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31" w:rsidRPr="003B371D" w:rsidRDefault="003B371D" w:rsidP="003B371D">
      <w:pPr>
        <w:pStyle w:val="NoSpacing"/>
        <w:rPr>
          <w:b/>
        </w:rPr>
      </w:pPr>
      <w:r>
        <w:rPr>
          <w:b/>
        </w:rPr>
        <w:t>EVIDENCE-</w:t>
      </w:r>
      <w:r w:rsidR="00C53C31" w:rsidRPr="003B371D">
        <w:rPr>
          <w:b/>
        </w:rPr>
        <w:t>BASED APPROACH</w:t>
      </w:r>
      <w:r>
        <w:rPr>
          <w:b/>
        </w:rPr>
        <w:t>ES: IMC Case on hypertension and hyperlipidemia</w:t>
      </w:r>
    </w:p>
    <w:p w:rsidR="003B371D" w:rsidRPr="00E15CCD" w:rsidRDefault="003B371D" w:rsidP="003B371D">
      <w:pPr>
        <w:pStyle w:val="NoSpacing"/>
      </w:pPr>
    </w:p>
    <w:p w:rsidR="00C53C31" w:rsidRPr="00E15CCD" w:rsidRDefault="00C53C31" w:rsidP="002B56BF">
      <w:pPr>
        <w:pStyle w:val="NoSpacing"/>
      </w:pPr>
      <w:r w:rsidRPr="00E15CCD">
        <w:t>A 45 year old African American man presents to the IMC with a chief complaint of “my</w:t>
      </w:r>
      <w:r w:rsidR="003B371D">
        <w:t xml:space="preserve"> </w:t>
      </w:r>
      <w:r w:rsidRPr="00E15CCD">
        <w:t>pressure is high”. Apparently he recently was at a health fair and was told his blood</w:t>
      </w:r>
      <w:r w:rsidR="003B371D">
        <w:t xml:space="preserve"> </w:t>
      </w:r>
      <w:r w:rsidRPr="00E15CCD">
        <w:t>pressure was “very high”. His daughter who is in nursing school subsequently checked</w:t>
      </w:r>
      <w:r w:rsidR="003B371D">
        <w:t xml:space="preserve"> </w:t>
      </w:r>
      <w:r w:rsidRPr="00E15CCD">
        <w:t>his blood pressure and told him that he needs to be seen by a doctor, and referred him to</w:t>
      </w:r>
      <w:r w:rsidR="003B371D">
        <w:t xml:space="preserve"> </w:t>
      </w:r>
      <w:r w:rsidRPr="00E15CCD">
        <w:t>the IMC. The patient states he really feels “great” and would not be at the IMC if his</w:t>
      </w:r>
      <w:r w:rsidR="003B371D">
        <w:t xml:space="preserve"> </w:t>
      </w:r>
      <w:r w:rsidRPr="00E15CCD">
        <w:t>daughter did not force him to be. He denies any headache, fatigue, dizziness, chest pain,</w:t>
      </w:r>
      <w:r w:rsidR="003B371D">
        <w:t xml:space="preserve"> </w:t>
      </w:r>
      <w:r w:rsidRPr="00E15CCD">
        <w:t>palpitations, cough, wheeze, sob, abdominal pain, n/v/d/c, melena, hematochezia, low</w:t>
      </w:r>
      <w:r w:rsidR="00F54917" w:rsidRPr="00E15CCD">
        <w:t>er</w:t>
      </w:r>
      <w:r w:rsidRPr="00E15CCD">
        <w:t xml:space="preserve"> leg</w:t>
      </w:r>
    </w:p>
    <w:p w:rsidR="0023547C" w:rsidRDefault="00C53C31" w:rsidP="002B56BF">
      <w:pPr>
        <w:pStyle w:val="NoSpacing"/>
      </w:pPr>
      <w:proofErr w:type="gramStart"/>
      <w:r w:rsidRPr="00E15CCD">
        <w:t>edema</w:t>
      </w:r>
      <w:proofErr w:type="gramEnd"/>
      <w:r w:rsidRPr="00E15CCD">
        <w:t>, dysuria, hematuria, rash, history of seizure or stroke, or numbness or weakness in</w:t>
      </w:r>
      <w:r w:rsidR="003B371D">
        <w:t xml:space="preserve"> </w:t>
      </w:r>
      <w:r w:rsidRPr="00E15CCD">
        <w:t>arms or legs. He does admit to using an over-the-counter medication for runny nose and</w:t>
      </w:r>
      <w:r w:rsidR="003B371D">
        <w:t xml:space="preserve"> </w:t>
      </w:r>
      <w:r w:rsidRPr="00E15CCD">
        <w:t>congestion (He believes he is allergic to his new dog).</w:t>
      </w:r>
    </w:p>
    <w:p w:rsidR="002B56BF" w:rsidRPr="00E15CCD" w:rsidRDefault="002B56BF" w:rsidP="002B56BF">
      <w:pPr>
        <w:pStyle w:val="NoSpacing"/>
      </w:pPr>
    </w:p>
    <w:p w:rsidR="0023547C" w:rsidRPr="00E15CCD" w:rsidRDefault="00EF42D1" w:rsidP="00EF42D1">
      <w:pPr>
        <w:pStyle w:val="NoSpacing"/>
      </w:pPr>
      <w:r>
        <w:rPr>
          <w:b/>
        </w:rPr>
        <w:t xml:space="preserve">Past Medical </w:t>
      </w:r>
      <w:proofErr w:type="spellStart"/>
      <w:r>
        <w:rPr>
          <w:b/>
        </w:rPr>
        <w:t>Hx</w:t>
      </w:r>
      <w:proofErr w:type="spellEnd"/>
      <w:r w:rsidR="00C53C31" w:rsidRPr="00E15CCD">
        <w:t>: Allergic rhinitis</w:t>
      </w:r>
    </w:p>
    <w:p w:rsidR="00C53C31" w:rsidRPr="00E15CCD" w:rsidRDefault="00EF42D1" w:rsidP="00EF42D1">
      <w:pPr>
        <w:pStyle w:val="NoSpacing"/>
      </w:pPr>
      <w:r>
        <w:rPr>
          <w:b/>
        </w:rPr>
        <w:t xml:space="preserve">Past Surgical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: </w:t>
      </w:r>
      <w:r w:rsidR="00C53C31" w:rsidRPr="00E15CCD">
        <w:t>Tonsillectomy (at age 6)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Allergies:</w:t>
      </w:r>
      <w:r w:rsidRPr="00E15CCD">
        <w:t xml:space="preserve"> NKDA</w:t>
      </w:r>
    </w:p>
    <w:p w:rsidR="0023547C" w:rsidRPr="00E15CCD" w:rsidRDefault="00C53C31" w:rsidP="00EF42D1">
      <w:pPr>
        <w:pStyle w:val="NoSpacing"/>
      </w:pPr>
      <w:r w:rsidRPr="00EF42D1">
        <w:rPr>
          <w:b/>
        </w:rPr>
        <w:t>Medications:</w:t>
      </w:r>
      <w:r w:rsidRPr="00E15CCD">
        <w:t xml:space="preserve"> Claritin-D 1 PO BID</w:t>
      </w:r>
    </w:p>
    <w:p w:rsidR="002B56BF" w:rsidRPr="00E15CCD" w:rsidRDefault="00C53C31" w:rsidP="00EF42D1">
      <w:pPr>
        <w:pStyle w:val="NoSpacing"/>
      </w:pPr>
      <w:r w:rsidRPr="00EF42D1">
        <w:rPr>
          <w:b/>
        </w:rPr>
        <w:t>Social</w:t>
      </w:r>
      <w:r w:rsidR="00EF42D1">
        <w:rPr>
          <w:b/>
        </w:rPr>
        <w:t xml:space="preserve"> </w:t>
      </w:r>
      <w:proofErr w:type="spellStart"/>
      <w:r w:rsidR="00EF42D1">
        <w:rPr>
          <w:b/>
        </w:rPr>
        <w:t>Hx</w:t>
      </w:r>
      <w:proofErr w:type="spellEnd"/>
      <w:r w:rsidRPr="00EF42D1">
        <w:rPr>
          <w:b/>
        </w:rPr>
        <w:t>:</w:t>
      </w:r>
      <w:r w:rsidRPr="00E15CCD">
        <w:t xml:space="preserve"> Smokes 1 </w:t>
      </w:r>
      <w:proofErr w:type="spellStart"/>
      <w:r w:rsidRPr="00E15CCD">
        <w:t>ppd</w:t>
      </w:r>
      <w:proofErr w:type="spellEnd"/>
      <w:r w:rsidRPr="00E15CCD">
        <w:t xml:space="preserve"> x 25 years; admits to 4 twelve ounce beers daily; strictly denies</w:t>
      </w:r>
      <w:r w:rsidR="00EF42D1">
        <w:t xml:space="preserve"> </w:t>
      </w:r>
      <w:proofErr w:type="spellStart"/>
      <w:r w:rsidRPr="00E15CCD">
        <w:t>illicits</w:t>
      </w:r>
      <w:proofErr w:type="spellEnd"/>
      <w:r w:rsidRPr="00E15CCD">
        <w:t xml:space="preserve">; works for </w:t>
      </w:r>
      <w:proofErr w:type="gramStart"/>
      <w:r w:rsidRPr="00E15CCD">
        <w:t>cable company</w:t>
      </w:r>
      <w:proofErr w:type="gramEnd"/>
      <w:r w:rsidRPr="00E15CCD">
        <w:t xml:space="preserve"> as installation man; diet is meat and potatoes</w:t>
      </w:r>
    </w:p>
    <w:p w:rsidR="00755E17" w:rsidRDefault="00C53C31" w:rsidP="00EF42D1">
      <w:pPr>
        <w:pStyle w:val="NoSpacing"/>
      </w:pPr>
      <w:r w:rsidRPr="00EF42D1">
        <w:rPr>
          <w:b/>
        </w:rPr>
        <w:t>Family</w:t>
      </w:r>
      <w:r w:rsidR="00EF42D1">
        <w:rPr>
          <w:b/>
        </w:rPr>
        <w:t xml:space="preserve"> </w:t>
      </w:r>
      <w:proofErr w:type="spellStart"/>
      <w:r w:rsidR="00EF42D1">
        <w:rPr>
          <w:b/>
        </w:rPr>
        <w:t>Hx</w:t>
      </w:r>
      <w:proofErr w:type="spellEnd"/>
      <w:r w:rsidRPr="00EF42D1">
        <w:rPr>
          <w:b/>
        </w:rPr>
        <w:t>:</w:t>
      </w:r>
      <w:r w:rsidRPr="00E15CCD">
        <w:t xml:space="preserve"> Mother alive age 80 with “low thyroid”, Father </w:t>
      </w:r>
      <w:proofErr w:type="gramStart"/>
      <w:r w:rsidRPr="00E15CCD">
        <w:t>deceased</w:t>
      </w:r>
      <w:proofErr w:type="gramEnd"/>
      <w:r w:rsidRPr="00E15CCD">
        <w:t xml:space="preserve"> age 54 with “MI”</w:t>
      </w:r>
    </w:p>
    <w:p w:rsidR="00EF42D1" w:rsidRPr="00E15CCD" w:rsidRDefault="00EF42D1" w:rsidP="00EF42D1">
      <w:pPr>
        <w:pStyle w:val="NoSpacing"/>
      </w:pPr>
    </w:p>
    <w:p w:rsidR="00C53C31" w:rsidRDefault="00C53C31" w:rsidP="00EF42D1">
      <w:pPr>
        <w:pStyle w:val="NoSpacing"/>
      </w:pPr>
      <w:r w:rsidRPr="00EF42D1">
        <w:rPr>
          <w:b/>
        </w:rPr>
        <w:t>ROS:</w:t>
      </w:r>
      <w:r w:rsidRPr="00E15CCD">
        <w:t xml:space="preserve"> As Above</w:t>
      </w:r>
    </w:p>
    <w:p w:rsidR="00EF42D1" w:rsidRPr="00E15CCD" w:rsidRDefault="00EF42D1" w:rsidP="00EF42D1">
      <w:pPr>
        <w:pStyle w:val="NoSpacing"/>
      </w:pPr>
    </w:p>
    <w:p w:rsidR="00C53C31" w:rsidRPr="00E15CCD" w:rsidRDefault="00C53C31" w:rsidP="00EF42D1">
      <w:pPr>
        <w:pStyle w:val="NoSpacing"/>
      </w:pPr>
      <w:r w:rsidRPr="00EF42D1">
        <w:rPr>
          <w:b/>
        </w:rPr>
        <w:t>Vitals:</w:t>
      </w:r>
      <w:r w:rsidRPr="00E15CCD">
        <w:t xml:space="preserve"> Temp 97.1 HR 88 BP 186/100 </w:t>
      </w:r>
      <w:proofErr w:type="spellStart"/>
      <w:r w:rsidRPr="00E15CCD">
        <w:t>Resp</w:t>
      </w:r>
      <w:proofErr w:type="spellEnd"/>
      <w:r w:rsidRPr="00E15CCD">
        <w:t xml:space="preserve"> 14 Pulse Ox 98%RA </w:t>
      </w:r>
      <w:proofErr w:type="spellStart"/>
      <w:r w:rsidRPr="00E15CCD">
        <w:t>Ht</w:t>
      </w:r>
      <w:proofErr w:type="spellEnd"/>
      <w:r w:rsidRPr="00E15CCD">
        <w:t xml:space="preserve"> 68 in </w:t>
      </w:r>
      <w:proofErr w:type="spellStart"/>
      <w:r w:rsidRPr="00E15CCD">
        <w:t>Wt</w:t>
      </w:r>
      <w:proofErr w:type="spellEnd"/>
      <w:r w:rsidRPr="00E15CCD">
        <w:t xml:space="preserve"> 260#BMI 39.5 kg/m2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Gen:</w:t>
      </w:r>
      <w:r w:rsidRPr="00E15CCD">
        <w:t xml:space="preserve"> A&amp;OX3, NAD, Pleasant, Obese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HEENT:</w:t>
      </w:r>
      <w:r w:rsidRPr="00E15CCD">
        <w:t xml:space="preserve"> PERRL, EOMI, oral mucosa moist, unable to visualize posterior pharynx, but</w:t>
      </w:r>
      <w:r w:rsidR="00EF42D1">
        <w:t xml:space="preserve"> </w:t>
      </w:r>
      <w:r w:rsidRPr="00E15CCD">
        <w:t>no oral lesions noted; turbinates pink and moist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Neck:</w:t>
      </w:r>
      <w:r w:rsidRPr="00E15CCD">
        <w:t xml:space="preserve"> Supp</w:t>
      </w:r>
      <w:r w:rsidR="00F54917" w:rsidRPr="00E15CCD">
        <w:t>le, no JVD, no nodes, no thyro</w:t>
      </w:r>
      <w:r w:rsidRPr="00E15CCD">
        <w:t>megaly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Heart:</w:t>
      </w:r>
      <w:r w:rsidRPr="00E15CCD">
        <w:t xml:space="preserve"> RRR no murmur, gallop, or rub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Lungs:</w:t>
      </w:r>
      <w:r w:rsidRPr="00E15CCD">
        <w:t xml:space="preserve"> </w:t>
      </w:r>
      <w:r w:rsidR="006F593C">
        <w:t xml:space="preserve">CTA bilaterally; </w:t>
      </w:r>
      <w:r w:rsidRPr="00E15CCD">
        <w:t>no wheeze, rhonchi, rale</w:t>
      </w:r>
    </w:p>
    <w:p w:rsidR="00C53C31" w:rsidRPr="00E15CCD" w:rsidRDefault="00C53C31" w:rsidP="00EF42D1">
      <w:pPr>
        <w:pStyle w:val="NoSpacing"/>
      </w:pPr>
      <w:r w:rsidRPr="00EF42D1">
        <w:rPr>
          <w:b/>
        </w:rPr>
        <w:t>Abdomen:</w:t>
      </w:r>
      <w:r w:rsidRPr="00E15CCD">
        <w:t xml:space="preserve"> Soft, Obese, + BS, NT/ND, no mass, hernia, or bruit</w:t>
      </w:r>
    </w:p>
    <w:p w:rsidR="00C53C31" w:rsidRPr="00E15CCD" w:rsidRDefault="00EF42D1" w:rsidP="00EF42D1">
      <w:pPr>
        <w:pStyle w:val="NoSpacing"/>
      </w:pPr>
      <w:r w:rsidRPr="00EF42D1">
        <w:rPr>
          <w:b/>
        </w:rPr>
        <w:t>Extremities</w:t>
      </w:r>
      <w:r w:rsidR="00C53C31" w:rsidRPr="00EF42D1">
        <w:rPr>
          <w:b/>
        </w:rPr>
        <w:t>:</w:t>
      </w:r>
      <w:r w:rsidR="00C53C31" w:rsidRPr="00E15CCD">
        <w:t xml:space="preserve"> no edema, no clubbing, all distal pulses palpable, no lesions or rashes</w:t>
      </w:r>
    </w:p>
    <w:p w:rsidR="00C53C31" w:rsidRDefault="00C53C31" w:rsidP="00EF42D1">
      <w:pPr>
        <w:pStyle w:val="NoSpacing"/>
      </w:pPr>
      <w:r w:rsidRPr="00EF42D1">
        <w:rPr>
          <w:b/>
        </w:rPr>
        <w:t>Neuro:</w:t>
      </w:r>
      <w:r w:rsidRPr="00E15CCD">
        <w:t xml:space="preserve"> Grossly intact</w:t>
      </w:r>
    </w:p>
    <w:p w:rsidR="00EF42D1" w:rsidRPr="00E15CCD" w:rsidRDefault="00EF42D1" w:rsidP="00EF42D1">
      <w:pPr>
        <w:pStyle w:val="NoSpacing"/>
      </w:pPr>
    </w:p>
    <w:p w:rsidR="00FE1968" w:rsidRPr="00FE1968" w:rsidRDefault="002C0E6F" w:rsidP="002B56BF">
      <w:pPr>
        <w:spacing w:line="240" w:lineRule="auto"/>
        <w:rPr>
          <w:u w:val="single"/>
        </w:rPr>
      </w:pPr>
      <w:r w:rsidRPr="00E15CCD">
        <w:t xml:space="preserve">Please Use the 2017 Guideline for the Prevention, Detection, Evaluation, and Management of High Blood Pressure in Adults </w:t>
      </w:r>
      <w:r w:rsidR="00C53C31" w:rsidRPr="00E15CCD">
        <w:t>and other linked materials to answer the following</w:t>
      </w:r>
      <w:r w:rsidR="002B56BF">
        <w:t xml:space="preserve"> questions. </w:t>
      </w:r>
      <w:hyperlink r:id="rId5" w:history="1">
        <w:r w:rsidR="002B56BF" w:rsidRPr="00E15CCD">
          <w:rPr>
            <w:rStyle w:val="Hyperlink"/>
            <w:color w:val="auto"/>
          </w:rPr>
          <w:t>http://www.onlinejacc.org/content/early/2017/11/04/j.jacc.2017.11.006?_ga=2.246279300.1486998482.1512137551-478835212.15088039512017</w:t>
        </w:r>
      </w:hyperlink>
    </w:p>
    <w:p w:rsidR="00A65F26" w:rsidRDefault="00A65F26" w:rsidP="002B56BF">
      <w:pPr>
        <w:spacing w:line="240" w:lineRule="auto"/>
      </w:pPr>
    </w:p>
    <w:p w:rsidR="0023547C" w:rsidRPr="00E15CCD" w:rsidRDefault="00C53C31" w:rsidP="0023547C">
      <w:pPr>
        <w:spacing w:line="240" w:lineRule="auto"/>
      </w:pPr>
      <w:r w:rsidRPr="00E15CCD">
        <w:t>You obtain the previous BP readings from the patient’s daughter (168/96,</w:t>
      </w:r>
      <w:r w:rsidR="002B56BF">
        <w:t xml:space="preserve"> </w:t>
      </w:r>
      <w:r w:rsidR="00C36CF7" w:rsidRPr="00E15CCD">
        <w:t>14</w:t>
      </w:r>
      <w:r w:rsidRPr="00E15CCD">
        <w:t>2/98), the MA tells you she used the regular cuff to obtain the reading.</w:t>
      </w:r>
    </w:p>
    <w:p w:rsidR="00C53C31" w:rsidRDefault="00C53C31" w:rsidP="00940501">
      <w:pPr>
        <w:pStyle w:val="NoSpacing"/>
        <w:numPr>
          <w:ilvl w:val="0"/>
          <w:numId w:val="3"/>
        </w:numPr>
      </w:pPr>
      <w:r w:rsidRPr="00E15CCD">
        <w:t>What is the appropriate procedure to get an accurate blood pressure</w:t>
      </w:r>
      <w:r w:rsidR="002B56BF">
        <w:t xml:space="preserve"> </w:t>
      </w:r>
      <w:r w:rsidRPr="00E15CCD">
        <w:t>measurement in the office (preparation, positioning of patient, cuff placement,</w:t>
      </w:r>
      <w:r w:rsidR="002B56BF">
        <w:t xml:space="preserve"> </w:t>
      </w:r>
      <w:r w:rsidRPr="00E15CCD">
        <w:t>rate of deflation)</w:t>
      </w:r>
      <w:r w:rsidR="002E6D5D" w:rsidRPr="00E15CCD">
        <w:t xml:space="preserve"> </w:t>
      </w:r>
      <w:r w:rsidR="00C36CF7" w:rsidRPr="00E15CCD">
        <w:t>*</w:t>
      </w:r>
      <w:r w:rsidR="002E6D5D" w:rsidRPr="00E15CCD">
        <w:t>see table 8 checklist page 28</w:t>
      </w:r>
      <w:r w:rsidRPr="00E15CCD">
        <w:t>?</w:t>
      </w:r>
    </w:p>
    <w:p w:rsidR="002B56BF" w:rsidRPr="00E15CCD" w:rsidRDefault="002B56BF" w:rsidP="002B56BF">
      <w:pPr>
        <w:pStyle w:val="NoSpacing"/>
      </w:pPr>
    </w:p>
    <w:p w:rsidR="00940501" w:rsidRDefault="00C53C31" w:rsidP="00940501">
      <w:pPr>
        <w:pStyle w:val="ListParagraph"/>
        <w:numPr>
          <w:ilvl w:val="0"/>
          <w:numId w:val="3"/>
        </w:numPr>
        <w:spacing w:line="240" w:lineRule="auto"/>
      </w:pPr>
      <w:r w:rsidRPr="00E15CCD">
        <w:t>Should the large cuff be utilized?</w:t>
      </w:r>
    </w:p>
    <w:p w:rsidR="00940501" w:rsidRDefault="00940501" w:rsidP="00940501">
      <w:pPr>
        <w:pStyle w:val="ListParagraph"/>
      </w:pPr>
    </w:p>
    <w:p w:rsidR="00940501" w:rsidRPr="00E15CCD" w:rsidRDefault="00940501" w:rsidP="00940501">
      <w:pPr>
        <w:pStyle w:val="ListParagraph"/>
        <w:spacing w:line="240" w:lineRule="auto"/>
      </w:pPr>
    </w:p>
    <w:p w:rsidR="002E6D5D" w:rsidRPr="00E15CCD" w:rsidRDefault="002E6D5D" w:rsidP="00940501">
      <w:pPr>
        <w:pStyle w:val="ListParagraph"/>
        <w:numPr>
          <w:ilvl w:val="0"/>
          <w:numId w:val="3"/>
        </w:numPr>
        <w:spacing w:line="240" w:lineRule="auto"/>
      </w:pPr>
      <w:r w:rsidRPr="00E15CCD">
        <w:t>What are the recommendations for at home monitoring? See recommendation 4.2 and table 10</w:t>
      </w:r>
    </w:p>
    <w:p w:rsidR="00C53C31" w:rsidRDefault="00C53C31" w:rsidP="003B371D">
      <w:pPr>
        <w:pStyle w:val="NoSpacing"/>
      </w:pPr>
      <w:r w:rsidRPr="00E15CCD">
        <w:t>You follow appropriate pro</w:t>
      </w:r>
      <w:r w:rsidR="00C36CF7" w:rsidRPr="00E15CCD">
        <w:t xml:space="preserve">cedures </w:t>
      </w:r>
      <w:r w:rsidRPr="00E15CCD">
        <w:t>and obtain a blood</w:t>
      </w:r>
      <w:r w:rsidR="003B371D">
        <w:t xml:space="preserve"> </w:t>
      </w:r>
      <w:r w:rsidR="00C36CF7" w:rsidRPr="00E15CCD">
        <w:t>pressu</w:t>
      </w:r>
      <w:r w:rsidR="00C56C43" w:rsidRPr="00E15CCD">
        <w:t>re of 138/96 in right arm and 14</w:t>
      </w:r>
      <w:r w:rsidR="00C36CF7" w:rsidRPr="00E15CCD">
        <w:t>2</w:t>
      </w:r>
      <w:r w:rsidRPr="00E15CCD">
        <w:t>/98</w:t>
      </w:r>
      <w:r w:rsidR="00C56C43" w:rsidRPr="00E15CCD">
        <w:t>, 138/88</w:t>
      </w:r>
      <w:r w:rsidRPr="00E15CCD">
        <w:t xml:space="preserve"> in left arm.</w:t>
      </w:r>
    </w:p>
    <w:p w:rsidR="003B371D" w:rsidRPr="00E15CCD" w:rsidRDefault="003B371D" w:rsidP="003B371D">
      <w:pPr>
        <w:pStyle w:val="NoSpacing"/>
      </w:pPr>
    </w:p>
    <w:p w:rsidR="00940501" w:rsidRDefault="00C53C31" w:rsidP="003B371D">
      <w:pPr>
        <w:pStyle w:val="ListParagraph"/>
        <w:numPr>
          <w:ilvl w:val="0"/>
          <w:numId w:val="3"/>
        </w:numPr>
        <w:spacing w:line="240" w:lineRule="auto"/>
      </w:pPr>
      <w:r w:rsidRPr="00E15CCD">
        <w:t>Wh</w:t>
      </w:r>
      <w:r w:rsidR="00C36CF7" w:rsidRPr="00E15CCD">
        <w:t xml:space="preserve">at blood pressure will we use to guide treatment? What </w:t>
      </w:r>
      <w:r w:rsidRPr="00E15CCD">
        <w:t xml:space="preserve">is the appropriate classification of this </w:t>
      </w:r>
      <w:r w:rsidR="00C36CF7" w:rsidRPr="00E15CCD">
        <w:t>gentlemen’</w:t>
      </w:r>
      <w:r w:rsidR="00C56C43" w:rsidRPr="00E15CCD">
        <w:t>s blood pressure</w:t>
      </w:r>
      <w:r w:rsidR="003B371D">
        <w:t xml:space="preserve"> (</w:t>
      </w:r>
      <w:r w:rsidR="00C36CF7" w:rsidRPr="00E15CCD">
        <w:t xml:space="preserve">what </w:t>
      </w:r>
      <w:r w:rsidR="00C30F77" w:rsidRPr="00E15CCD">
        <w:t>stage is it)? (</w:t>
      </w:r>
      <w:r w:rsidR="00C56C43" w:rsidRPr="00E15CCD">
        <w:t>see table 8; figure 4</w:t>
      </w:r>
      <w:r w:rsidR="00C36CF7" w:rsidRPr="00E15CCD">
        <w:t xml:space="preserve"> </w:t>
      </w:r>
      <w:r w:rsidRPr="00E15CCD">
        <w:t>)</w:t>
      </w:r>
    </w:p>
    <w:p w:rsidR="00940501" w:rsidRDefault="00940501" w:rsidP="00940501">
      <w:pPr>
        <w:pStyle w:val="ListParagraph"/>
        <w:spacing w:line="240" w:lineRule="auto"/>
      </w:pPr>
    </w:p>
    <w:p w:rsidR="00940501" w:rsidRDefault="00C53C31" w:rsidP="00940501">
      <w:pPr>
        <w:pStyle w:val="NoSpacing"/>
        <w:numPr>
          <w:ilvl w:val="0"/>
          <w:numId w:val="3"/>
        </w:numPr>
      </w:pPr>
      <w:r w:rsidRPr="00E15CCD">
        <w:t xml:space="preserve"> If his blood pressure continues to increase, does this lead to an even higher</w:t>
      </w:r>
      <w:r w:rsidR="003B371D">
        <w:t xml:space="preserve"> </w:t>
      </w:r>
      <w:r w:rsidRPr="00E15CCD">
        <w:t xml:space="preserve">risk of heart attack, heart failure, </w:t>
      </w:r>
      <w:proofErr w:type="gramStart"/>
      <w:r w:rsidRPr="00E15CCD">
        <w:t>stroke</w:t>
      </w:r>
      <w:proofErr w:type="gramEnd"/>
      <w:r w:rsidRPr="00E15CCD">
        <w:t xml:space="preserve"> or kidney </w:t>
      </w:r>
      <w:r w:rsidR="001A5A18" w:rsidRPr="00E15CCD">
        <w:t xml:space="preserve">disease? (see 2.1-2.4 </w:t>
      </w:r>
      <w:r w:rsidRPr="00E15CCD">
        <w:t>)</w:t>
      </w:r>
    </w:p>
    <w:p w:rsidR="00940501" w:rsidRDefault="00940501" w:rsidP="00940501">
      <w:pPr>
        <w:pStyle w:val="NoSpacing"/>
      </w:pPr>
    </w:p>
    <w:p w:rsidR="00940501" w:rsidRPr="00E15CCD" w:rsidRDefault="00940501" w:rsidP="00940501">
      <w:pPr>
        <w:pStyle w:val="NoSpacing"/>
      </w:pPr>
    </w:p>
    <w:p w:rsidR="00C56C43" w:rsidRPr="00E15CCD" w:rsidRDefault="00C53C31" w:rsidP="00940501">
      <w:pPr>
        <w:pStyle w:val="NoSpacing"/>
        <w:numPr>
          <w:ilvl w:val="0"/>
          <w:numId w:val="3"/>
        </w:numPr>
      </w:pPr>
      <w:r w:rsidRPr="00E15CCD">
        <w:t>What laboratory tests or additional studies are indicated at this time</w:t>
      </w:r>
      <w:r w:rsidR="00C56C43" w:rsidRPr="00E15CCD">
        <w:t xml:space="preserve"> (see 7.1)</w:t>
      </w:r>
      <w:r w:rsidRPr="00E15CCD">
        <w:t xml:space="preserve">? </w:t>
      </w:r>
    </w:p>
    <w:p w:rsidR="001A5A18" w:rsidRPr="00E15CCD" w:rsidRDefault="001A5A18" w:rsidP="00C56C43">
      <w:pPr>
        <w:spacing w:line="240" w:lineRule="auto"/>
      </w:pPr>
    </w:p>
    <w:p w:rsidR="002C0E6F" w:rsidRDefault="00F54917" w:rsidP="00A65F26">
      <w:pPr>
        <w:pStyle w:val="NoSpacing"/>
      </w:pPr>
      <w:r w:rsidRPr="00E15CCD">
        <w:t>Most of the patient’s labs</w:t>
      </w:r>
      <w:r w:rsidR="001A5A18" w:rsidRPr="00E15CCD">
        <w:t xml:space="preserve"> </w:t>
      </w:r>
      <w:r w:rsidR="00C53C31" w:rsidRPr="00E15CCD">
        <w:t>are all within normal limits. His EKG shows NSR</w:t>
      </w:r>
      <w:r w:rsidR="00A65F26">
        <w:t xml:space="preserve"> </w:t>
      </w:r>
      <w:r w:rsidR="00C53C31" w:rsidRPr="00E15CCD">
        <w:t>with LVH. His fasting lipid panel reveals a total cholesterol of 220, LDL of 150,</w:t>
      </w:r>
      <w:r w:rsidR="00A65F26">
        <w:t xml:space="preserve"> </w:t>
      </w:r>
      <w:r w:rsidR="00C53C31" w:rsidRPr="00E15CCD">
        <w:t xml:space="preserve">HDL of 40 and triglycerides of 150. </w:t>
      </w:r>
    </w:p>
    <w:p w:rsidR="00A65F26" w:rsidRPr="00E15CCD" w:rsidRDefault="00A65F26" w:rsidP="00A65F26">
      <w:pPr>
        <w:pStyle w:val="NoSpacing"/>
      </w:pPr>
    </w:p>
    <w:p w:rsidR="00C53C31" w:rsidRDefault="00C53C31" w:rsidP="00940501">
      <w:pPr>
        <w:pStyle w:val="NoSpacing"/>
        <w:numPr>
          <w:ilvl w:val="0"/>
          <w:numId w:val="3"/>
        </w:numPr>
      </w:pPr>
      <w:r w:rsidRPr="00E15CCD">
        <w:t>What lifestyle modifications can be advised to your patient, and what is the</w:t>
      </w:r>
      <w:r w:rsidR="00760C1C">
        <w:t xml:space="preserve"> </w:t>
      </w:r>
      <w:r w:rsidRPr="00E15CCD">
        <w:t>expected blood pressure change for each o</w:t>
      </w:r>
      <w:r w:rsidR="001A5A18" w:rsidRPr="00E15CCD">
        <w:t>f these modifications? (see table 15</w:t>
      </w:r>
      <w:r w:rsidRPr="00E15CCD">
        <w:t>)</w:t>
      </w:r>
    </w:p>
    <w:p w:rsidR="00760C1C" w:rsidRPr="00E15CCD" w:rsidRDefault="00760C1C" w:rsidP="00760C1C">
      <w:pPr>
        <w:pStyle w:val="NoSpacing"/>
      </w:pPr>
    </w:p>
    <w:p w:rsidR="001A5A18" w:rsidRPr="00E15CCD" w:rsidRDefault="001A5A18" w:rsidP="00940501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</w:pPr>
      <w:r w:rsidRPr="00E15CCD">
        <w:t xml:space="preserve">Using link: </w:t>
      </w:r>
      <w:hyperlink r:id="rId6" w:anchor="!/calculate/estimate/" w:history="1">
        <w:r w:rsidRPr="00E15CCD">
          <w:rPr>
            <w:rStyle w:val="Hyperlink"/>
            <w:color w:val="auto"/>
          </w:rPr>
          <w:t>http://tools.acc.org/ASCVD-Risk-Estimator-Plus/#!/calculate/estimate/</w:t>
        </w:r>
      </w:hyperlink>
    </w:p>
    <w:p w:rsidR="001A5A18" w:rsidRPr="00E15CCD" w:rsidRDefault="001A5A18" w:rsidP="00940501">
      <w:pPr>
        <w:pStyle w:val="ListParagraph"/>
        <w:numPr>
          <w:ilvl w:val="1"/>
          <w:numId w:val="3"/>
        </w:numPr>
        <w:spacing w:line="240" w:lineRule="auto"/>
      </w:pPr>
      <w:r w:rsidRPr="00E15CCD">
        <w:t>What is the patient’s current ASCVD risk score?</w:t>
      </w:r>
    </w:p>
    <w:p w:rsidR="001A5A18" w:rsidRPr="00E15CCD" w:rsidRDefault="001A5A18" w:rsidP="00940501">
      <w:pPr>
        <w:pStyle w:val="ListParagraph"/>
        <w:numPr>
          <w:ilvl w:val="1"/>
          <w:numId w:val="3"/>
        </w:numPr>
        <w:spacing w:line="240" w:lineRule="auto"/>
      </w:pPr>
      <w:r w:rsidRPr="00E15CCD">
        <w:t>What would be the expected decrease in stroke, MI and CHF in percentages if the patient is started on appropriate antihypertensive therapy? Stopped smoking? (see therapy impact tab)</w:t>
      </w:r>
    </w:p>
    <w:p w:rsidR="001A5A18" w:rsidRPr="00E15CCD" w:rsidRDefault="001A5A18" w:rsidP="001A5A18">
      <w:pPr>
        <w:pStyle w:val="ListParagraph"/>
        <w:spacing w:line="240" w:lineRule="auto"/>
        <w:ind w:left="0"/>
      </w:pPr>
    </w:p>
    <w:p w:rsidR="00940501" w:rsidRDefault="00C53C31" w:rsidP="00940501">
      <w:pPr>
        <w:pStyle w:val="NoSpacing"/>
        <w:numPr>
          <w:ilvl w:val="0"/>
          <w:numId w:val="3"/>
        </w:numPr>
      </w:pPr>
      <w:r w:rsidRPr="00E15CCD">
        <w:t>Would you advise the patient to discontinue his Claritin D (if so, would you</w:t>
      </w:r>
      <w:r w:rsidR="00023DF5">
        <w:t xml:space="preserve"> </w:t>
      </w:r>
      <w:r w:rsidRPr="00E15CCD">
        <w:t>recommend any other treatment)?</w:t>
      </w:r>
      <w:r w:rsidR="00023DF5">
        <w:t xml:space="preserve"> </w:t>
      </w:r>
      <w:r w:rsidRPr="00E15CCD">
        <w:t>(not in guideline, use your drug reference</w:t>
      </w:r>
      <w:r w:rsidR="00F54917" w:rsidRPr="00E15CCD">
        <w:t xml:space="preserve"> database</w:t>
      </w:r>
      <w:r w:rsidRPr="00E15CCD">
        <w:t xml:space="preserve"> to</w:t>
      </w:r>
      <w:r w:rsidR="00023DF5">
        <w:t xml:space="preserve"> </w:t>
      </w:r>
      <w:r w:rsidRPr="00E15CCD">
        <w:t>answer)</w:t>
      </w:r>
    </w:p>
    <w:p w:rsidR="00940501" w:rsidRDefault="00940501" w:rsidP="00940501">
      <w:pPr>
        <w:pStyle w:val="NoSpacing"/>
        <w:ind w:left="720"/>
      </w:pPr>
    </w:p>
    <w:p w:rsidR="001A5A18" w:rsidRDefault="00184344" w:rsidP="00940501">
      <w:pPr>
        <w:pStyle w:val="NoSpacing"/>
        <w:numPr>
          <w:ilvl w:val="0"/>
          <w:numId w:val="3"/>
        </w:numPr>
      </w:pPr>
      <w:r w:rsidRPr="00E15CCD">
        <w:t>Do you recommend the patient begin pharmacological treatment for hypertension at this time? Why or why not</w:t>
      </w:r>
      <w:r w:rsidR="00930C35" w:rsidRPr="00E15CCD">
        <w:t xml:space="preserve"> (see 8.1.2)</w:t>
      </w:r>
      <w:r w:rsidRPr="00E15CCD">
        <w:t>?</w:t>
      </w:r>
    </w:p>
    <w:p w:rsidR="00940501" w:rsidRDefault="00940501" w:rsidP="00023DF5">
      <w:pPr>
        <w:pStyle w:val="NoSpacing"/>
      </w:pPr>
    </w:p>
    <w:p w:rsidR="00C53C31" w:rsidRDefault="00C53C31" w:rsidP="00023DF5">
      <w:pPr>
        <w:pStyle w:val="NoSpacing"/>
      </w:pPr>
      <w:r w:rsidRPr="00E15CCD">
        <w:t>The patient tells you his cable job does not provide him with prescription</w:t>
      </w:r>
      <w:r w:rsidR="00023DF5">
        <w:t xml:space="preserve"> </w:t>
      </w:r>
      <w:r w:rsidRPr="00E15CCD">
        <w:t>medication coverage.</w:t>
      </w:r>
    </w:p>
    <w:p w:rsidR="00023DF5" w:rsidRPr="00E15CCD" w:rsidRDefault="00023DF5" w:rsidP="00023DF5">
      <w:pPr>
        <w:pStyle w:val="NoSpacing"/>
      </w:pPr>
    </w:p>
    <w:p w:rsidR="00C53C31" w:rsidRDefault="00C53C31" w:rsidP="00E44F34">
      <w:pPr>
        <w:pStyle w:val="NoSpacing"/>
        <w:numPr>
          <w:ilvl w:val="0"/>
          <w:numId w:val="3"/>
        </w:numPr>
      </w:pPr>
      <w:r w:rsidRPr="00E15CCD">
        <w:t>What antihypertensive medication would you start this patient on at this</w:t>
      </w:r>
      <w:r w:rsidR="00023DF5">
        <w:t xml:space="preserve"> </w:t>
      </w:r>
      <w:r w:rsidRPr="00E15CCD">
        <w:t>time?(</w:t>
      </w:r>
      <w:r w:rsidR="001A5A18" w:rsidRPr="00E15CCD">
        <w:t xml:space="preserve"> </w:t>
      </w:r>
      <w:r w:rsidR="00930C35" w:rsidRPr="00E15CCD">
        <w:t xml:space="preserve">see table 18; </w:t>
      </w:r>
      <w:r w:rsidR="00F54917" w:rsidRPr="00E15CCD">
        <w:t xml:space="preserve">8.1.6; </w:t>
      </w:r>
      <w:r w:rsidR="00930C35" w:rsidRPr="00E15CCD">
        <w:t>10.1.1</w:t>
      </w:r>
      <w:r w:rsidRPr="00E15CCD">
        <w:t>)</w:t>
      </w:r>
    </w:p>
    <w:p w:rsidR="00023DF5" w:rsidRPr="00E15CCD" w:rsidRDefault="00023DF5" w:rsidP="00023DF5">
      <w:pPr>
        <w:pStyle w:val="NoSpacing"/>
      </w:pPr>
    </w:p>
    <w:p w:rsidR="00C53C31" w:rsidRPr="00E15CCD" w:rsidRDefault="00C53C31" w:rsidP="00E44F34">
      <w:pPr>
        <w:pStyle w:val="ListParagraph"/>
        <w:numPr>
          <w:ilvl w:val="0"/>
          <w:numId w:val="3"/>
        </w:numPr>
        <w:spacing w:line="240" w:lineRule="auto"/>
      </w:pPr>
      <w:r w:rsidRPr="00E15CCD">
        <w:t>Would your choice change if he had diabetes mellitus? (</w:t>
      </w:r>
      <w:r w:rsidR="00930C35" w:rsidRPr="00E15CCD">
        <w:t>see 9.6</w:t>
      </w:r>
      <w:r w:rsidRPr="00E15CCD">
        <w:t>)</w:t>
      </w:r>
    </w:p>
    <w:p w:rsidR="00C53C31" w:rsidRDefault="00C53C31" w:rsidP="00E44F34">
      <w:pPr>
        <w:pStyle w:val="NoSpacing"/>
        <w:numPr>
          <w:ilvl w:val="0"/>
          <w:numId w:val="3"/>
        </w:numPr>
      </w:pPr>
      <w:r w:rsidRPr="00E15CCD">
        <w:t>What antihypertensive medication would you start if he was white or</w:t>
      </w:r>
      <w:r w:rsidR="00023DF5">
        <w:t xml:space="preserve"> </w:t>
      </w:r>
      <w:r w:rsidR="00930C35" w:rsidRPr="00E15CCD">
        <w:t>Hispanic (see 10.1.1)?</w:t>
      </w:r>
    </w:p>
    <w:p w:rsidR="00023DF5" w:rsidRPr="00E15CCD" w:rsidRDefault="00023DF5" w:rsidP="00023DF5">
      <w:pPr>
        <w:pStyle w:val="NoSpacing"/>
      </w:pPr>
    </w:p>
    <w:p w:rsidR="00C53C31" w:rsidRPr="00E15CCD" w:rsidRDefault="00C53C31" w:rsidP="00E44F34">
      <w:pPr>
        <w:pStyle w:val="ListParagraph"/>
        <w:numPr>
          <w:ilvl w:val="0"/>
          <w:numId w:val="3"/>
        </w:numPr>
        <w:spacing w:line="240" w:lineRule="auto"/>
      </w:pPr>
      <w:r w:rsidRPr="00E15CCD">
        <w:t>What if he had chronic kidney disease (CKD</w:t>
      </w:r>
      <w:r w:rsidR="00930C35" w:rsidRPr="00E15CCD">
        <w:t>) see 9.3?</w:t>
      </w:r>
    </w:p>
    <w:p w:rsidR="00C53C31" w:rsidRDefault="00C53C31" w:rsidP="00E44F34">
      <w:pPr>
        <w:pStyle w:val="NoSpacing"/>
        <w:numPr>
          <w:ilvl w:val="0"/>
          <w:numId w:val="3"/>
        </w:numPr>
      </w:pPr>
      <w:r w:rsidRPr="00E15CCD">
        <w:t>Would you start with one medication, two medications, or combo medication</w:t>
      </w:r>
      <w:r w:rsidR="00023DF5">
        <w:t xml:space="preserve"> </w:t>
      </w:r>
      <w:r w:rsidR="00930C35" w:rsidRPr="00E15CCD">
        <w:t>(two drugs in one tablet</w:t>
      </w:r>
      <w:proofErr w:type="gramStart"/>
      <w:r w:rsidR="00F54917" w:rsidRPr="00E15CCD">
        <w:t>)  see</w:t>
      </w:r>
      <w:proofErr w:type="gramEnd"/>
      <w:r w:rsidR="00F54917" w:rsidRPr="00E15CCD">
        <w:t xml:space="preserve"> 8.1.6.1</w:t>
      </w:r>
      <w:r w:rsidR="00930C35" w:rsidRPr="00E15CCD">
        <w:t>?</w:t>
      </w:r>
    </w:p>
    <w:p w:rsidR="00023DF5" w:rsidRPr="00E15CCD" w:rsidRDefault="00023DF5" w:rsidP="00023DF5">
      <w:pPr>
        <w:pStyle w:val="NoSpacing"/>
      </w:pPr>
    </w:p>
    <w:p w:rsidR="00E44F34" w:rsidRDefault="00C53C31" w:rsidP="00E44F34">
      <w:pPr>
        <w:pStyle w:val="NoSpacing"/>
        <w:numPr>
          <w:ilvl w:val="0"/>
          <w:numId w:val="3"/>
        </w:numPr>
      </w:pPr>
      <w:r w:rsidRPr="00E15CCD">
        <w:t>When would you recommend follow-up for</w:t>
      </w:r>
      <w:r w:rsidR="00930C35" w:rsidRPr="00E15CCD">
        <w:t xml:space="preserve"> this patient?( see figure 4 and 8.1.3; </w:t>
      </w:r>
      <w:r w:rsidRPr="00E15CCD">
        <w:t>see also IMC Hypertension flow sheets)</w:t>
      </w:r>
    </w:p>
    <w:p w:rsidR="00E44F34" w:rsidRPr="00E15CCD" w:rsidRDefault="00E44F34" w:rsidP="00E44F34">
      <w:pPr>
        <w:pStyle w:val="NoSpacing"/>
      </w:pPr>
    </w:p>
    <w:p w:rsidR="00E44F34" w:rsidRDefault="00C53C31" w:rsidP="00E44F34">
      <w:pPr>
        <w:pStyle w:val="NoSpacing"/>
        <w:numPr>
          <w:ilvl w:val="0"/>
          <w:numId w:val="3"/>
        </w:numPr>
      </w:pPr>
      <w:r w:rsidRPr="00E15CCD">
        <w:t xml:space="preserve">What is the blood pressure goal for our patient? </w:t>
      </w:r>
      <w:r w:rsidR="002E6D5D" w:rsidRPr="00E15CCD">
        <w:t>When would we consider a different goal?</w:t>
      </w:r>
      <w:r w:rsidR="00930C35" w:rsidRPr="00E15CCD">
        <w:t xml:space="preserve"> </w:t>
      </w:r>
      <w:r w:rsidRPr="00E15CCD">
        <w:t>(</w:t>
      </w:r>
      <w:r w:rsidR="00930C35" w:rsidRPr="00E15CCD">
        <w:t>see 8.1.5</w:t>
      </w:r>
      <w:r w:rsidR="00BD3B2D" w:rsidRPr="00E15CCD">
        <w:t xml:space="preserve"> and sections 9,10</w:t>
      </w:r>
      <w:r w:rsidRPr="00E15CCD">
        <w:t>)</w:t>
      </w:r>
    </w:p>
    <w:p w:rsidR="00E44F34" w:rsidRDefault="00E44F34" w:rsidP="00E44F34">
      <w:pPr>
        <w:pStyle w:val="NoSpacing"/>
      </w:pPr>
    </w:p>
    <w:p w:rsidR="00C53C31" w:rsidRPr="00E15CCD" w:rsidRDefault="00C53C31" w:rsidP="00E44F34">
      <w:pPr>
        <w:pStyle w:val="NoSpacing"/>
        <w:numPr>
          <w:ilvl w:val="0"/>
          <w:numId w:val="3"/>
        </w:numPr>
      </w:pPr>
      <w:r w:rsidRPr="00E15CCD">
        <w:t>Would you order any follow-up blood work after the patient starts the</w:t>
      </w:r>
      <w:r w:rsidR="00940501">
        <w:t xml:space="preserve"> </w:t>
      </w:r>
      <w:r w:rsidRPr="00E15CCD">
        <w:t>medication? (not in guideline, use a drug reference</w:t>
      </w:r>
      <w:r w:rsidR="00F54917" w:rsidRPr="00E15CCD">
        <w:t xml:space="preserve"> database</w:t>
      </w:r>
      <w:r w:rsidRPr="00E15CCD">
        <w:t xml:space="preserve"> to answer)</w:t>
      </w:r>
    </w:p>
    <w:p w:rsidR="002E6D5D" w:rsidRPr="00E15CCD" w:rsidRDefault="002E6D5D" w:rsidP="0023547C">
      <w:pPr>
        <w:spacing w:line="240" w:lineRule="auto"/>
      </w:pPr>
    </w:p>
    <w:p w:rsidR="00C53C31" w:rsidRPr="00E15CCD" w:rsidRDefault="00C53C31" w:rsidP="00940501">
      <w:pPr>
        <w:pStyle w:val="NoSpacing"/>
      </w:pPr>
      <w:r w:rsidRPr="00E15CCD">
        <w:t xml:space="preserve">You see the patient 4 months later (you had night float, ICU, </w:t>
      </w:r>
      <w:proofErr w:type="gramStart"/>
      <w:r w:rsidRPr="00E15CCD">
        <w:t>then</w:t>
      </w:r>
      <w:proofErr w:type="gramEnd"/>
      <w:r w:rsidRPr="00E15CCD">
        <w:t xml:space="preserve"> CCU). He</w:t>
      </w:r>
      <w:r w:rsidR="00940501">
        <w:t xml:space="preserve"> </w:t>
      </w:r>
      <w:r w:rsidRPr="00E15CCD">
        <w:t xml:space="preserve">states that since his last visit with you, he has seen </w:t>
      </w:r>
      <w:r w:rsidR="00FE1968">
        <w:t>Maria Lorenzo</w:t>
      </w:r>
      <w:r w:rsidRPr="00E15CCD">
        <w:t>, CNP on two</w:t>
      </w:r>
      <w:r w:rsidR="00940501">
        <w:t xml:space="preserve"> </w:t>
      </w:r>
      <w:r w:rsidRPr="00E15CCD">
        <w:t>occasions. He has also quit drinking alcohol, has lost 10 pounds on his DASH</w:t>
      </w:r>
      <w:r w:rsidR="00940501">
        <w:t xml:space="preserve"> </w:t>
      </w:r>
      <w:r w:rsidRPr="00E15CCD">
        <w:t>diet and 150 minutes exercise weekly. Denise noted his blood pressure was still</w:t>
      </w:r>
    </w:p>
    <w:p w:rsidR="00C53C31" w:rsidRPr="00E15CCD" w:rsidRDefault="00C53C31" w:rsidP="00940501">
      <w:pPr>
        <w:pStyle w:val="NoSpacing"/>
      </w:pPr>
      <w:r w:rsidRPr="00E15CCD">
        <w:t>n</w:t>
      </w:r>
      <w:r w:rsidR="00BD3B2D" w:rsidRPr="00E15CCD">
        <w:t xml:space="preserve">ot at goal, and has titrated </w:t>
      </w:r>
      <w:r w:rsidRPr="00E15CCD">
        <w:t xml:space="preserve"> amlodipine to 10 mg daily, HCTZ to 25 mg daily,</w:t>
      </w:r>
      <w:r w:rsidR="00940501">
        <w:t xml:space="preserve"> </w:t>
      </w:r>
      <w:r w:rsidRPr="00E15CCD">
        <w:t xml:space="preserve">and added </w:t>
      </w:r>
      <w:proofErr w:type="spellStart"/>
      <w:r w:rsidRPr="00E15CCD">
        <w:t>lisinopril</w:t>
      </w:r>
      <w:proofErr w:type="spellEnd"/>
      <w:r w:rsidRPr="00E15CCD">
        <w:t xml:space="preserve"> 40 mg daily. He states he takes his medications exactly as</w:t>
      </w:r>
      <w:r w:rsidR="00940501">
        <w:t xml:space="preserve"> </w:t>
      </w:r>
      <w:r w:rsidRPr="00E15CCD">
        <w:t>prescribed.</w:t>
      </w:r>
      <w:r w:rsidR="00BD3B2D" w:rsidRPr="00E15CCD">
        <w:t xml:space="preserve"> His blood pressure today is 1</w:t>
      </w:r>
      <w:r w:rsidR="00227D6B" w:rsidRPr="00E15CCD">
        <w:t>32</w:t>
      </w:r>
      <w:r w:rsidRPr="00E15CCD">
        <w:t>/86. He asks what your thoughts are</w:t>
      </w:r>
      <w:r w:rsidR="00940501">
        <w:t xml:space="preserve"> </w:t>
      </w:r>
      <w:r w:rsidRPr="00E15CCD">
        <w:t>on “the mouth p</w:t>
      </w:r>
      <w:r w:rsidR="00EF0FD0">
        <w:t xml:space="preserve">iece they are selling on TV to </w:t>
      </w:r>
      <w:r w:rsidRPr="00E15CCD">
        <w:t>cure snoring”.</w:t>
      </w:r>
      <w:bookmarkStart w:id="0" w:name="_GoBack"/>
      <w:bookmarkEnd w:id="0"/>
    </w:p>
    <w:p w:rsidR="00227D6B" w:rsidRPr="00E15CCD" w:rsidRDefault="00227D6B" w:rsidP="0023547C">
      <w:pPr>
        <w:spacing w:line="240" w:lineRule="auto"/>
      </w:pPr>
    </w:p>
    <w:p w:rsidR="00B37B79" w:rsidRPr="00E15CCD" w:rsidRDefault="00C53C31" w:rsidP="00B37B79">
      <w:pPr>
        <w:pStyle w:val="ListParagraph"/>
        <w:numPr>
          <w:ilvl w:val="0"/>
          <w:numId w:val="3"/>
        </w:numPr>
        <w:spacing w:line="240" w:lineRule="auto"/>
      </w:pPr>
      <w:r w:rsidRPr="00E15CCD">
        <w:t>Does the patient have resistant hyperte</w:t>
      </w:r>
      <w:r w:rsidR="00227D6B" w:rsidRPr="00E15CCD">
        <w:t>nsion?</w:t>
      </w:r>
      <w:r w:rsidR="00B37B79">
        <w:t xml:space="preserve"> </w:t>
      </w:r>
      <w:r w:rsidR="00227D6B" w:rsidRPr="00E15CCD">
        <w:t>(see 11.1</w:t>
      </w:r>
      <w:r w:rsidRPr="00E15CCD">
        <w:t>)</w:t>
      </w:r>
    </w:p>
    <w:p w:rsidR="00B37B79" w:rsidRDefault="00C53C31" w:rsidP="00B37B79">
      <w:pPr>
        <w:pStyle w:val="NoSpacing"/>
        <w:numPr>
          <w:ilvl w:val="0"/>
          <w:numId w:val="3"/>
        </w:numPr>
      </w:pPr>
      <w:r w:rsidRPr="00E15CCD">
        <w:t xml:space="preserve">What are some causes of </w:t>
      </w:r>
      <w:proofErr w:type="spellStart"/>
      <w:r w:rsidR="00227D6B" w:rsidRPr="00E15CCD">
        <w:t>pseudoresistance</w:t>
      </w:r>
      <w:proofErr w:type="spellEnd"/>
      <w:r w:rsidR="00227D6B" w:rsidRPr="00E15CCD">
        <w:t>?</w:t>
      </w:r>
      <w:r w:rsidR="00B37B79">
        <w:t xml:space="preserve"> </w:t>
      </w:r>
      <w:r w:rsidR="00227D6B" w:rsidRPr="00E15CCD">
        <w:t>(see 4.4</w:t>
      </w:r>
      <w:r w:rsidR="00F54917" w:rsidRPr="00E15CCD">
        <w:t>; 11.1</w:t>
      </w:r>
      <w:r w:rsidR="00227D6B" w:rsidRPr="00E15CCD">
        <w:t xml:space="preserve"> </w:t>
      </w:r>
      <w:r w:rsidRPr="00E15CCD">
        <w:t>)</w:t>
      </w:r>
    </w:p>
    <w:p w:rsidR="00B37B79" w:rsidRPr="00E15CCD" w:rsidRDefault="00B37B79" w:rsidP="00B37B79">
      <w:pPr>
        <w:pStyle w:val="NoSpacing"/>
      </w:pPr>
    </w:p>
    <w:p w:rsidR="00C53C31" w:rsidRDefault="00C53C31" w:rsidP="0023547C">
      <w:pPr>
        <w:pStyle w:val="NoSpacing"/>
        <w:numPr>
          <w:ilvl w:val="0"/>
          <w:numId w:val="3"/>
        </w:numPr>
      </w:pPr>
      <w:r w:rsidRPr="00E15CCD">
        <w:t>What are some medications that can interfere with blood pressure control?</w:t>
      </w:r>
      <w:r w:rsidR="00B37B79">
        <w:t xml:space="preserve"> </w:t>
      </w:r>
      <w:r w:rsidRPr="00E15CCD">
        <w:t>(</w:t>
      </w:r>
      <w:r w:rsidR="004A6C14" w:rsidRPr="00E15CCD">
        <w:t>see 5.4.1</w:t>
      </w:r>
      <w:r w:rsidRPr="00E15CCD">
        <w:t>)</w:t>
      </w:r>
    </w:p>
    <w:p w:rsidR="00B37B79" w:rsidRPr="00E15CCD" w:rsidRDefault="00B37B79" w:rsidP="00B37B79">
      <w:pPr>
        <w:pStyle w:val="NoSpacing"/>
      </w:pPr>
    </w:p>
    <w:p w:rsidR="00B37B79" w:rsidRDefault="00C53C31" w:rsidP="00B37B79">
      <w:pPr>
        <w:pStyle w:val="NoSpacing"/>
        <w:numPr>
          <w:ilvl w:val="0"/>
          <w:numId w:val="3"/>
        </w:numPr>
      </w:pPr>
      <w:r w:rsidRPr="00E15CCD">
        <w:t>What are some of the secondary causes of hypertension? Which are common</w:t>
      </w:r>
      <w:r w:rsidR="00B37B79">
        <w:t xml:space="preserve"> </w:t>
      </w:r>
      <w:r w:rsidR="00227D6B" w:rsidRPr="00E15CCD">
        <w:t>and whi</w:t>
      </w:r>
      <w:r w:rsidR="004A6C14" w:rsidRPr="00E15CCD">
        <w:t>ch are uncommon? (see table 13</w:t>
      </w:r>
      <w:r w:rsidR="00227D6B" w:rsidRPr="00E15CCD">
        <w:t xml:space="preserve"> </w:t>
      </w:r>
      <w:r w:rsidRPr="00E15CCD">
        <w:t>)</w:t>
      </w:r>
    </w:p>
    <w:p w:rsidR="00B37B79" w:rsidRPr="00E15CCD" w:rsidRDefault="00B37B79" w:rsidP="00B37B79">
      <w:pPr>
        <w:pStyle w:val="NoSpacing"/>
      </w:pPr>
    </w:p>
    <w:p w:rsidR="00C53C31" w:rsidRPr="00E15CCD" w:rsidRDefault="00C53C31" w:rsidP="00B37B79">
      <w:pPr>
        <w:pStyle w:val="NoSpacing"/>
        <w:numPr>
          <w:ilvl w:val="0"/>
          <w:numId w:val="3"/>
        </w:numPr>
      </w:pPr>
      <w:r w:rsidRPr="00E15CCD">
        <w:t xml:space="preserve">What further workup would you complete on this patient? </w:t>
      </w:r>
    </w:p>
    <w:p w:rsidR="002C0E6F" w:rsidRPr="00E15CCD" w:rsidRDefault="002C0E6F" w:rsidP="0023547C">
      <w:pPr>
        <w:spacing w:line="240" w:lineRule="auto"/>
      </w:pPr>
    </w:p>
    <w:p w:rsidR="00C53C31" w:rsidRDefault="00C53C31" w:rsidP="00B37B79">
      <w:pPr>
        <w:pStyle w:val="NoSpacing"/>
      </w:pPr>
      <w:r w:rsidRPr="00E15CCD">
        <w:t>(Bonus question) Your patient has a sleep study and is found to have severe sleep</w:t>
      </w:r>
      <w:r w:rsidR="00B37B79">
        <w:t xml:space="preserve"> </w:t>
      </w:r>
      <w:r w:rsidRPr="00E15CCD">
        <w:t xml:space="preserve">apnea. After treatment is begun with </w:t>
      </w:r>
      <w:proofErr w:type="spellStart"/>
      <w:r w:rsidRPr="00E15CCD">
        <w:t>BiPap</w:t>
      </w:r>
      <w:proofErr w:type="spellEnd"/>
      <w:r w:rsidRPr="00E15CCD">
        <w:t xml:space="preserve"> </w:t>
      </w:r>
      <w:proofErr w:type="spellStart"/>
      <w:r w:rsidRPr="00E15CCD">
        <w:t>hs</w:t>
      </w:r>
      <w:proofErr w:type="spellEnd"/>
      <w:r w:rsidRPr="00E15CCD">
        <w:t>, the patient states he has never felt</w:t>
      </w:r>
      <w:r w:rsidR="00B37B79">
        <w:t xml:space="preserve"> </w:t>
      </w:r>
      <w:r w:rsidRPr="00E15CCD">
        <w:t>bette</w:t>
      </w:r>
      <w:r w:rsidR="002C0E6F" w:rsidRPr="00E15CCD">
        <w:t xml:space="preserve">r. His blood pressure is now </w:t>
      </w:r>
      <w:r w:rsidR="00B027E8" w:rsidRPr="00E15CCD">
        <w:t>124/72</w:t>
      </w:r>
      <w:r w:rsidRPr="00E15CCD">
        <w:t>. Repeat labs are unremarkable, except his</w:t>
      </w:r>
      <w:r w:rsidR="00B37B79">
        <w:t xml:space="preserve"> </w:t>
      </w:r>
      <w:r w:rsidRPr="00E15CCD">
        <w:t xml:space="preserve">lipid panel shows that now (after 6 months of exercise, </w:t>
      </w:r>
      <w:proofErr w:type="spellStart"/>
      <w:r w:rsidRPr="00E15CCD">
        <w:t>wt</w:t>
      </w:r>
      <w:proofErr w:type="spellEnd"/>
      <w:r w:rsidRPr="00E15CCD">
        <w:t xml:space="preserve"> loss, change in diet) his</w:t>
      </w:r>
      <w:r w:rsidR="00B37B79">
        <w:t xml:space="preserve"> </w:t>
      </w:r>
      <w:r w:rsidRPr="00E15CCD">
        <w:t>total cholesterol is 200, HDL 42, TG 150, LDL 128. The patient unfortunately has</w:t>
      </w:r>
      <w:r w:rsidR="00B37B79">
        <w:t xml:space="preserve"> </w:t>
      </w:r>
      <w:r w:rsidRPr="00E15CCD">
        <w:t>not quit smoking. Utilize the following link</w:t>
      </w:r>
      <w:r w:rsidR="00A2013B">
        <w:t>s</w:t>
      </w:r>
      <w:r w:rsidRPr="00E15CCD">
        <w:t xml:space="preserve"> for these questions:</w:t>
      </w:r>
    </w:p>
    <w:p w:rsidR="00A2013B" w:rsidRDefault="00EF0FD0" w:rsidP="00A2013B">
      <w:pPr>
        <w:rPr>
          <w:rStyle w:val="Hyperlink"/>
        </w:rPr>
      </w:pPr>
      <w:hyperlink r:id="rId7" w:history="1">
        <w:r w:rsidR="00A2013B" w:rsidRPr="00324A05">
          <w:rPr>
            <w:rStyle w:val="Hyperlink"/>
          </w:rPr>
          <w:t>http://www.onlinejacc.org/content/early/2018/11/02/j.jacc.2018.11.003?_ga=2.255200203.2128405499.1548969396-1737575934.1548969396</w:t>
        </w:r>
      </w:hyperlink>
    </w:p>
    <w:p w:rsidR="00A2013B" w:rsidRPr="00E15CCD" w:rsidRDefault="00EF0FD0" w:rsidP="00A2013B">
      <w:hyperlink r:id="rId8" w:history="1">
        <w:r w:rsidR="00A2013B">
          <w:rPr>
            <w:rStyle w:val="Hyperlink"/>
          </w:rPr>
          <w:t>https://www.acc.org/~/media/Non-Clinical/Files-PDFs-Excel-MS-Word-etc/Guidelines/2018/Guidelines-Made-Simple-Tool-2018-Cholesterol.pdf</w:t>
        </w:r>
      </w:hyperlink>
    </w:p>
    <w:p w:rsidR="002C0E6F" w:rsidRDefault="00C53C31" w:rsidP="0023547C">
      <w:pPr>
        <w:pStyle w:val="ListParagraph"/>
        <w:numPr>
          <w:ilvl w:val="0"/>
          <w:numId w:val="3"/>
        </w:numPr>
        <w:spacing w:line="240" w:lineRule="auto"/>
      </w:pPr>
      <w:r w:rsidRPr="00E15CCD">
        <w:t>Should he be started on a statin at this tim</w:t>
      </w:r>
      <w:r w:rsidR="00F03D58" w:rsidRPr="00E15CCD">
        <w:t xml:space="preserve">e? </w:t>
      </w:r>
      <w:r w:rsidRPr="00E15CCD">
        <w:t xml:space="preserve">What statin should he be started on? </w:t>
      </w:r>
    </w:p>
    <w:p w:rsidR="00A2013B" w:rsidRDefault="00A2013B" w:rsidP="00A2013B">
      <w:pPr>
        <w:pStyle w:val="ListParagraph"/>
        <w:spacing w:line="240" w:lineRule="auto"/>
      </w:pPr>
    </w:p>
    <w:p w:rsidR="00A2013B" w:rsidRDefault="00A2013B" w:rsidP="00A2013B">
      <w:pPr>
        <w:pStyle w:val="ListParagraph"/>
        <w:numPr>
          <w:ilvl w:val="0"/>
          <w:numId w:val="3"/>
        </w:numPr>
        <w:spacing w:line="240" w:lineRule="auto"/>
      </w:pPr>
      <w:r>
        <w:t>What is the goal? When should a second agent be initiated? When would you check labs?</w:t>
      </w:r>
    </w:p>
    <w:p w:rsidR="00A2013B" w:rsidRDefault="00A2013B" w:rsidP="00A2013B">
      <w:pPr>
        <w:pStyle w:val="ListParagraph"/>
        <w:spacing w:line="240" w:lineRule="auto"/>
      </w:pPr>
    </w:p>
    <w:p w:rsidR="00A2013B" w:rsidRDefault="00A2013B" w:rsidP="00A2013B">
      <w:pPr>
        <w:pStyle w:val="ListParagraph"/>
        <w:numPr>
          <w:ilvl w:val="0"/>
          <w:numId w:val="3"/>
        </w:numPr>
        <w:spacing w:line="240" w:lineRule="auto"/>
      </w:pPr>
      <w:r>
        <w:t>What if he had diabetes?</w:t>
      </w:r>
    </w:p>
    <w:p w:rsidR="00A2013B" w:rsidRPr="00E15CCD" w:rsidRDefault="00A2013B" w:rsidP="00A2013B">
      <w:pPr>
        <w:spacing w:line="240" w:lineRule="auto"/>
      </w:pPr>
      <w:r w:rsidRPr="00E15CCD">
        <w:t>HTN / Hyperlipidemia case by Rex</w:t>
      </w:r>
      <w:r>
        <w:t xml:space="preserve"> </w:t>
      </w:r>
      <w:proofErr w:type="spellStart"/>
      <w:r>
        <w:t>Wilford</w:t>
      </w:r>
      <w:proofErr w:type="spellEnd"/>
      <w:r w:rsidRPr="00E15CCD">
        <w:t xml:space="preserve">, Updated </w:t>
      </w:r>
      <w:r>
        <w:t>by Michelle Cudnik, Pharm D March 2019</w:t>
      </w:r>
    </w:p>
    <w:sectPr w:rsidR="00A2013B" w:rsidRPr="00E15CCD" w:rsidSect="00F2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6B99"/>
    <w:multiLevelType w:val="hybridMultilevel"/>
    <w:tmpl w:val="5F00D6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E81"/>
    <w:multiLevelType w:val="hybridMultilevel"/>
    <w:tmpl w:val="E60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075F"/>
    <w:multiLevelType w:val="hybridMultilevel"/>
    <w:tmpl w:val="5E7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31"/>
    <w:rsid w:val="00023DF5"/>
    <w:rsid w:val="00184344"/>
    <w:rsid w:val="001A5A18"/>
    <w:rsid w:val="00227D6B"/>
    <w:rsid w:val="0023547C"/>
    <w:rsid w:val="002B56BF"/>
    <w:rsid w:val="002C0E6F"/>
    <w:rsid w:val="002E6D5D"/>
    <w:rsid w:val="003B371D"/>
    <w:rsid w:val="004A6C14"/>
    <w:rsid w:val="006A32B9"/>
    <w:rsid w:val="006F593C"/>
    <w:rsid w:val="00755E17"/>
    <w:rsid w:val="00760C1C"/>
    <w:rsid w:val="00930C35"/>
    <w:rsid w:val="00940501"/>
    <w:rsid w:val="0095657E"/>
    <w:rsid w:val="00A2013B"/>
    <w:rsid w:val="00A65F26"/>
    <w:rsid w:val="00A678AB"/>
    <w:rsid w:val="00AE07F6"/>
    <w:rsid w:val="00B027E8"/>
    <w:rsid w:val="00B37B79"/>
    <w:rsid w:val="00BD3B2D"/>
    <w:rsid w:val="00C30F77"/>
    <w:rsid w:val="00C36CF7"/>
    <w:rsid w:val="00C53C31"/>
    <w:rsid w:val="00C56C43"/>
    <w:rsid w:val="00E15CCD"/>
    <w:rsid w:val="00E44F34"/>
    <w:rsid w:val="00EC3EFA"/>
    <w:rsid w:val="00EF0FD0"/>
    <w:rsid w:val="00EF42D1"/>
    <w:rsid w:val="00F03D58"/>
    <w:rsid w:val="00F26FE2"/>
    <w:rsid w:val="00F54917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AC1F"/>
  <w15:docId w15:val="{C563C97C-6D82-4671-9358-31C578E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D5D"/>
    <w:pPr>
      <w:ind w:left="720"/>
      <w:contextualSpacing/>
    </w:pPr>
  </w:style>
  <w:style w:type="paragraph" w:styleId="NoSpacing">
    <w:name w:val="No Spacing"/>
    <w:uiPriority w:val="1"/>
    <w:qFormat/>
    <w:rsid w:val="002B5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.org/~/media/Non-Clinical/Files-PDFs-Excel-MS-Word-etc/Guidelines/2018/Guidelines-Made-Simple-Tool-2018-Cholester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jacc.org/content/early/2018/11/02/j.jacc.2018.11.003?_ga=2.255200203.2128405499.1548969396-1737575934.1548969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ls.acc.org/ASCVD-Risk-Estimator-Plus/" TargetMode="External"/><Relationship Id="rId5" Type="http://schemas.openxmlformats.org/officeDocument/2006/relationships/hyperlink" Target="http://www.onlinejacc.org/content/early/2017/11/04/j.jacc.2017.11.006?_ga=2.246279300.1486998482.1512137551-478835212.150880395120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Summa</dc:creator>
  <cp:lastModifiedBy>localadm</cp:lastModifiedBy>
  <cp:revision>6</cp:revision>
  <dcterms:created xsi:type="dcterms:W3CDTF">2018-02-28T02:37:00Z</dcterms:created>
  <dcterms:modified xsi:type="dcterms:W3CDTF">2019-06-27T14:07:00Z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655628506</vt:i4>
  </property>
</Properties>
</file>