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568F" w14:textId="2C5D9E37" w:rsidR="007B3C26" w:rsidRPr="007B3C26" w:rsidRDefault="007B3C26" w:rsidP="007B3C26">
      <w:pPr>
        <w:shd w:val="clear" w:color="auto" w:fill="FFFFFF"/>
        <w:spacing w:before="100" w:beforeAutospacing="1" w:after="100" w:afterAutospacing="1" w:line="360" w:lineRule="atLeast"/>
        <w:jc w:val="center"/>
        <w:rPr>
          <w:rFonts w:asciiTheme="majorHAnsi" w:eastAsia="Times New Roman" w:hAnsiTheme="majorHAnsi" w:cstheme="majorHAnsi"/>
          <w:color w:val="000000"/>
          <w:sz w:val="32"/>
          <w:szCs w:val="32"/>
          <w:lang w:eastAsia="en-GB"/>
        </w:rPr>
      </w:pPr>
      <w:r w:rsidRPr="007B3C26">
        <w:rPr>
          <w:rFonts w:asciiTheme="majorHAnsi" w:eastAsia="Times New Roman" w:hAnsiTheme="majorHAnsi" w:cstheme="majorHAnsi"/>
          <w:b/>
          <w:bCs/>
          <w:color w:val="000000"/>
          <w:sz w:val="32"/>
          <w:szCs w:val="32"/>
          <w:lang w:eastAsia="en-GB"/>
        </w:rPr>
        <w:t>Privacy Policy</w:t>
      </w:r>
      <w:r>
        <w:rPr>
          <w:rFonts w:asciiTheme="majorHAnsi" w:eastAsia="Times New Roman" w:hAnsiTheme="majorHAnsi" w:cstheme="majorHAnsi"/>
          <w:b/>
          <w:bCs/>
          <w:color w:val="000000"/>
          <w:sz w:val="32"/>
          <w:szCs w:val="32"/>
          <w:lang w:eastAsia="en-GB"/>
        </w:rPr>
        <w:t xml:space="preserve"> for website</w:t>
      </w:r>
    </w:p>
    <w:p w14:paraId="52488689" w14:textId="6A5A3ACA" w:rsidR="007B3C26" w:rsidRPr="007B3C26" w:rsidRDefault="007B3C26" w:rsidP="007B3C26">
      <w:pPr>
        <w:shd w:val="clear" w:color="auto" w:fill="FFFFFF"/>
        <w:spacing w:before="100" w:beforeAutospacing="1" w:after="100" w:afterAutospacing="1" w:line="360" w:lineRule="atLeast"/>
        <w:jc w:val="center"/>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br/>
        <w:t xml:space="preserve">Effective date: </w:t>
      </w:r>
      <w:r>
        <w:rPr>
          <w:rFonts w:asciiTheme="majorHAnsi" w:eastAsia="Times New Roman" w:hAnsiTheme="majorHAnsi" w:cstheme="majorHAnsi"/>
          <w:color w:val="000000"/>
          <w:sz w:val="24"/>
          <w:szCs w:val="24"/>
          <w:lang w:eastAsia="en-GB"/>
        </w:rPr>
        <w:t>9 February 2022</w:t>
      </w:r>
    </w:p>
    <w:p w14:paraId="435E26C3"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www.novah.co.uk (the "Site") is owned and operated by Novah Ltd. Novah Ltd is the data controller and can be contacted at:</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lang w:eastAsia="en-GB"/>
        </w:rPr>
        <w:br/>
        <w:t>sales@novah.co.uk</w:t>
      </w:r>
      <w:r w:rsidRPr="007B3C26">
        <w:rPr>
          <w:rFonts w:asciiTheme="majorHAnsi" w:eastAsia="Times New Roman" w:hAnsiTheme="majorHAnsi" w:cstheme="majorHAnsi"/>
          <w:color w:val="000000"/>
          <w:sz w:val="24"/>
          <w:szCs w:val="24"/>
          <w:lang w:eastAsia="en-GB"/>
        </w:rPr>
        <w:br/>
        <w:t>01928 24291</w:t>
      </w:r>
      <w:r w:rsidRPr="007B3C26">
        <w:rPr>
          <w:rFonts w:asciiTheme="majorHAnsi" w:eastAsia="Times New Roman" w:hAnsiTheme="majorHAnsi" w:cstheme="majorHAnsi"/>
          <w:color w:val="000000"/>
          <w:sz w:val="24"/>
          <w:szCs w:val="24"/>
          <w:lang w:eastAsia="en-GB"/>
        </w:rPr>
        <w:br/>
        <w:t>Unit 1, Jensen Court, Astmoor Industrial Estate, Runcorn WA7 1SQ</w:t>
      </w:r>
    </w:p>
    <w:p w14:paraId="0E01DD63"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Purpose</w:t>
      </w:r>
      <w:r w:rsidRPr="007B3C26">
        <w:rPr>
          <w:rFonts w:asciiTheme="majorHAnsi" w:eastAsia="Times New Roman" w:hAnsiTheme="majorHAnsi" w:cstheme="majorHAnsi"/>
          <w:color w:val="000000"/>
          <w:sz w:val="24"/>
          <w:szCs w:val="24"/>
          <w:lang w:eastAsia="en-GB"/>
        </w:rPr>
        <w:br/>
        <w:t>The purpose of this privacy policy (this "Privacy Policy") is to inform users of our Site of the following:</w:t>
      </w:r>
    </w:p>
    <w:p w14:paraId="7896CA92" w14:textId="77777777" w:rsidR="007B3C26" w:rsidRPr="007B3C26" w:rsidRDefault="007B3C26" w:rsidP="007B3C26">
      <w:pPr>
        <w:numPr>
          <w:ilvl w:val="0"/>
          <w:numId w:val="1"/>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The personal data we will collect;</w:t>
      </w:r>
    </w:p>
    <w:p w14:paraId="4BE6384D" w14:textId="77777777" w:rsidR="007B3C26" w:rsidRPr="007B3C26" w:rsidRDefault="007B3C26" w:rsidP="007B3C26">
      <w:pPr>
        <w:numPr>
          <w:ilvl w:val="0"/>
          <w:numId w:val="2"/>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Use of collected data;</w:t>
      </w:r>
    </w:p>
    <w:p w14:paraId="5A0AC627" w14:textId="77777777" w:rsidR="007B3C26" w:rsidRPr="007B3C26" w:rsidRDefault="007B3C26" w:rsidP="007B3C26">
      <w:pPr>
        <w:numPr>
          <w:ilvl w:val="0"/>
          <w:numId w:val="3"/>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 xml:space="preserve">Who has access to the data collected; </w:t>
      </w:r>
      <w:proofErr w:type="gramStart"/>
      <w:r w:rsidRPr="007B3C26">
        <w:rPr>
          <w:rFonts w:asciiTheme="majorHAnsi" w:eastAsia="Times New Roman" w:hAnsiTheme="majorHAnsi" w:cstheme="majorHAnsi"/>
          <w:color w:val="000000"/>
          <w:sz w:val="24"/>
          <w:szCs w:val="24"/>
          <w:lang w:eastAsia="en-GB"/>
        </w:rPr>
        <w:t>and</w:t>
      </w:r>
      <w:proofErr w:type="gramEnd"/>
    </w:p>
    <w:p w14:paraId="6A609A63" w14:textId="77777777" w:rsidR="007B3C26" w:rsidRPr="007B3C26" w:rsidRDefault="007B3C26" w:rsidP="007B3C26">
      <w:pPr>
        <w:numPr>
          <w:ilvl w:val="0"/>
          <w:numId w:val="4"/>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The rights of Site users.</w:t>
      </w:r>
    </w:p>
    <w:p w14:paraId="170FA81A"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This Privacy Policy applies in addition to the terms and conditions of our Site.</w:t>
      </w:r>
    </w:p>
    <w:p w14:paraId="4EB0A2A5"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GDPR</w:t>
      </w:r>
      <w:r w:rsidRPr="007B3C26">
        <w:rPr>
          <w:rFonts w:asciiTheme="majorHAnsi" w:eastAsia="Times New Roman" w:hAnsiTheme="majorHAnsi" w:cstheme="majorHAnsi"/>
          <w:color w:val="000000"/>
          <w:sz w:val="24"/>
          <w:szCs w:val="24"/>
          <w:lang w:eastAsia="en-GB"/>
        </w:rPr>
        <w:br/>
        <w:t>For users in the European Union, we adhere to the Regulation (EU) 2016/679 of the European Parliament and of the Council of 27 April 2016, known as the General Data Protection Regulation (the "GDPR"). For users in the United Kingdom, we adhere to the GDPR as enshrined in the Data Protection Act 2018.</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lang w:eastAsia="en-GB"/>
        </w:rPr>
        <w:br/>
        <w:t>We have not appointed a Data Protection Officer as we do not fall within the categories of controllers and processors required to appoint a Data Protection Officer under Article 37 of the GDPR.</w:t>
      </w:r>
    </w:p>
    <w:p w14:paraId="19B8A5A9" w14:textId="555CACAC" w:rsidR="007B3C26" w:rsidRPr="007B3C26" w:rsidRDefault="007B3C26" w:rsidP="00F16DD5">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lastRenderedPageBreak/>
        <w:t>Consent</w:t>
      </w:r>
      <w:r w:rsidRPr="007B3C26">
        <w:rPr>
          <w:rFonts w:asciiTheme="majorHAnsi" w:eastAsia="Times New Roman" w:hAnsiTheme="majorHAnsi" w:cstheme="majorHAnsi"/>
          <w:color w:val="000000"/>
          <w:sz w:val="24"/>
          <w:szCs w:val="24"/>
          <w:lang w:eastAsia="en-GB"/>
        </w:rPr>
        <w:br/>
        <w:t>By using our Site users agree that they consent to</w:t>
      </w:r>
      <w:r w:rsidR="00F16DD5">
        <w:rPr>
          <w:rFonts w:asciiTheme="majorHAnsi" w:eastAsia="Times New Roman" w:hAnsiTheme="majorHAnsi" w:cstheme="majorHAnsi"/>
          <w:color w:val="000000"/>
          <w:sz w:val="24"/>
          <w:szCs w:val="24"/>
          <w:lang w:eastAsia="en-GB"/>
        </w:rPr>
        <w:t xml:space="preserve"> t</w:t>
      </w:r>
      <w:r w:rsidRPr="007B3C26">
        <w:rPr>
          <w:rFonts w:asciiTheme="majorHAnsi" w:eastAsia="Times New Roman" w:hAnsiTheme="majorHAnsi" w:cstheme="majorHAnsi"/>
          <w:color w:val="000000"/>
          <w:sz w:val="24"/>
          <w:szCs w:val="24"/>
          <w:lang w:eastAsia="en-GB"/>
        </w:rPr>
        <w:t>he conditions set out in this Privacy Policy.</w:t>
      </w:r>
    </w:p>
    <w:p w14:paraId="5BB7F4DF"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When the legal basis for us processing your personal data is that you have provided your consent to that processing, you may withdraw your consent at any time. If you withdraw your consent, it will not make processing which we completed before you withdrew your consent unlawful.</w:t>
      </w:r>
    </w:p>
    <w:p w14:paraId="3B39FCDB"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You can withdraw your consent by: Email sales@novah.co.uk with unsubscribe in email header.</w:t>
      </w:r>
    </w:p>
    <w:p w14:paraId="3AA64256"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Legal Basis for Processing</w:t>
      </w:r>
      <w:r w:rsidRPr="007B3C26">
        <w:rPr>
          <w:rFonts w:asciiTheme="majorHAnsi" w:eastAsia="Times New Roman" w:hAnsiTheme="majorHAnsi" w:cstheme="majorHAnsi"/>
          <w:color w:val="000000"/>
          <w:sz w:val="24"/>
          <w:szCs w:val="24"/>
          <w:lang w:eastAsia="en-GB"/>
        </w:rPr>
        <w:br/>
        <w:t>We collect and process personal data about users in the EU only when we have a legal basis for doing so under Article 6 of the GDPR.</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lang w:eastAsia="en-GB"/>
        </w:rPr>
        <w:br/>
        <w:t>We rely on the following legal bases to collect and process the personal data of users in the EU:</w:t>
      </w:r>
    </w:p>
    <w:p w14:paraId="174BC2D9" w14:textId="77777777" w:rsidR="007B3C26" w:rsidRPr="007B3C26" w:rsidRDefault="007B3C26" w:rsidP="007B3C26">
      <w:pPr>
        <w:numPr>
          <w:ilvl w:val="0"/>
          <w:numId w:val="6"/>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Users have provided their consent to the processing of their data for one or more specific purposes; and</w:t>
      </w:r>
    </w:p>
    <w:p w14:paraId="507EBDFF" w14:textId="5F5938CB" w:rsidR="007B3C26" w:rsidRPr="007B3C26" w:rsidRDefault="007B3C26" w:rsidP="007B3C26">
      <w:pPr>
        <w:numPr>
          <w:ilvl w:val="0"/>
          <w:numId w:val="7"/>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Processing of user personal data is necessary for us to take, at the request of a user, steps before entering a contract or for the performance of a contract to which a user is a party. If a user does not provide the personal data necessary to perform a contract the consequences are as follows: Novah will be unable to honour extended warranties where they are not holding information from the warrantee.</w:t>
      </w:r>
    </w:p>
    <w:p w14:paraId="294BBE33" w14:textId="6E273F7E" w:rsidR="007B3C26" w:rsidRPr="007B3C26" w:rsidRDefault="007B3C26" w:rsidP="007B3C26">
      <w:pPr>
        <w:shd w:val="clear" w:color="auto" w:fill="FFFFFF"/>
        <w:spacing w:before="100" w:beforeAutospacing="1" w:after="240"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Personal Data We Collect</w:t>
      </w:r>
    </w:p>
    <w:p w14:paraId="59CC66D8" w14:textId="72BBAE58"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u w:val="single"/>
          <w:lang w:eastAsia="en-GB"/>
        </w:rPr>
        <w:t>Data Collected in a Non-Automatic Way</w:t>
      </w:r>
      <w:r w:rsidRPr="007B3C26">
        <w:rPr>
          <w:rFonts w:asciiTheme="majorHAnsi" w:eastAsia="Times New Roman" w:hAnsiTheme="majorHAnsi" w:cstheme="majorHAnsi"/>
          <w:color w:val="000000"/>
          <w:sz w:val="24"/>
          <w:szCs w:val="24"/>
          <w:lang w:eastAsia="en-GB"/>
        </w:rPr>
        <w:br/>
        <w:t>We may collect the following data when you perform certain functions on our Site:</w:t>
      </w:r>
    </w:p>
    <w:p w14:paraId="11924EC7" w14:textId="77777777" w:rsidR="007B3C26" w:rsidRPr="007B3C26" w:rsidRDefault="007B3C26" w:rsidP="007B3C26">
      <w:pPr>
        <w:numPr>
          <w:ilvl w:val="0"/>
          <w:numId w:val="8"/>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First and last name;</w:t>
      </w:r>
    </w:p>
    <w:p w14:paraId="34E4E7C2" w14:textId="77777777" w:rsidR="007B3C26" w:rsidRPr="007B3C26" w:rsidRDefault="007B3C26" w:rsidP="007B3C26">
      <w:pPr>
        <w:numPr>
          <w:ilvl w:val="0"/>
          <w:numId w:val="9"/>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Email address;</w:t>
      </w:r>
    </w:p>
    <w:p w14:paraId="4C9BD18C" w14:textId="77777777" w:rsidR="007B3C26" w:rsidRPr="007B3C26" w:rsidRDefault="007B3C26" w:rsidP="007B3C26">
      <w:pPr>
        <w:numPr>
          <w:ilvl w:val="0"/>
          <w:numId w:val="10"/>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Phone number; and</w:t>
      </w:r>
    </w:p>
    <w:p w14:paraId="10C2BA0F" w14:textId="77777777" w:rsidR="007B3C26" w:rsidRPr="007B3C26" w:rsidRDefault="007B3C26" w:rsidP="007B3C26">
      <w:pPr>
        <w:numPr>
          <w:ilvl w:val="0"/>
          <w:numId w:val="11"/>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lastRenderedPageBreak/>
        <w:t>Address.</w:t>
      </w:r>
    </w:p>
    <w:p w14:paraId="5B3E9891" w14:textId="46750089" w:rsidR="007B3C26" w:rsidRPr="007B3C26" w:rsidRDefault="007B3C26" w:rsidP="00F16DD5">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 xml:space="preserve">This data may be collected </w:t>
      </w:r>
      <w:r w:rsidR="00F16DD5">
        <w:rPr>
          <w:rFonts w:asciiTheme="majorHAnsi" w:eastAsia="Times New Roman" w:hAnsiTheme="majorHAnsi" w:cstheme="majorHAnsi"/>
          <w:color w:val="000000"/>
          <w:sz w:val="24"/>
          <w:szCs w:val="24"/>
          <w:lang w:eastAsia="en-GB"/>
        </w:rPr>
        <w:t xml:space="preserve">by </w:t>
      </w:r>
      <w:r w:rsidRPr="007B3C26">
        <w:rPr>
          <w:rFonts w:asciiTheme="majorHAnsi" w:eastAsia="Times New Roman" w:hAnsiTheme="majorHAnsi" w:cstheme="majorHAnsi"/>
          <w:color w:val="000000"/>
          <w:sz w:val="24"/>
          <w:szCs w:val="24"/>
          <w:lang w:eastAsia="en-GB"/>
        </w:rPr>
        <w:t>Filling in warranty forms or contact form.</w:t>
      </w:r>
    </w:p>
    <w:p w14:paraId="0B6FE76B"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How We Use Personal Data</w:t>
      </w:r>
      <w:r w:rsidRPr="007B3C26">
        <w:rPr>
          <w:rFonts w:asciiTheme="majorHAnsi" w:eastAsia="Times New Roman" w:hAnsiTheme="majorHAnsi" w:cstheme="majorHAnsi"/>
          <w:color w:val="000000"/>
          <w:sz w:val="24"/>
          <w:szCs w:val="24"/>
          <w:lang w:eastAsia="en-GB"/>
        </w:rPr>
        <w:br/>
        <w:t>Data collected on our Site will only be used for the purposes specified in this Privacy Policy or indicated on the relevant pages of our Site. We will not use your data beyond what we disclose in this Privacy Policy.</w:t>
      </w:r>
    </w:p>
    <w:p w14:paraId="29D41344" w14:textId="49F0D7A6" w:rsidR="007B3C26" w:rsidRPr="007B3C26" w:rsidRDefault="007B3C26" w:rsidP="00F16DD5">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 xml:space="preserve">The data we collect when the user performs certain functions may be used </w:t>
      </w:r>
      <w:r w:rsidR="00F16DD5">
        <w:rPr>
          <w:rFonts w:asciiTheme="majorHAnsi" w:eastAsia="Times New Roman" w:hAnsiTheme="majorHAnsi" w:cstheme="majorHAnsi"/>
          <w:color w:val="000000"/>
          <w:sz w:val="24"/>
          <w:szCs w:val="24"/>
          <w:lang w:eastAsia="en-GB"/>
        </w:rPr>
        <w:t>f</w:t>
      </w:r>
      <w:r w:rsidRPr="007B3C26">
        <w:rPr>
          <w:rFonts w:asciiTheme="majorHAnsi" w:eastAsia="Times New Roman" w:hAnsiTheme="majorHAnsi" w:cstheme="majorHAnsi"/>
          <w:color w:val="000000"/>
          <w:sz w:val="24"/>
          <w:szCs w:val="24"/>
          <w:lang w:eastAsia="en-GB"/>
        </w:rPr>
        <w:t>or business marketing purposes and warranty claims.</w:t>
      </w:r>
    </w:p>
    <w:p w14:paraId="47F3D2F9"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Who We Share Personal Data With</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u w:val="single"/>
          <w:lang w:eastAsia="en-GB"/>
        </w:rPr>
        <w:t>Employees</w:t>
      </w:r>
      <w:r w:rsidRPr="007B3C26">
        <w:rPr>
          <w:rFonts w:asciiTheme="majorHAnsi" w:eastAsia="Times New Roman" w:hAnsiTheme="majorHAnsi" w:cstheme="majorHAnsi"/>
          <w:color w:val="000000"/>
          <w:sz w:val="24"/>
          <w:szCs w:val="24"/>
          <w:lang w:eastAsia="en-GB"/>
        </w:rPr>
        <w:br/>
        <w:t xml:space="preserve">We may disclose user data to any member of our organisation who reasonably needs access to user data to achieve the purposes set out in this Privacy </w:t>
      </w:r>
      <w:proofErr w:type="gramStart"/>
      <w:r w:rsidRPr="007B3C26">
        <w:rPr>
          <w:rFonts w:asciiTheme="majorHAnsi" w:eastAsia="Times New Roman" w:hAnsiTheme="majorHAnsi" w:cstheme="majorHAnsi"/>
          <w:color w:val="000000"/>
          <w:sz w:val="24"/>
          <w:szCs w:val="24"/>
          <w:lang w:eastAsia="en-GB"/>
        </w:rPr>
        <w:t>Policy.</w:t>
      </w:r>
      <w:proofErr w:type="gramEnd"/>
    </w:p>
    <w:p w14:paraId="6FF167EE"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u w:val="single"/>
          <w:lang w:eastAsia="en-GB"/>
        </w:rPr>
        <w:t>Other Disclosures</w:t>
      </w:r>
      <w:r w:rsidRPr="007B3C26">
        <w:rPr>
          <w:rFonts w:asciiTheme="majorHAnsi" w:eastAsia="Times New Roman" w:hAnsiTheme="majorHAnsi" w:cstheme="majorHAnsi"/>
          <w:color w:val="000000"/>
          <w:sz w:val="24"/>
          <w:szCs w:val="24"/>
          <w:lang w:eastAsia="en-GB"/>
        </w:rPr>
        <w:br/>
        <w:t>We will not sell or share your data with other third parties, except in the following cases:</w:t>
      </w:r>
    </w:p>
    <w:p w14:paraId="1B2D0E9F" w14:textId="77777777" w:rsidR="007B3C26" w:rsidRPr="007B3C26" w:rsidRDefault="007B3C26" w:rsidP="007B3C26">
      <w:pPr>
        <w:numPr>
          <w:ilvl w:val="0"/>
          <w:numId w:val="14"/>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If the law requires it;</w:t>
      </w:r>
    </w:p>
    <w:p w14:paraId="2A96B8AA" w14:textId="77777777" w:rsidR="007B3C26" w:rsidRPr="007B3C26" w:rsidRDefault="007B3C26" w:rsidP="007B3C26">
      <w:pPr>
        <w:numPr>
          <w:ilvl w:val="0"/>
          <w:numId w:val="15"/>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If it is required for any legal proceeding;</w:t>
      </w:r>
    </w:p>
    <w:p w14:paraId="73370F7F" w14:textId="77777777" w:rsidR="007B3C26" w:rsidRPr="007B3C26" w:rsidRDefault="007B3C26" w:rsidP="007B3C26">
      <w:pPr>
        <w:numPr>
          <w:ilvl w:val="0"/>
          <w:numId w:val="16"/>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To prove or protect our legal rights; and</w:t>
      </w:r>
    </w:p>
    <w:p w14:paraId="225A6EC1" w14:textId="77777777" w:rsidR="007B3C26" w:rsidRPr="007B3C26" w:rsidRDefault="007B3C26" w:rsidP="007B3C26">
      <w:pPr>
        <w:numPr>
          <w:ilvl w:val="0"/>
          <w:numId w:val="17"/>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To buyers or potential buyers of this company in the event that we seek to sell the company.</w:t>
      </w:r>
    </w:p>
    <w:p w14:paraId="0257A015"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If you follow hyperlinks from our Site to another Site, please note that we are not responsible for and have no control over their privacy policies and practices.</w:t>
      </w:r>
    </w:p>
    <w:p w14:paraId="76A5016B"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How Long We Store Personal Data</w:t>
      </w:r>
      <w:r w:rsidRPr="007B3C26">
        <w:rPr>
          <w:rFonts w:asciiTheme="majorHAnsi" w:eastAsia="Times New Roman" w:hAnsiTheme="majorHAnsi" w:cstheme="majorHAnsi"/>
          <w:color w:val="000000"/>
          <w:sz w:val="24"/>
          <w:szCs w:val="24"/>
          <w:lang w:eastAsia="en-GB"/>
        </w:rPr>
        <w:br/>
        <w:t>User data will be stored until the purpose the data was collected for has been achieved.</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lang w:eastAsia="en-GB"/>
        </w:rPr>
        <w:br/>
        <w:t>You will be notified if your data is kept for longer than this period.</w:t>
      </w:r>
    </w:p>
    <w:p w14:paraId="33346421" w14:textId="56A9E473"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lastRenderedPageBreak/>
        <w:t>How We Protect Your Personal Data</w:t>
      </w:r>
      <w:r w:rsidRPr="007B3C26">
        <w:rPr>
          <w:rFonts w:asciiTheme="majorHAnsi" w:eastAsia="Times New Roman" w:hAnsiTheme="majorHAnsi" w:cstheme="majorHAnsi"/>
          <w:color w:val="000000"/>
          <w:sz w:val="24"/>
          <w:szCs w:val="24"/>
          <w:lang w:eastAsia="en-GB"/>
        </w:rPr>
        <w:br/>
      </w:r>
      <w:proofErr w:type="spellStart"/>
      <w:r w:rsidR="00F16DD5">
        <w:rPr>
          <w:rFonts w:asciiTheme="majorHAnsi" w:eastAsia="Times New Roman" w:hAnsiTheme="majorHAnsi" w:cstheme="majorHAnsi"/>
          <w:color w:val="000000"/>
          <w:sz w:val="24"/>
          <w:szCs w:val="24"/>
          <w:lang w:eastAsia="en-GB"/>
        </w:rPr>
        <w:t>D</w:t>
      </w:r>
      <w:r w:rsidRPr="007B3C26">
        <w:rPr>
          <w:rFonts w:asciiTheme="majorHAnsi" w:eastAsia="Times New Roman" w:hAnsiTheme="majorHAnsi" w:cstheme="majorHAnsi"/>
          <w:color w:val="000000"/>
          <w:sz w:val="24"/>
          <w:szCs w:val="24"/>
          <w:lang w:eastAsia="en-GB"/>
        </w:rPr>
        <w:t>ata</w:t>
      </w:r>
      <w:proofErr w:type="spellEnd"/>
      <w:r w:rsidRPr="007B3C26">
        <w:rPr>
          <w:rFonts w:asciiTheme="majorHAnsi" w:eastAsia="Times New Roman" w:hAnsiTheme="majorHAnsi" w:cstheme="majorHAnsi"/>
          <w:color w:val="000000"/>
          <w:sz w:val="24"/>
          <w:szCs w:val="24"/>
          <w:lang w:eastAsia="en-GB"/>
        </w:rPr>
        <w:t xml:space="preserve"> is saved in encrypted cloud storage which is only accessible by employees. Employees are bound by strict confidentiality agreements.</w:t>
      </w:r>
      <w:r w:rsidRPr="007B3C26">
        <w:rPr>
          <w:rFonts w:asciiTheme="majorHAnsi" w:eastAsia="Times New Roman" w:hAnsiTheme="majorHAnsi" w:cstheme="majorHAnsi"/>
          <w:color w:val="000000"/>
          <w:sz w:val="24"/>
          <w:szCs w:val="24"/>
          <w:lang w:eastAsia="en-GB"/>
        </w:rPr>
        <w:br/>
      </w:r>
      <w:r w:rsidRPr="007B3C26">
        <w:rPr>
          <w:rFonts w:asciiTheme="majorHAnsi" w:eastAsia="Times New Roman" w:hAnsiTheme="majorHAnsi" w:cstheme="majorHAnsi"/>
          <w:color w:val="000000"/>
          <w:sz w:val="24"/>
          <w:szCs w:val="24"/>
          <w:lang w:eastAsia="en-GB"/>
        </w:rPr>
        <w:br/>
        <w:t xml:space="preserve">While we take all reasonable precautions to ensure that user data is secure and that users are protected, there always remains the risk of harm. The Internet as a whole can be insecure at times and </w:t>
      </w:r>
      <w:proofErr w:type="gramStart"/>
      <w:r w:rsidRPr="007B3C26">
        <w:rPr>
          <w:rFonts w:asciiTheme="majorHAnsi" w:eastAsia="Times New Roman" w:hAnsiTheme="majorHAnsi" w:cstheme="majorHAnsi"/>
          <w:color w:val="000000"/>
          <w:sz w:val="24"/>
          <w:szCs w:val="24"/>
          <w:lang w:eastAsia="en-GB"/>
        </w:rPr>
        <w:t>therefore</w:t>
      </w:r>
      <w:proofErr w:type="gramEnd"/>
      <w:r w:rsidRPr="007B3C26">
        <w:rPr>
          <w:rFonts w:asciiTheme="majorHAnsi" w:eastAsia="Times New Roman" w:hAnsiTheme="majorHAnsi" w:cstheme="majorHAnsi"/>
          <w:color w:val="000000"/>
          <w:sz w:val="24"/>
          <w:szCs w:val="24"/>
          <w:lang w:eastAsia="en-GB"/>
        </w:rPr>
        <w:t xml:space="preserve"> we are unable to guarantee the security of user data beyond what is reasonably practical.</w:t>
      </w:r>
    </w:p>
    <w:p w14:paraId="7BF212F0"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Your Rights as a User</w:t>
      </w:r>
      <w:r w:rsidRPr="007B3C26">
        <w:rPr>
          <w:rFonts w:asciiTheme="majorHAnsi" w:eastAsia="Times New Roman" w:hAnsiTheme="majorHAnsi" w:cstheme="majorHAnsi"/>
          <w:color w:val="000000"/>
          <w:sz w:val="24"/>
          <w:szCs w:val="24"/>
          <w:lang w:eastAsia="en-GB"/>
        </w:rPr>
        <w:br/>
        <w:t>Under the GDPR, you have the following rights:</w:t>
      </w:r>
    </w:p>
    <w:p w14:paraId="10CD6FEF" w14:textId="77777777" w:rsidR="007B3C26" w:rsidRPr="007B3C26" w:rsidRDefault="007B3C26" w:rsidP="007B3C26">
      <w:pPr>
        <w:numPr>
          <w:ilvl w:val="0"/>
          <w:numId w:val="18"/>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be informed;</w:t>
      </w:r>
    </w:p>
    <w:p w14:paraId="344BE949" w14:textId="77777777" w:rsidR="007B3C26" w:rsidRPr="007B3C26" w:rsidRDefault="007B3C26" w:rsidP="007B3C26">
      <w:pPr>
        <w:numPr>
          <w:ilvl w:val="0"/>
          <w:numId w:val="19"/>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of access;</w:t>
      </w:r>
    </w:p>
    <w:p w14:paraId="5F41579B" w14:textId="77777777" w:rsidR="007B3C26" w:rsidRPr="007B3C26" w:rsidRDefault="007B3C26" w:rsidP="007B3C26">
      <w:pPr>
        <w:numPr>
          <w:ilvl w:val="0"/>
          <w:numId w:val="20"/>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rectification;</w:t>
      </w:r>
    </w:p>
    <w:p w14:paraId="68CAB716" w14:textId="77777777" w:rsidR="007B3C26" w:rsidRPr="007B3C26" w:rsidRDefault="007B3C26" w:rsidP="007B3C26">
      <w:pPr>
        <w:numPr>
          <w:ilvl w:val="0"/>
          <w:numId w:val="21"/>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erasure;</w:t>
      </w:r>
    </w:p>
    <w:p w14:paraId="43DEC8C5" w14:textId="77777777" w:rsidR="007B3C26" w:rsidRPr="007B3C26" w:rsidRDefault="007B3C26" w:rsidP="007B3C26">
      <w:pPr>
        <w:numPr>
          <w:ilvl w:val="0"/>
          <w:numId w:val="22"/>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restrict processing;</w:t>
      </w:r>
    </w:p>
    <w:p w14:paraId="54C8F81E" w14:textId="77777777" w:rsidR="007B3C26" w:rsidRPr="007B3C26" w:rsidRDefault="007B3C26" w:rsidP="007B3C26">
      <w:pPr>
        <w:numPr>
          <w:ilvl w:val="0"/>
          <w:numId w:val="23"/>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data portability; and</w:t>
      </w:r>
    </w:p>
    <w:p w14:paraId="3CE38CD6" w14:textId="77777777" w:rsidR="007B3C26" w:rsidRPr="007B3C26" w:rsidRDefault="007B3C26" w:rsidP="007B3C26">
      <w:pPr>
        <w:numPr>
          <w:ilvl w:val="0"/>
          <w:numId w:val="24"/>
        </w:numPr>
        <w:shd w:val="clear" w:color="auto" w:fill="FFFFFF"/>
        <w:spacing w:before="100" w:beforeAutospacing="1" w:after="240" w:line="360" w:lineRule="atLeast"/>
        <w:ind w:left="945"/>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color w:val="000000"/>
          <w:sz w:val="24"/>
          <w:szCs w:val="24"/>
          <w:lang w:eastAsia="en-GB"/>
        </w:rPr>
        <w:t>Right to object.</w:t>
      </w:r>
    </w:p>
    <w:p w14:paraId="009EC3D7"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Children</w:t>
      </w:r>
      <w:r w:rsidRPr="007B3C26">
        <w:rPr>
          <w:rFonts w:asciiTheme="majorHAnsi" w:eastAsia="Times New Roman" w:hAnsiTheme="majorHAnsi" w:cstheme="majorHAnsi"/>
          <w:color w:val="000000"/>
          <w:sz w:val="24"/>
          <w:szCs w:val="24"/>
          <w:lang w:eastAsia="en-GB"/>
        </w:rPr>
        <w:br/>
        <w:t>We do not knowingly collect or use personal data from children under 16 years of age. If we learn that we have collected personal data from a child under 16 years of age, the personal data will be deleted as soon as possible. If a child under 16 years of age has provided us with personal data their parent or guardian may contact our privacy officer.</w:t>
      </w:r>
    </w:p>
    <w:p w14:paraId="65CBB744" w14:textId="25F108DC"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How to Access, Modify, Delete, or Challenge the Data Collected</w:t>
      </w:r>
      <w:r w:rsidRPr="007B3C26">
        <w:rPr>
          <w:rFonts w:asciiTheme="majorHAnsi" w:eastAsia="Times New Roman" w:hAnsiTheme="majorHAnsi" w:cstheme="majorHAnsi"/>
          <w:color w:val="000000"/>
          <w:sz w:val="24"/>
          <w:szCs w:val="24"/>
          <w:lang w:eastAsia="en-GB"/>
        </w:rPr>
        <w:br/>
        <w:t xml:space="preserve">If you would like to know if we have collected your personal data, how we have used your personal data, if we have disclosed your personal data and to who we disclosed your personal data, if you would like your data to be deleted or modified in any way, or if you </w:t>
      </w:r>
      <w:r w:rsidRPr="007B3C26">
        <w:rPr>
          <w:rFonts w:asciiTheme="majorHAnsi" w:eastAsia="Times New Roman" w:hAnsiTheme="majorHAnsi" w:cstheme="majorHAnsi"/>
          <w:color w:val="000000"/>
          <w:sz w:val="24"/>
          <w:szCs w:val="24"/>
          <w:lang w:eastAsia="en-GB"/>
        </w:rPr>
        <w:lastRenderedPageBreak/>
        <w:t xml:space="preserve">would like to exercise any of your other rights under the GDPR, please contact </w:t>
      </w:r>
      <w:r w:rsidR="00F16DD5">
        <w:rPr>
          <w:rFonts w:asciiTheme="majorHAnsi" w:eastAsia="Times New Roman" w:hAnsiTheme="majorHAnsi" w:cstheme="majorHAnsi"/>
          <w:color w:val="000000"/>
          <w:sz w:val="24"/>
          <w:szCs w:val="24"/>
          <w:lang w:eastAsia="en-GB"/>
        </w:rPr>
        <w:t>sales@novah.co.uk</w:t>
      </w:r>
    </w:p>
    <w:p w14:paraId="53429354"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Modifications</w:t>
      </w:r>
      <w:r w:rsidRPr="007B3C26">
        <w:rPr>
          <w:rFonts w:asciiTheme="majorHAnsi" w:eastAsia="Times New Roman" w:hAnsiTheme="majorHAnsi" w:cstheme="majorHAnsi"/>
          <w:color w:val="000000"/>
          <w:sz w:val="24"/>
          <w:szCs w:val="24"/>
          <w:lang w:eastAsia="en-GB"/>
        </w:rPr>
        <w:br/>
        <w:t xml:space="preserve">This Privacy Policy may be amended from time to time in order to maintain compliance with the law and to reflect any changes to our data collection process. When we amend this Privacy </w:t>
      </w:r>
      <w:proofErr w:type="gramStart"/>
      <w:r w:rsidRPr="007B3C26">
        <w:rPr>
          <w:rFonts w:asciiTheme="majorHAnsi" w:eastAsia="Times New Roman" w:hAnsiTheme="majorHAnsi" w:cstheme="majorHAnsi"/>
          <w:color w:val="000000"/>
          <w:sz w:val="24"/>
          <w:szCs w:val="24"/>
          <w:lang w:eastAsia="en-GB"/>
        </w:rPr>
        <w:t>Policy</w:t>
      </w:r>
      <w:proofErr w:type="gramEnd"/>
      <w:r w:rsidRPr="007B3C26">
        <w:rPr>
          <w:rFonts w:asciiTheme="majorHAnsi" w:eastAsia="Times New Roman" w:hAnsiTheme="majorHAnsi" w:cstheme="majorHAnsi"/>
          <w:color w:val="000000"/>
          <w:sz w:val="24"/>
          <w:szCs w:val="24"/>
          <w:lang w:eastAsia="en-GB"/>
        </w:rPr>
        <w:t xml:space="preserve"> we will update the "Effective Date" at the top of this Privacy Policy. We recommend that our users periodically review our Privacy Policy to ensure that they are notified of any updates. If necessary, we may notify users by email of changes to this Privacy Policy.</w:t>
      </w:r>
    </w:p>
    <w:p w14:paraId="3C1AEAD6" w14:textId="77777777" w:rsidR="007B3C26" w:rsidRPr="007B3C26" w:rsidRDefault="007B3C26" w:rsidP="007B3C26">
      <w:pPr>
        <w:shd w:val="clear" w:color="auto" w:fill="FFFFFF"/>
        <w:spacing w:before="100" w:beforeAutospacing="1" w:after="100" w:afterAutospacing="1" w:line="360" w:lineRule="atLeast"/>
        <w:rPr>
          <w:rFonts w:asciiTheme="majorHAnsi" w:eastAsia="Times New Roman" w:hAnsiTheme="majorHAnsi" w:cstheme="majorHAnsi"/>
          <w:color w:val="000000"/>
          <w:sz w:val="24"/>
          <w:szCs w:val="24"/>
          <w:lang w:eastAsia="en-GB"/>
        </w:rPr>
      </w:pPr>
      <w:r w:rsidRPr="007B3C26">
        <w:rPr>
          <w:rFonts w:asciiTheme="majorHAnsi" w:eastAsia="Times New Roman" w:hAnsiTheme="majorHAnsi" w:cstheme="majorHAnsi"/>
          <w:b/>
          <w:bCs/>
          <w:color w:val="000000"/>
          <w:sz w:val="24"/>
          <w:szCs w:val="24"/>
          <w:u w:val="single"/>
          <w:lang w:eastAsia="en-GB"/>
        </w:rPr>
        <w:t>Complaints</w:t>
      </w:r>
      <w:r w:rsidRPr="007B3C26">
        <w:rPr>
          <w:rFonts w:asciiTheme="majorHAnsi" w:eastAsia="Times New Roman" w:hAnsiTheme="majorHAnsi" w:cstheme="majorHAnsi"/>
          <w:color w:val="000000"/>
          <w:sz w:val="24"/>
          <w:szCs w:val="24"/>
          <w:lang w:eastAsia="en-GB"/>
        </w:rPr>
        <w:br/>
        <w:t>If you have any complaints about how we process your personal data, please contact us through the contact methods listed in the </w:t>
      </w:r>
      <w:r w:rsidRPr="007B3C26">
        <w:rPr>
          <w:rFonts w:asciiTheme="majorHAnsi" w:eastAsia="Times New Roman" w:hAnsiTheme="majorHAnsi" w:cstheme="majorHAnsi"/>
          <w:i/>
          <w:iCs/>
          <w:color w:val="000000"/>
          <w:sz w:val="24"/>
          <w:szCs w:val="24"/>
          <w:lang w:eastAsia="en-GB"/>
        </w:rPr>
        <w:t>Contact Information</w:t>
      </w:r>
      <w:r w:rsidRPr="007B3C26">
        <w:rPr>
          <w:rFonts w:asciiTheme="majorHAnsi" w:eastAsia="Times New Roman" w:hAnsiTheme="majorHAnsi" w:cstheme="majorHAnsi"/>
          <w:color w:val="000000"/>
          <w:sz w:val="24"/>
          <w:szCs w:val="24"/>
          <w:lang w:eastAsia="en-GB"/>
        </w:rPr>
        <w:t> section so that we can, where possible, resolve the issue. If you feel we have not addressed your concern in a satisfactory manner you may contact a supervisory authority. You also have the right to directly make a complaint to a supervisory authority. You can lodge a complaint with a supervisory authority by contacting the Information Commissioner's Office in the UK.</w:t>
      </w:r>
    </w:p>
    <w:p w14:paraId="5D2CDC2B" w14:textId="77777777" w:rsidR="00C228E4" w:rsidRPr="007B3C26" w:rsidRDefault="00C228E4">
      <w:pPr>
        <w:rPr>
          <w:rFonts w:asciiTheme="majorHAnsi" w:hAnsiTheme="majorHAnsi" w:cstheme="majorHAnsi"/>
        </w:rPr>
      </w:pPr>
    </w:p>
    <w:sectPr w:rsidR="00C228E4" w:rsidRPr="007B3C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37F2" w14:textId="77777777" w:rsidR="007B3C26" w:rsidRDefault="007B3C26" w:rsidP="007B3C26">
      <w:pPr>
        <w:spacing w:after="0" w:line="240" w:lineRule="auto"/>
      </w:pPr>
      <w:r>
        <w:separator/>
      </w:r>
    </w:p>
  </w:endnote>
  <w:endnote w:type="continuationSeparator" w:id="0">
    <w:p w14:paraId="3CE3505E" w14:textId="77777777" w:rsidR="007B3C26" w:rsidRDefault="007B3C26" w:rsidP="007B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50CB" w14:textId="77777777" w:rsidR="007B3C26" w:rsidRDefault="007B3C26" w:rsidP="007B3C26">
      <w:pPr>
        <w:spacing w:after="0" w:line="240" w:lineRule="auto"/>
      </w:pPr>
      <w:r>
        <w:separator/>
      </w:r>
    </w:p>
  </w:footnote>
  <w:footnote w:type="continuationSeparator" w:id="0">
    <w:p w14:paraId="6859CC28" w14:textId="77777777" w:rsidR="007B3C26" w:rsidRDefault="007B3C26" w:rsidP="007B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DE3" w14:textId="14387749" w:rsidR="007B3C26" w:rsidRDefault="007B3C26">
    <w:pPr>
      <w:pStyle w:val="Header"/>
    </w:pPr>
    <w:r>
      <w:rPr>
        <w:noProof/>
      </w:rPr>
      <w:drawing>
        <wp:inline distT="0" distB="0" distL="0" distR="0" wp14:anchorId="5652DC7D" wp14:editId="428097C0">
          <wp:extent cx="2341210" cy="104574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1210" cy="1045740"/>
                  </a:xfrm>
                  <a:prstGeom prst="rect">
                    <a:avLst/>
                  </a:prstGeom>
                </pic:spPr>
              </pic:pic>
            </a:graphicData>
          </a:graphic>
        </wp:inline>
      </w:drawing>
    </w:r>
  </w:p>
  <w:p w14:paraId="73D8C7ED" w14:textId="77777777" w:rsidR="007B3C26" w:rsidRDefault="007B3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693"/>
    <w:multiLevelType w:val="multilevel"/>
    <w:tmpl w:val="1B88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00CC4"/>
    <w:multiLevelType w:val="multilevel"/>
    <w:tmpl w:val="F64A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316BC"/>
    <w:multiLevelType w:val="multilevel"/>
    <w:tmpl w:val="C396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92205"/>
    <w:multiLevelType w:val="multilevel"/>
    <w:tmpl w:val="90A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34162"/>
    <w:multiLevelType w:val="multilevel"/>
    <w:tmpl w:val="19B2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D245A"/>
    <w:multiLevelType w:val="multilevel"/>
    <w:tmpl w:val="9E32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318AF"/>
    <w:multiLevelType w:val="multilevel"/>
    <w:tmpl w:val="6904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C17BC8"/>
    <w:multiLevelType w:val="multilevel"/>
    <w:tmpl w:val="06A2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lvlOverride w:ilvl="0">
      <w:startOverride w:val="2"/>
    </w:lvlOverride>
  </w:num>
  <w:num w:numId="3">
    <w:abstractNumId w:val="7"/>
    <w:lvlOverride w:ilvl="0">
      <w:startOverride w:val="3"/>
    </w:lvlOverride>
  </w:num>
  <w:num w:numId="4">
    <w:abstractNumId w:val="7"/>
    <w:lvlOverride w:ilvl="0">
      <w:startOverride w:val="4"/>
    </w:lvlOverride>
  </w:num>
  <w:num w:numId="5">
    <w:abstractNumId w:val="6"/>
    <w:lvlOverride w:ilvl="0">
      <w:startOverride w:val="1"/>
    </w:lvlOverride>
  </w:num>
  <w:num w:numId="6">
    <w:abstractNumId w:val="1"/>
    <w:lvlOverride w:ilvl="0">
      <w:startOverride w:val="1"/>
    </w:lvlOverride>
  </w:num>
  <w:num w:numId="7">
    <w:abstractNumId w:val="1"/>
    <w:lvlOverride w:ilvl="0">
      <w:startOverride w:val="2"/>
    </w:lvlOverride>
  </w:num>
  <w:num w:numId="8">
    <w:abstractNumId w:val="5"/>
    <w:lvlOverride w:ilvl="0">
      <w:startOverride w:val="1"/>
    </w:lvlOverride>
  </w:num>
  <w:num w:numId="9">
    <w:abstractNumId w:val="5"/>
    <w:lvlOverride w:ilvl="0">
      <w:startOverride w:val="2"/>
    </w:lvlOverride>
  </w:num>
  <w:num w:numId="10">
    <w:abstractNumId w:val="5"/>
    <w:lvlOverride w:ilvl="0">
      <w:startOverride w:val="3"/>
    </w:lvlOverride>
  </w:num>
  <w:num w:numId="11">
    <w:abstractNumId w:val="5"/>
    <w:lvlOverride w:ilvl="0">
      <w:startOverride w:val="4"/>
    </w:lvlOverride>
  </w:num>
  <w:num w:numId="12">
    <w:abstractNumId w:val="4"/>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2"/>
    <w:lvlOverride w:ilvl="0">
      <w:startOverride w:val="2"/>
    </w:lvlOverride>
  </w:num>
  <w:num w:numId="16">
    <w:abstractNumId w:val="2"/>
    <w:lvlOverride w:ilvl="0">
      <w:startOverride w:val="3"/>
    </w:lvlOverride>
  </w:num>
  <w:num w:numId="17">
    <w:abstractNumId w:val="2"/>
    <w:lvlOverride w:ilvl="0">
      <w:startOverride w:val="4"/>
    </w:lvlOverride>
  </w:num>
  <w:num w:numId="18">
    <w:abstractNumId w:val="3"/>
    <w:lvlOverride w:ilvl="0">
      <w:startOverride w:val="1"/>
    </w:lvlOverride>
  </w:num>
  <w:num w:numId="19">
    <w:abstractNumId w:val="3"/>
    <w:lvlOverride w:ilvl="0">
      <w:startOverride w:val="2"/>
    </w:lvlOverride>
  </w:num>
  <w:num w:numId="20">
    <w:abstractNumId w:val="3"/>
    <w:lvlOverride w:ilvl="0">
      <w:startOverride w:val="3"/>
    </w:lvlOverride>
  </w:num>
  <w:num w:numId="21">
    <w:abstractNumId w:val="3"/>
    <w:lvlOverride w:ilvl="0">
      <w:startOverride w:val="4"/>
    </w:lvlOverride>
  </w:num>
  <w:num w:numId="22">
    <w:abstractNumId w:val="3"/>
    <w:lvlOverride w:ilvl="0">
      <w:startOverride w:val="5"/>
    </w:lvlOverride>
  </w:num>
  <w:num w:numId="23">
    <w:abstractNumId w:val="3"/>
    <w:lvlOverride w:ilvl="0">
      <w:startOverride w:val="6"/>
    </w:lvlOverride>
  </w:num>
  <w:num w:numId="24">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26"/>
    <w:rsid w:val="00004383"/>
    <w:rsid w:val="0002558E"/>
    <w:rsid w:val="00073EB5"/>
    <w:rsid w:val="000866E8"/>
    <w:rsid w:val="0009023F"/>
    <w:rsid w:val="000924CE"/>
    <w:rsid w:val="000B69A4"/>
    <w:rsid w:val="001056C1"/>
    <w:rsid w:val="0011681A"/>
    <w:rsid w:val="00167741"/>
    <w:rsid w:val="00170742"/>
    <w:rsid w:val="00180FF5"/>
    <w:rsid w:val="001B282F"/>
    <w:rsid w:val="001C44AB"/>
    <w:rsid w:val="001E233A"/>
    <w:rsid w:val="00212936"/>
    <w:rsid w:val="002176A6"/>
    <w:rsid w:val="00222159"/>
    <w:rsid w:val="00287F07"/>
    <w:rsid w:val="00293CB5"/>
    <w:rsid w:val="002A6E67"/>
    <w:rsid w:val="002B127E"/>
    <w:rsid w:val="002B4571"/>
    <w:rsid w:val="002D5785"/>
    <w:rsid w:val="002D5C4D"/>
    <w:rsid w:val="002F08A3"/>
    <w:rsid w:val="003009C4"/>
    <w:rsid w:val="00304754"/>
    <w:rsid w:val="00324C68"/>
    <w:rsid w:val="003441E0"/>
    <w:rsid w:val="0035152E"/>
    <w:rsid w:val="00357A46"/>
    <w:rsid w:val="003634E6"/>
    <w:rsid w:val="003708E5"/>
    <w:rsid w:val="003C73CF"/>
    <w:rsid w:val="0042326D"/>
    <w:rsid w:val="00435998"/>
    <w:rsid w:val="0044310C"/>
    <w:rsid w:val="004606EF"/>
    <w:rsid w:val="004662FA"/>
    <w:rsid w:val="00481D82"/>
    <w:rsid w:val="0048376D"/>
    <w:rsid w:val="004A384C"/>
    <w:rsid w:val="004D1F51"/>
    <w:rsid w:val="004E5E38"/>
    <w:rsid w:val="004F1C33"/>
    <w:rsid w:val="005150FC"/>
    <w:rsid w:val="00540BD2"/>
    <w:rsid w:val="00542191"/>
    <w:rsid w:val="00545797"/>
    <w:rsid w:val="00593C50"/>
    <w:rsid w:val="005A1A49"/>
    <w:rsid w:val="005A6E6E"/>
    <w:rsid w:val="00611F08"/>
    <w:rsid w:val="00621033"/>
    <w:rsid w:val="00621441"/>
    <w:rsid w:val="00627004"/>
    <w:rsid w:val="00631CC3"/>
    <w:rsid w:val="00665AFD"/>
    <w:rsid w:val="0068592D"/>
    <w:rsid w:val="006A2D8A"/>
    <w:rsid w:val="006F4A47"/>
    <w:rsid w:val="00723373"/>
    <w:rsid w:val="00765CC0"/>
    <w:rsid w:val="007A1397"/>
    <w:rsid w:val="007A72B1"/>
    <w:rsid w:val="007B3C26"/>
    <w:rsid w:val="00803CF5"/>
    <w:rsid w:val="00811D09"/>
    <w:rsid w:val="008351F7"/>
    <w:rsid w:val="00860C5D"/>
    <w:rsid w:val="008875E1"/>
    <w:rsid w:val="008E5357"/>
    <w:rsid w:val="00912520"/>
    <w:rsid w:val="009217E4"/>
    <w:rsid w:val="00921D13"/>
    <w:rsid w:val="009368F6"/>
    <w:rsid w:val="00956466"/>
    <w:rsid w:val="00967CBD"/>
    <w:rsid w:val="009871C8"/>
    <w:rsid w:val="009A24C1"/>
    <w:rsid w:val="009B7C21"/>
    <w:rsid w:val="00A3224B"/>
    <w:rsid w:val="00A33547"/>
    <w:rsid w:val="00A34A3D"/>
    <w:rsid w:val="00A50342"/>
    <w:rsid w:val="00AB6433"/>
    <w:rsid w:val="00AC0C81"/>
    <w:rsid w:val="00AC3783"/>
    <w:rsid w:val="00AC419B"/>
    <w:rsid w:val="00AF1C60"/>
    <w:rsid w:val="00B03E66"/>
    <w:rsid w:val="00B109D3"/>
    <w:rsid w:val="00B158E9"/>
    <w:rsid w:val="00B35594"/>
    <w:rsid w:val="00B35EBD"/>
    <w:rsid w:val="00B86B34"/>
    <w:rsid w:val="00BA4617"/>
    <w:rsid w:val="00C022BD"/>
    <w:rsid w:val="00C228E4"/>
    <w:rsid w:val="00C94037"/>
    <w:rsid w:val="00CC4D38"/>
    <w:rsid w:val="00D43713"/>
    <w:rsid w:val="00D66F62"/>
    <w:rsid w:val="00DC07F2"/>
    <w:rsid w:val="00DC4EEE"/>
    <w:rsid w:val="00DD2DB8"/>
    <w:rsid w:val="00E005E8"/>
    <w:rsid w:val="00E33B3F"/>
    <w:rsid w:val="00E61887"/>
    <w:rsid w:val="00EA461F"/>
    <w:rsid w:val="00EC18A4"/>
    <w:rsid w:val="00EC292E"/>
    <w:rsid w:val="00EC7542"/>
    <w:rsid w:val="00EC75C1"/>
    <w:rsid w:val="00EE2434"/>
    <w:rsid w:val="00F03C35"/>
    <w:rsid w:val="00F16DD5"/>
    <w:rsid w:val="00F31683"/>
    <w:rsid w:val="00F57507"/>
    <w:rsid w:val="00F82BA5"/>
    <w:rsid w:val="00F940B4"/>
    <w:rsid w:val="00FB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3D5A"/>
  <w15:chartTrackingRefBased/>
  <w15:docId w15:val="{AA6FBCC5-D996-419E-8475-664F215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title"/>
    <w:basedOn w:val="Normal"/>
    <w:rsid w:val="007B3C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B3C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26"/>
  </w:style>
  <w:style w:type="paragraph" w:styleId="Footer">
    <w:name w:val="footer"/>
    <w:basedOn w:val="Normal"/>
    <w:link w:val="FooterChar"/>
    <w:uiPriority w:val="99"/>
    <w:unhideWhenUsed/>
    <w:rsid w:val="007B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0852">
      <w:bodyDiv w:val="1"/>
      <w:marLeft w:val="0"/>
      <w:marRight w:val="0"/>
      <w:marTop w:val="0"/>
      <w:marBottom w:val="0"/>
      <w:divBdr>
        <w:top w:val="none" w:sz="0" w:space="0" w:color="auto"/>
        <w:left w:val="none" w:sz="0" w:space="0" w:color="auto"/>
        <w:bottom w:val="none" w:sz="0" w:space="0" w:color="auto"/>
        <w:right w:val="none" w:sz="0" w:space="0" w:color="auto"/>
      </w:divBdr>
      <w:divsChild>
        <w:div w:id="504249337">
          <w:marLeft w:val="0"/>
          <w:marRight w:val="0"/>
          <w:marTop w:val="0"/>
          <w:marBottom w:val="0"/>
          <w:divBdr>
            <w:top w:val="none" w:sz="0" w:space="0" w:color="auto"/>
            <w:left w:val="none" w:sz="0" w:space="0" w:color="auto"/>
            <w:bottom w:val="none" w:sz="0" w:space="0" w:color="auto"/>
            <w:right w:val="none" w:sz="0" w:space="0" w:color="auto"/>
          </w:divBdr>
        </w:div>
        <w:div w:id="657727808">
          <w:marLeft w:val="0"/>
          <w:marRight w:val="0"/>
          <w:marTop w:val="0"/>
          <w:marBottom w:val="0"/>
          <w:divBdr>
            <w:top w:val="none" w:sz="0" w:space="0" w:color="auto"/>
            <w:left w:val="none" w:sz="0" w:space="0" w:color="auto"/>
            <w:bottom w:val="none" w:sz="0" w:space="0" w:color="auto"/>
            <w:right w:val="none" w:sz="0" w:space="0" w:color="auto"/>
          </w:divBdr>
        </w:div>
        <w:div w:id="1159999640">
          <w:marLeft w:val="0"/>
          <w:marRight w:val="0"/>
          <w:marTop w:val="0"/>
          <w:marBottom w:val="0"/>
          <w:divBdr>
            <w:top w:val="none" w:sz="0" w:space="0" w:color="auto"/>
            <w:left w:val="none" w:sz="0" w:space="0" w:color="auto"/>
            <w:bottom w:val="none" w:sz="0" w:space="0" w:color="auto"/>
            <w:right w:val="none" w:sz="0" w:space="0" w:color="auto"/>
          </w:divBdr>
        </w:div>
        <w:div w:id="2120566920">
          <w:marLeft w:val="0"/>
          <w:marRight w:val="0"/>
          <w:marTop w:val="0"/>
          <w:marBottom w:val="0"/>
          <w:divBdr>
            <w:top w:val="none" w:sz="0" w:space="0" w:color="auto"/>
            <w:left w:val="none" w:sz="0" w:space="0" w:color="auto"/>
            <w:bottom w:val="none" w:sz="0" w:space="0" w:color="auto"/>
            <w:right w:val="none" w:sz="0" w:space="0" w:color="auto"/>
          </w:divBdr>
        </w:div>
        <w:div w:id="211559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83CAB23024141AC3AC95EB890879D" ma:contentTypeVersion="13" ma:contentTypeDescription="Create a new document." ma:contentTypeScope="" ma:versionID="08d7666430b1f166d2e8695da609a911">
  <xsd:schema xmlns:xsd="http://www.w3.org/2001/XMLSchema" xmlns:xs="http://www.w3.org/2001/XMLSchema" xmlns:p="http://schemas.microsoft.com/office/2006/metadata/properties" xmlns:ns2="5a302a2a-0922-4ec7-8cfc-7de4a0b528f1" xmlns:ns3="2767d9e1-551f-447b-8c3c-6e6c711a9d64" targetNamespace="http://schemas.microsoft.com/office/2006/metadata/properties" ma:root="true" ma:fieldsID="f863ed46e88188671c3d35775f7a275a" ns2:_="" ns3:_="">
    <xsd:import namespace="5a302a2a-0922-4ec7-8cfc-7de4a0b528f1"/>
    <xsd:import namespace="2767d9e1-551f-447b-8c3c-6e6c711a9d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02a2a-0922-4ec7-8cfc-7de4a0b52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7d9e1-551f-447b-8c3c-6e6c711a9d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DDC3E-16D5-437A-B498-ECFE0F78CCBA}"/>
</file>

<file path=customXml/itemProps2.xml><?xml version="1.0" encoding="utf-8"?>
<ds:datastoreItem xmlns:ds="http://schemas.openxmlformats.org/officeDocument/2006/customXml" ds:itemID="{AA0B4C09-6EA2-42DD-ADD2-0C9369F1B6BC}"/>
</file>

<file path=customXml/itemProps3.xml><?xml version="1.0" encoding="utf-8"?>
<ds:datastoreItem xmlns:ds="http://schemas.openxmlformats.org/officeDocument/2006/customXml" ds:itemID="{F8643D8A-3A63-4D93-AD4E-E535F8E5135D}"/>
</file>

<file path=docProps/app.xml><?xml version="1.0" encoding="utf-8"?>
<Properties xmlns="http://schemas.openxmlformats.org/officeDocument/2006/extended-properties" xmlns:vt="http://schemas.openxmlformats.org/officeDocument/2006/docPropsVTypes">
  <Template>Normal.dotm</Template>
  <TotalTime>312</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Lewis</dc:creator>
  <cp:keywords/>
  <dc:description/>
  <cp:lastModifiedBy>Rebecca Lewis</cp:lastModifiedBy>
  <cp:revision>1</cp:revision>
  <dcterms:created xsi:type="dcterms:W3CDTF">2022-02-09T09:50:00Z</dcterms:created>
  <dcterms:modified xsi:type="dcterms:W3CDTF">2022-02-09T15:02:00Z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0x010100B8983CAB23024141AC3AC95EB890879D</vt:lpwstr>
  </property>
</Properties>
</file>