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9359" w14:textId="77777777" w:rsidR="00B53137" w:rsidRPr="00B53137" w:rsidRDefault="00B53137" w:rsidP="00B5313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31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MAP RIT and Percentile </w:t>
      </w:r>
    </w:p>
    <w:p w14:paraId="15F4185A" w14:textId="203B0CF7" w:rsidR="00AE5726" w:rsidRDefault="00B53137">
      <w:r w:rsidRPr="00B53137">
        <w:t>https://padlet.com/robyngrimsley/j0wwxegbhdsh8gdf/wish/2207989907</w:t>
      </w:r>
    </w:p>
    <w:sectPr w:rsidR="00AE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37"/>
    <w:rsid w:val="00AE5726"/>
    <w:rsid w:val="00B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2D00"/>
  <w15:chartTrackingRefBased/>
  <w15:docId w15:val="{54B0B64C-0F02-43CF-96AA-47F4292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31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31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Amparan</dc:creator>
  <cp:keywords/>
  <dc:description/>
  <cp:lastModifiedBy>Kristi Amparan</cp:lastModifiedBy>
  <cp:revision>1</cp:revision>
  <dcterms:created xsi:type="dcterms:W3CDTF">2022-09-26T20:07:00Z</dcterms:created>
  <dcterms:modified xsi:type="dcterms:W3CDTF">2022-09-26T20:07:00Z</dcterms:modified>
</cp:coreProperties>
</file>