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line="276" w:lineRule="auto"/>
        <w:rPr>
          <w:b w:val="1"/>
          <w:color w:val="000000"/>
          <w:sz w:val="40"/>
          <w:szCs w:val="40"/>
        </w:rPr>
      </w:pPr>
      <w:r w:rsidDel="00000000" w:rsidR="00000000" w:rsidRPr="00000000">
        <w:rPr>
          <w:b w:val="1"/>
          <w:color w:val="000000"/>
          <w:sz w:val="40"/>
          <w:szCs w:val="40"/>
          <w:rtl w:val="0"/>
        </w:rPr>
        <w:t xml:space="preserve"> ISF District Leadership Installation Guide</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pacing w:line="276" w:lineRule="auto"/>
        <w:ind w:left="1080" w:hanging="1080"/>
        <w:rPr>
          <w:color w:val="000000"/>
        </w:rPr>
      </w:pPr>
      <w:bookmarkStart w:colFirst="0" w:colLast="0" w:name="_heading=h.1fob9te" w:id="0"/>
      <w:bookmarkEnd w:id="0"/>
      <w:r w:rsidDel="00000000" w:rsidR="00000000" w:rsidRPr="00000000">
        <w:rPr>
          <w:b w:val="1"/>
          <w:i w:val="1"/>
          <w:color w:val="000000"/>
          <w:sz w:val="28"/>
          <w:szCs w:val="28"/>
          <w:rtl w:val="0"/>
        </w:rPr>
        <w:t xml:space="preserve"> </w:t>
      </w:r>
      <w:r w:rsidDel="00000000" w:rsidR="00000000" w:rsidRPr="00000000">
        <w:rPr>
          <w:b w:val="1"/>
          <w:color w:val="000000"/>
          <w:sz w:val="28"/>
          <w:szCs w:val="28"/>
          <w:rtl w:val="0"/>
        </w:rPr>
        <w:t xml:space="preserve">Purpose</w:t>
      </w:r>
      <w:r w:rsidDel="00000000" w:rsidR="00000000" w:rsidRPr="00000000">
        <w:rPr>
          <w:b w:val="1"/>
          <w:color w:val="000000"/>
          <w:rtl w:val="0"/>
        </w:rPr>
        <w:t xml:space="preserve">:</w:t>
      </w:r>
      <w:r w:rsidDel="00000000" w:rsidR="00000000" w:rsidRPr="00000000">
        <w:rPr>
          <w:color w:val="000000"/>
          <w:rtl w:val="0"/>
        </w:rPr>
        <w:t xml:space="preserve">  This guide is intended to be used by facilitators and coaches to support District/Community Leadership Teams to install structures/systems needed to support an Interconnected System Framework (ISF). The goal is for teams to examine current system using installation activities and generate actions to move toward a more efficient and effective service delivery model. </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pacing w:line="276" w:lineRule="auto"/>
        <w:ind w:left="1080" w:hanging="1080"/>
        <w:rPr>
          <w:color w:val="000000"/>
        </w:rPr>
      </w:pPr>
      <w:r w:rsidDel="00000000" w:rsidR="00000000" w:rsidRPr="00000000">
        <w:rPr>
          <w:rtl w:val="0"/>
        </w:rPr>
      </w:r>
    </w:p>
    <w:tbl>
      <w:tblPr>
        <w:tblStyle w:val="Table1"/>
        <w:tblW w:w="14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4140"/>
        <w:gridCol w:w="4500"/>
        <w:gridCol w:w="2677"/>
        <w:gridCol w:w="15"/>
        <w:tblGridChange w:id="0">
          <w:tblGrid>
            <w:gridCol w:w="2988"/>
            <w:gridCol w:w="4140"/>
            <w:gridCol w:w="4500"/>
            <w:gridCol w:w="2677"/>
            <w:gridCol w:w="15"/>
          </w:tblGrid>
        </w:tblGridChange>
      </w:tblGrid>
      <w:tr>
        <w:trPr>
          <w:cantSplit w:val="0"/>
          <w:tblHeader w:val="0"/>
        </w:trPr>
        <w:tc>
          <w:tcPr>
            <w:gridSpan w:val="4"/>
            <w:shd w:fill="548dd4" w:val="clea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b w:val="1"/>
                <w:color w:val="000000"/>
                <w:sz w:val="32"/>
                <w:szCs w:val="32"/>
              </w:rPr>
            </w:pPr>
            <w:r w:rsidDel="00000000" w:rsidR="00000000" w:rsidRPr="00000000">
              <w:rPr>
                <w:b w:val="1"/>
                <w:color w:val="000000"/>
                <w:sz w:val="32"/>
                <w:szCs w:val="32"/>
                <w:rtl w:val="0"/>
              </w:rPr>
              <w:t xml:space="preserve">Step 1:  Establish a District/Community Executive Leadership Team</w:t>
            </w:r>
          </w:p>
        </w:tc>
      </w:tr>
      <w:tr>
        <w:trPr>
          <w:cantSplit w:val="0"/>
          <w:tblHeader w:val="0"/>
        </w:trPr>
        <w:tc>
          <w:tcPr>
            <w:shd w:fill="ddd9c4" w:val="clear"/>
            <w:vAlign w:val="center"/>
          </w:tcPr>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b w:val="1"/>
                <w:color w:val="000000"/>
                <w:sz w:val="28"/>
                <w:szCs w:val="28"/>
                <w:rtl w:val="0"/>
              </w:rPr>
              <w:t xml:space="preserve">Tasks</w:t>
            </w:r>
          </w:p>
        </w:tc>
        <w:tc>
          <w:tcPr>
            <w:shd w:fill="ddd9c4" w:val="clear"/>
            <w:vAlign w:val="center"/>
          </w:tcPr>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b w:val="1"/>
                <w:color w:val="000000"/>
                <w:sz w:val="28"/>
                <w:szCs w:val="28"/>
                <w:rtl w:val="0"/>
              </w:rPr>
              <w:t xml:space="preserve">Installation Activities</w:t>
            </w:r>
          </w:p>
        </w:tc>
        <w:tc>
          <w:tcPr>
            <w:shd w:fill="ddd9c4" w:val="cle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Action Needed:</w:t>
            </w:r>
          </w:p>
        </w:tc>
        <w:tc>
          <w:tcPr>
            <w:gridSpan w:val="2"/>
            <w:shd w:fill="ddd9c4" w:val="cle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By Who?</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By When?</w:t>
            </w:r>
          </w:p>
        </w:tc>
      </w:tr>
      <w:tr>
        <w:trPr>
          <w:cantSplit w:val="0"/>
          <w:tblHeader w:val="0"/>
        </w:trPr>
        <w:tc>
          <w:tcPr>
            <w:vMerge w:val="restart"/>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rPr>
                <w:color w:val="000000"/>
              </w:rPr>
            </w:pPr>
            <w:r w:rsidDel="00000000" w:rsidR="00000000" w:rsidRPr="00000000">
              <w:rPr>
                <w:b w:val="1"/>
                <w:color w:val="000000"/>
                <w:sz w:val="28"/>
                <w:szCs w:val="28"/>
                <w:rtl w:val="0"/>
              </w:rPr>
              <w:t xml:space="preserve">Representative DCLT team identified.</w:t>
            </w:r>
            <w:r w:rsidDel="00000000" w:rsidR="00000000" w:rsidRPr="00000000">
              <w:rPr>
                <w:color w:val="000000"/>
                <w:rtl w:val="0"/>
              </w:rPr>
              <w:t xml:space="preserve">  </w:t>
            </w:r>
          </w:p>
          <w:p w:rsidR="00000000" w:rsidDel="00000000" w:rsidP="00000000" w:rsidRDefault="00000000" w:rsidRPr="00000000" w14:paraId="0000000F">
            <w:pPr>
              <w:pageBreakBefore w:val="0"/>
              <w:numPr>
                <w:ilvl w:val="0"/>
                <w:numId w:val="9"/>
              </w:numPr>
              <w:pBdr>
                <w:top w:space="0" w:sz="0" w:val="nil"/>
                <w:left w:space="0" w:sz="0" w:val="nil"/>
                <w:bottom w:space="0" w:sz="0" w:val="nil"/>
                <w:right w:space="0" w:sz="0" w:val="nil"/>
                <w:between w:space="0" w:sz="0" w:val="nil"/>
              </w:pBdr>
              <w:ind w:left="180" w:hanging="180"/>
              <w:rPr>
                <w:i w:val="1"/>
                <w:color w:val="000000"/>
                <w:sz w:val="22"/>
                <w:szCs w:val="22"/>
              </w:rPr>
            </w:pPr>
            <w:r w:rsidDel="00000000" w:rsidR="00000000" w:rsidRPr="00000000">
              <w:rPr>
                <w:i w:val="1"/>
                <w:color w:val="000000"/>
                <w:sz w:val="22"/>
                <w:szCs w:val="22"/>
                <w:rtl w:val="0"/>
              </w:rPr>
              <w:t xml:space="preserve">Provide authority and problem solving needed to overcome organizational barriers and implement the efficiencies needed to functionally interconnect education, behavioral and mental health supports.</w:t>
            </w:r>
          </w:p>
          <w:p w:rsidR="00000000" w:rsidDel="00000000" w:rsidP="00000000" w:rsidRDefault="00000000" w:rsidRPr="00000000" w14:paraId="00000010">
            <w:pPr>
              <w:pageBreakBefore w:val="0"/>
              <w:numPr>
                <w:ilvl w:val="0"/>
                <w:numId w:val="9"/>
              </w:numPr>
              <w:pBdr>
                <w:top w:space="0" w:sz="0" w:val="nil"/>
                <w:left w:space="0" w:sz="0" w:val="nil"/>
                <w:bottom w:space="0" w:sz="0" w:val="nil"/>
                <w:right w:space="0" w:sz="0" w:val="nil"/>
                <w:between w:space="0" w:sz="0" w:val="nil"/>
              </w:pBdr>
              <w:ind w:left="180" w:hanging="180"/>
              <w:rPr>
                <w:i w:val="1"/>
                <w:color w:val="000000"/>
              </w:rPr>
            </w:pPr>
            <w:r w:rsidDel="00000000" w:rsidR="00000000" w:rsidRPr="00000000">
              <w:rPr>
                <w:i w:val="1"/>
                <w:color w:val="000000"/>
                <w:sz w:val="22"/>
                <w:szCs w:val="22"/>
                <w:rtl w:val="0"/>
              </w:rPr>
              <w:t xml:space="preserve">Present concerning data and needs to those with authority and propose a way of working.</w:t>
            </w:r>
            <w:r w:rsidDel="00000000" w:rsidR="00000000" w:rsidRPr="00000000">
              <w:rPr>
                <w:rtl w:val="0"/>
              </w:rPr>
            </w:r>
          </w:p>
        </w:tc>
        <w:tc>
          <w:tcPr>
            <w:vAlign w:val="center"/>
          </w:tcPr>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ind w:left="323" w:hanging="360"/>
              <w:rPr>
                <w:color w:val="000000"/>
                <w:sz w:val="22"/>
                <w:szCs w:val="22"/>
              </w:rPr>
            </w:pPr>
            <w:r w:rsidDel="00000000" w:rsidR="00000000" w:rsidRPr="00000000">
              <w:rPr>
                <w:color w:val="000000"/>
                <w:sz w:val="22"/>
                <w:szCs w:val="22"/>
                <w:rtl w:val="0"/>
              </w:rPr>
              <w:t xml:space="preserve">Assess current teaming structures. Identify need for new team or expansion of existing team</w:t>
            </w:r>
          </w:p>
        </w:tc>
        <w:tc>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556" w:hRule="atLeast"/>
          <w:tblHeader w:val="0"/>
        </w:trPr>
        <w:tc>
          <w:tcPr>
            <w:vMerge w:val="continue"/>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ind w:left="323" w:hanging="360"/>
              <w:rPr>
                <w:color w:val="000000"/>
                <w:sz w:val="22"/>
                <w:szCs w:val="22"/>
              </w:rPr>
            </w:pPr>
            <w:r w:rsidDel="00000000" w:rsidR="00000000" w:rsidRPr="00000000">
              <w:rPr>
                <w:color w:val="000000"/>
                <w:sz w:val="22"/>
                <w:szCs w:val="22"/>
                <w:rtl w:val="0"/>
              </w:rPr>
              <w:t xml:space="preserve">Review current partnerships and service agreements with community partners and/or in area.  Executive level leadership from each organization are part </w:t>
            </w:r>
            <w:r w:rsidDel="00000000" w:rsidR="00000000" w:rsidRPr="00000000">
              <w:rPr>
                <w:sz w:val="22"/>
                <w:szCs w:val="22"/>
                <w:rtl w:val="0"/>
              </w:rPr>
              <w:t xml:space="preserve">of the team</w:t>
            </w:r>
            <w:r w:rsidDel="00000000" w:rsidR="00000000" w:rsidRPr="00000000">
              <w:rPr>
                <w:color w:val="000000"/>
                <w:sz w:val="22"/>
                <w:szCs w:val="22"/>
                <w:rtl w:val="0"/>
              </w:rPr>
              <w:t xml:space="preserve">.</w:t>
            </w:r>
          </w:p>
        </w:tc>
        <w:tc>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205" w:hRule="atLeast"/>
          <w:tblHeader w:val="0"/>
        </w:trPr>
        <w:tc>
          <w:tcPr>
            <w:vMerge w:val="continue"/>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9">
            <w:pPr>
              <w:keepNext w:val="1"/>
              <w:keepLines w:val="1"/>
              <w:pageBreakBefore w:val="0"/>
              <w:numPr>
                <w:ilvl w:val="0"/>
                <w:numId w:val="1"/>
              </w:numPr>
              <w:pBdr>
                <w:top w:space="0" w:sz="0" w:val="nil"/>
                <w:left w:space="0" w:sz="0" w:val="nil"/>
                <w:bottom w:space="0" w:sz="0" w:val="nil"/>
                <w:right w:space="0" w:sz="0" w:val="nil"/>
                <w:between w:space="0" w:sz="0" w:val="nil"/>
              </w:pBdr>
              <w:ind w:left="317" w:hanging="360"/>
              <w:rPr>
                <w:color w:val="000000"/>
                <w:sz w:val="22"/>
                <w:szCs w:val="22"/>
              </w:rPr>
            </w:pPr>
            <w:r w:rsidDel="00000000" w:rsidR="00000000" w:rsidRPr="00000000">
              <w:rPr>
                <w:color w:val="000000"/>
                <w:sz w:val="22"/>
                <w:szCs w:val="22"/>
                <w:rtl w:val="0"/>
              </w:rPr>
              <w:t xml:space="preserve">Establish team operating procedures (e.g.: time for team to meet at least quarterly, roles for team, process for forming agenda, etc.)</w:t>
            </w:r>
          </w:p>
        </w:tc>
        <w:tc>
          <w:tcPr>
            <w:tcBorders>
              <w:bottom w:color="000000" w:space="0" w:sz="4" w:val="single"/>
            </w:tcBorders>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20" w:hRule="atLeast"/>
          <w:tblHeader w:val="0"/>
        </w:trPr>
        <w:tc>
          <w:tcPr>
            <w:gridSpan w:val="4"/>
            <w:shd w:fill="ddd9c4" w:val="clea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Guiding Questions:</w:t>
            </w:r>
          </w:p>
        </w:tc>
      </w:tr>
      <w:tr>
        <w:trPr>
          <w:cantSplit w:val="0"/>
          <w:trHeight w:val="1140" w:hRule="atLeast"/>
          <w:tblHeader w:val="0"/>
        </w:trPr>
        <w:tc>
          <w:tcPr>
            <w:gridSpan w:val="4"/>
            <w:shd w:fill="auto" w:val="clear"/>
          </w:tcPr>
          <w:p w:rsidR="00000000" w:rsidDel="00000000" w:rsidP="00000000" w:rsidRDefault="00000000" w:rsidRPr="00000000" w14:paraId="00000020">
            <w:pPr>
              <w:pageBreakBefore w:val="0"/>
              <w:numPr>
                <w:ilvl w:val="0"/>
                <w:numId w:val="1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Which voices with social-emotional-behavioral health expertise within school system could benefit this team?</w:t>
            </w:r>
          </w:p>
          <w:p w:rsidR="00000000" w:rsidDel="00000000" w:rsidP="00000000" w:rsidRDefault="00000000" w:rsidRPr="00000000" w14:paraId="00000021">
            <w:pPr>
              <w:pageBreakBefore w:val="0"/>
              <w:numPr>
                <w:ilvl w:val="0"/>
                <w:numId w:val="1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Which voices of mental health, juvenile justice, core service agency partners could benefit this team?</w:t>
            </w:r>
          </w:p>
          <w:p w:rsidR="00000000" w:rsidDel="00000000" w:rsidP="00000000" w:rsidRDefault="00000000" w:rsidRPr="00000000" w14:paraId="00000022">
            <w:pPr>
              <w:pageBreakBefore w:val="0"/>
              <w:numPr>
                <w:ilvl w:val="0"/>
                <w:numId w:val="1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In what ways are we ensuring that multiple stakeholders’ voices (i.e.: staff, MH agencies, parents/families, students, etc.) will stay at the table through the development of systems and overall implementation?</w:t>
            </w:r>
          </w:p>
        </w:tc>
      </w:tr>
    </w:tbl>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br w:type="page"/>
      </w:r>
      <w:r w:rsidDel="00000000" w:rsidR="00000000" w:rsidRPr="00000000">
        <w:rPr>
          <w:rtl w:val="0"/>
        </w:rPr>
      </w:r>
    </w:p>
    <w:tbl>
      <w:tblPr>
        <w:tblStyle w:val="Table2"/>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4140"/>
        <w:gridCol w:w="4500"/>
        <w:gridCol w:w="2677"/>
        <w:tblGridChange w:id="0">
          <w:tblGrid>
            <w:gridCol w:w="2988"/>
            <w:gridCol w:w="4140"/>
            <w:gridCol w:w="4500"/>
            <w:gridCol w:w="2677"/>
          </w:tblGrid>
        </w:tblGridChange>
      </w:tblGrid>
      <w:tr>
        <w:trPr>
          <w:cantSplit w:val="0"/>
          <w:tblHeader w:val="0"/>
        </w:trPr>
        <w:tc>
          <w:tcPr>
            <w:gridSpan w:val="4"/>
            <w:shd w:fill="f79646" w:val="clea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rPr>
                <w:b w:val="1"/>
                <w:color w:val="000000"/>
                <w:sz w:val="32"/>
                <w:szCs w:val="32"/>
              </w:rPr>
            </w:pPr>
            <w:r w:rsidDel="00000000" w:rsidR="00000000" w:rsidRPr="00000000">
              <w:rPr>
                <w:b w:val="1"/>
                <w:color w:val="000000"/>
                <w:sz w:val="32"/>
                <w:szCs w:val="32"/>
                <w:rtl w:val="0"/>
              </w:rPr>
              <w:t xml:space="preserve">Step 2:  Assess the Current Status of Mental Health and PBIS Systems in the District</w:t>
            </w:r>
          </w:p>
        </w:tc>
      </w:tr>
      <w:tr>
        <w:trPr>
          <w:cantSplit w:val="0"/>
          <w:trHeight w:val="460" w:hRule="atLeast"/>
          <w:tblHeader w:val="0"/>
        </w:trPr>
        <w:tc>
          <w:tcPr>
            <w:shd w:fill="ddd9c4" w:val="clear"/>
            <w:vAlign w:val="center"/>
          </w:tcPr>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b w:val="1"/>
                <w:color w:val="000000"/>
                <w:sz w:val="28"/>
                <w:szCs w:val="28"/>
                <w:rtl w:val="0"/>
              </w:rPr>
              <w:t xml:space="preserve">Tasks</w:t>
            </w:r>
          </w:p>
        </w:tc>
        <w:tc>
          <w:tcPr>
            <w:shd w:fill="ddd9c4" w:val="clear"/>
            <w:vAlign w:val="center"/>
          </w:tcPr>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b w:val="1"/>
                <w:color w:val="000000"/>
                <w:sz w:val="28"/>
                <w:szCs w:val="28"/>
                <w:rtl w:val="0"/>
              </w:rPr>
              <w:t xml:space="preserve">Installation Activities</w:t>
            </w:r>
          </w:p>
        </w:tc>
        <w:tc>
          <w:tcPr>
            <w:shd w:fill="ddd9c4" w:val="clea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Action Needed:</w:t>
            </w:r>
            <w:r w:rsidDel="00000000" w:rsidR="00000000" w:rsidRPr="00000000">
              <w:rPr>
                <w:rtl w:val="0"/>
              </w:rPr>
            </w:r>
          </w:p>
        </w:tc>
        <w:tc>
          <w:tcPr>
            <w:shd w:fill="ddd9c4" w:val="clea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By Who?</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b w:val="1"/>
                <w:color w:val="000000"/>
                <w:sz w:val="20"/>
                <w:szCs w:val="20"/>
                <w:rtl w:val="0"/>
              </w:rPr>
              <w:t xml:space="preserve">By When?</w:t>
            </w:r>
            <w:r w:rsidDel="00000000" w:rsidR="00000000" w:rsidRPr="00000000">
              <w:rPr>
                <w:rtl w:val="0"/>
              </w:rPr>
            </w:r>
          </w:p>
        </w:tc>
      </w:tr>
      <w:tr>
        <w:trPr>
          <w:cantSplit w:val="0"/>
          <w:trHeight w:val="1102" w:hRule="atLeast"/>
          <w:tblHeader w:val="0"/>
        </w:trPr>
        <w:tc>
          <w:tcPr>
            <w:vMerge w:val="restart"/>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2a: Assessing current system structures using the PBIS Implementation Blueprint </w:t>
            </w:r>
          </w:p>
          <w:p w:rsidR="00000000" w:rsidDel="00000000" w:rsidP="00000000" w:rsidRDefault="00000000" w:rsidRPr="00000000" w14:paraId="00000032">
            <w:pPr>
              <w:pageBreakBefore w:val="0"/>
              <w:numPr>
                <w:ilvl w:val="0"/>
                <w:numId w:val="13"/>
              </w:numPr>
              <w:pBdr>
                <w:top w:space="0" w:sz="0" w:val="nil"/>
                <w:left w:space="0" w:sz="0" w:val="nil"/>
                <w:bottom w:space="0" w:sz="0" w:val="nil"/>
                <w:right w:space="0" w:sz="0" w:val="nil"/>
                <w:between w:space="0" w:sz="0" w:val="nil"/>
              </w:pBdr>
              <w:ind w:left="240" w:hanging="180"/>
              <w:rPr>
                <w:i w:val="1"/>
                <w:color w:val="000000"/>
                <w:sz w:val="20"/>
                <w:szCs w:val="20"/>
              </w:rPr>
            </w:pPr>
            <w:bookmarkStart w:colFirst="0" w:colLast="0" w:name="_heading=h.30j0zll" w:id="1"/>
            <w:bookmarkEnd w:id="1"/>
            <w:r w:rsidDel="00000000" w:rsidR="00000000" w:rsidRPr="00000000">
              <w:rPr>
                <w:i w:val="1"/>
                <w:color w:val="000000"/>
                <w:sz w:val="20"/>
                <w:szCs w:val="20"/>
                <w:rtl w:val="0"/>
              </w:rPr>
              <w:t xml:space="preserve">Identifies need and establishes priority for organizational structures needed to support an ISF (e.g. policy, funding, professional development).</w:t>
            </w:r>
          </w:p>
        </w:tc>
        <w:tc>
          <w:tcPr>
            <w:vAlign w:val="center"/>
          </w:tcPr>
          <w:p w:rsidR="00000000" w:rsidDel="00000000" w:rsidP="00000000" w:rsidRDefault="00000000" w:rsidRPr="00000000" w14:paraId="00000033">
            <w:pPr>
              <w:pageBreakBefore w:val="0"/>
              <w:numPr>
                <w:ilvl w:val="0"/>
                <w:numId w:val="13"/>
              </w:numPr>
              <w:pBdr>
                <w:top w:space="0" w:sz="0" w:val="nil"/>
                <w:left w:space="0" w:sz="0" w:val="nil"/>
                <w:bottom w:space="0" w:sz="0" w:val="nil"/>
                <w:right w:space="0" w:sz="0" w:val="nil"/>
                <w:between w:space="0" w:sz="0" w:val="nil"/>
              </w:pBdr>
              <w:ind w:left="320" w:hanging="360"/>
              <w:rPr>
                <w:color w:val="000000"/>
                <w:sz w:val="22"/>
                <w:szCs w:val="22"/>
              </w:rPr>
            </w:pPr>
            <w:r w:rsidDel="00000000" w:rsidR="00000000" w:rsidRPr="00000000">
              <w:rPr>
                <w:color w:val="000000"/>
                <w:sz w:val="22"/>
                <w:szCs w:val="22"/>
                <w:rtl w:val="0"/>
              </w:rPr>
              <w:t xml:space="preserve">Complete the </w:t>
            </w:r>
            <w:hyperlink r:id="rId7">
              <w:r w:rsidDel="00000000" w:rsidR="00000000" w:rsidRPr="00000000">
                <w:rPr>
                  <w:i w:val="1"/>
                  <w:color w:val="0000ff"/>
                  <w:u w:val="single"/>
                  <w:rtl w:val="0"/>
                </w:rPr>
                <w:t xml:space="preserve">PBIS District Systems Fidelity Inventory (DSFI)</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4">
            <w:pPr>
              <w:pageBreakBefore w:val="0"/>
              <w:numPr>
                <w:ilvl w:val="0"/>
                <w:numId w:val="13"/>
              </w:numPr>
              <w:pBdr>
                <w:top w:space="0" w:sz="0" w:val="nil"/>
                <w:left w:space="0" w:sz="0" w:val="nil"/>
                <w:bottom w:space="0" w:sz="0" w:val="nil"/>
                <w:right w:space="0" w:sz="0" w:val="nil"/>
                <w:between w:space="0" w:sz="0" w:val="nil"/>
              </w:pBdr>
              <w:ind w:left="320" w:hanging="360"/>
              <w:rPr>
                <w:color w:val="000000"/>
                <w:sz w:val="22"/>
                <w:szCs w:val="22"/>
              </w:rPr>
            </w:pPr>
            <w:r w:rsidDel="00000000" w:rsidR="00000000" w:rsidRPr="00000000">
              <w:rPr>
                <w:rtl w:val="0"/>
              </w:rPr>
              <w:t xml:space="preserve">Or State Teams - </w:t>
            </w:r>
            <w:hyperlink r:id="rId8">
              <w:r w:rsidDel="00000000" w:rsidR="00000000" w:rsidRPr="00000000">
                <w:rPr>
                  <w:i w:val="1"/>
                  <w:color w:val="0000ff"/>
                  <w:u w:val="single"/>
                  <w:rtl w:val="0"/>
                </w:rPr>
                <w:t xml:space="preserve">PBIS State Systems Fidelity Inventory (SSFI)</w:t>
              </w:r>
            </w:hyperlink>
            <w:hyperlink r:id="rId9">
              <w:r w:rsidDel="00000000" w:rsidR="00000000" w:rsidRPr="00000000">
                <w:rPr>
                  <w:i w:val="1"/>
                  <w:color w:val="0000ff"/>
                  <w:sz w:val="22"/>
                  <w:szCs w:val="22"/>
                  <w:u w:val="single"/>
                  <w:rtl w:val="0"/>
                </w:rPr>
                <w:t xml:space="preserve"> </w:t>
              </w:r>
            </w:hyperlink>
            <w:r w:rsidDel="00000000" w:rsidR="00000000" w:rsidRPr="00000000">
              <w:rPr>
                <w:i w:val="1"/>
                <w:color w:val="000000"/>
                <w:sz w:val="22"/>
                <w:szCs w:val="22"/>
                <w:rtl w:val="0"/>
              </w:rPr>
              <w:t xml:space="preserve"> </w:t>
            </w:r>
            <w:r w:rsidDel="00000000" w:rsidR="00000000" w:rsidRPr="00000000">
              <w:rPr>
                <w:rtl w:val="0"/>
              </w:rPr>
            </w:r>
          </w:p>
        </w:tc>
        <w:tc>
          <w:tcP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102" w:hRule="atLeast"/>
          <w:tblHeader w:val="0"/>
        </w:trPr>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38">
            <w:pPr>
              <w:pageBreakBefore w:val="0"/>
              <w:numPr>
                <w:ilvl w:val="0"/>
                <w:numId w:val="13"/>
              </w:numPr>
              <w:pBdr>
                <w:top w:space="0" w:sz="0" w:val="nil"/>
                <w:left w:space="0" w:sz="0" w:val="nil"/>
                <w:bottom w:space="0" w:sz="0" w:val="nil"/>
                <w:right w:space="0" w:sz="0" w:val="nil"/>
                <w:between w:space="0" w:sz="0" w:val="nil"/>
              </w:pBdr>
              <w:ind w:left="320" w:hanging="360"/>
              <w:rPr>
                <w:color w:val="000000"/>
                <w:sz w:val="22"/>
                <w:szCs w:val="22"/>
              </w:rPr>
            </w:pPr>
            <w:r w:rsidDel="00000000" w:rsidR="00000000" w:rsidRPr="00000000">
              <w:rPr>
                <w:color w:val="000000"/>
                <w:sz w:val="22"/>
                <w:szCs w:val="22"/>
                <w:rtl w:val="0"/>
              </w:rPr>
              <w:t xml:space="preserve">Identify system structure changes required to shift towards an integrated approach. </w:t>
            </w:r>
          </w:p>
        </w:tc>
        <w:tc>
          <w:tcP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016" w:hRule="atLeast"/>
          <w:tblHeader w:val="0"/>
        </w:trPr>
        <w:tc>
          <w:tcPr>
            <w:vMerge w:val="restart"/>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2b: Conduct a review of current initiatives</w:t>
            </w:r>
          </w:p>
          <w:p w:rsidR="00000000" w:rsidDel="00000000" w:rsidP="00000000" w:rsidRDefault="00000000" w:rsidRPr="00000000" w14:paraId="0000003C">
            <w:pPr>
              <w:pageBreakBefore w:val="0"/>
              <w:numPr>
                <w:ilvl w:val="0"/>
                <w:numId w:val="25"/>
              </w:numPr>
              <w:pBdr>
                <w:top w:space="0" w:sz="0" w:val="nil"/>
                <w:left w:space="0" w:sz="0" w:val="nil"/>
                <w:bottom w:space="0" w:sz="0" w:val="nil"/>
                <w:right w:space="0" w:sz="0" w:val="nil"/>
                <w:between w:space="0" w:sz="0" w:val="nil"/>
              </w:pBdr>
              <w:ind w:left="270" w:hanging="180"/>
              <w:rPr>
                <w:b w:val="1"/>
                <w:color w:val="000000"/>
                <w:sz w:val="28"/>
                <w:szCs w:val="28"/>
              </w:rPr>
            </w:pPr>
            <w:r w:rsidDel="00000000" w:rsidR="00000000" w:rsidRPr="00000000">
              <w:rPr>
                <w:i w:val="1"/>
                <w:color w:val="000000"/>
                <w:sz w:val="20"/>
                <w:szCs w:val="20"/>
                <w:rtl w:val="0"/>
              </w:rPr>
              <w:t xml:space="preserve">Identifying and assessing fidelity and outcomes of initiatives with focus on alignment and to ensure efficient utilization of resources</w:t>
            </w:r>
            <w:r w:rsidDel="00000000" w:rsidR="00000000" w:rsidRPr="00000000">
              <w:rPr>
                <w:rtl w:val="0"/>
              </w:rPr>
            </w:r>
          </w:p>
        </w:tc>
        <w:tc>
          <w:tcPr>
            <w:vAlign w:val="center"/>
          </w:tcPr>
          <w:p w:rsidR="00000000" w:rsidDel="00000000" w:rsidP="00000000" w:rsidRDefault="00000000" w:rsidRPr="00000000" w14:paraId="0000003D">
            <w:pPr>
              <w:pageBreakBefore w:val="0"/>
              <w:numPr>
                <w:ilvl w:val="0"/>
                <w:numId w:val="25"/>
              </w:numPr>
              <w:pBdr>
                <w:top w:space="0" w:sz="0" w:val="nil"/>
                <w:left w:space="0" w:sz="0" w:val="nil"/>
                <w:bottom w:space="0" w:sz="0" w:val="nil"/>
                <w:right w:space="0" w:sz="0" w:val="nil"/>
                <w:between w:space="0" w:sz="0" w:val="nil"/>
              </w:pBdr>
              <w:ind w:left="335" w:hanging="360"/>
              <w:rPr>
                <w:color w:val="000000"/>
              </w:rPr>
            </w:pPr>
            <w:r w:rsidDel="00000000" w:rsidR="00000000" w:rsidRPr="00000000">
              <w:rPr>
                <w:color w:val="000000"/>
                <w:sz w:val="22"/>
                <w:szCs w:val="22"/>
                <w:rtl w:val="0"/>
              </w:rPr>
              <w:t xml:space="preserve">Use the </w:t>
            </w:r>
            <w:hyperlink r:id="rId10">
              <w:r w:rsidDel="00000000" w:rsidR="00000000" w:rsidRPr="00000000">
                <w:rPr>
                  <w:i w:val="1"/>
                  <w:color w:val="1155cc"/>
                  <w:sz w:val="22"/>
                  <w:szCs w:val="22"/>
                  <w:u w:val="single"/>
                  <w:rtl w:val="0"/>
                </w:rPr>
                <w:t xml:space="preserve">ISF Initiative Inventory </w:t>
              </w:r>
            </w:hyperlink>
            <w:r w:rsidDel="00000000" w:rsidR="00000000" w:rsidRPr="00000000">
              <w:rPr>
                <w:color w:val="000000"/>
                <w:sz w:val="22"/>
                <w:szCs w:val="22"/>
                <w:rtl w:val="0"/>
              </w:rPr>
              <w:t xml:space="preserve">to identify all social-emotional-behavioral related initiatives or programs</w:t>
            </w:r>
            <w:r w:rsidDel="00000000" w:rsidR="00000000" w:rsidRPr="00000000">
              <w:rPr>
                <w:rtl w:val="0"/>
              </w:rPr>
            </w:r>
          </w:p>
        </w:tc>
        <w:tc>
          <w:tcP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40">
            <w:pPr>
              <w:pageBreakBefore w:val="0"/>
              <w:numPr>
                <w:ilvl w:val="0"/>
                <w:numId w:val="2"/>
              </w:numPr>
              <w:pBdr>
                <w:top w:space="0" w:sz="0" w:val="nil"/>
                <w:left w:space="0" w:sz="0" w:val="nil"/>
                <w:bottom w:space="0" w:sz="0" w:val="nil"/>
                <w:right w:space="0" w:sz="0" w:val="nil"/>
                <w:between w:space="0" w:sz="0" w:val="nil"/>
              </w:pBdr>
              <w:ind w:left="320" w:hanging="360"/>
              <w:rPr>
                <w:color w:val="000000"/>
                <w:sz w:val="22"/>
                <w:szCs w:val="22"/>
              </w:rPr>
            </w:pPr>
            <w:r w:rsidDel="00000000" w:rsidR="00000000" w:rsidRPr="00000000">
              <w:rPr>
                <w:color w:val="000000"/>
                <w:sz w:val="22"/>
                <w:szCs w:val="22"/>
                <w:rtl w:val="0"/>
              </w:rPr>
              <w:t xml:space="preserve">Organize, align, and eliminate initiatives based upon overlap, effectiveness, relevance, and fidelity</w:t>
            </w:r>
          </w:p>
        </w:tc>
        <w:tc>
          <w:tcP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44">
            <w:pPr>
              <w:pageBreakBefore w:val="0"/>
              <w:numPr>
                <w:ilvl w:val="0"/>
                <w:numId w:val="2"/>
              </w:numPr>
              <w:pBdr>
                <w:top w:space="0" w:sz="0" w:val="nil"/>
                <w:left w:space="0" w:sz="0" w:val="nil"/>
                <w:bottom w:space="0" w:sz="0" w:val="nil"/>
                <w:right w:space="0" w:sz="0" w:val="nil"/>
                <w:between w:space="0" w:sz="0" w:val="nil"/>
              </w:pBdr>
              <w:ind w:left="320" w:hanging="360"/>
              <w:rPr>
                <w:color w:val="000000"/>
                <w:sz w:val="22"/>
                <w:szCs w:val="22"/>
              </w:rPr>
            </w:pPr>
            <w:r w:rsidDel="00000000" w:rsidR="00000000" w:rsidRPr="00000000">
              <w:rPr>
                <w:color w:val="000000"/>
                <w:sz w:val="22"/>
                <w:szCs w:val="22"/>
                <w:rtl w:val="0"/>
              </w:rPr>
              <w:t xml:space="preserve">Develop a schedule for ongoing review of related initiatives (e.g., quarterly, twice annually)</w:t>
            </w:r>
          </w:p>
        </w:tc>
        <w:tc>
          <w:tcP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60" w:hRule="atLeast"/>
          <w:tblHeader w:val="0"/>
        </w:trPr>
        <w:tc>
          <w:tcPr>
            <w:gridSpan w:val="4"/>
            <w:shd w:fill="ddd9c4" w:val="clea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Guiding Questions:</w:t>
            </w:r>
          </w:p>
        </w:tc>
      </w:tr>
      <w:tr>
        <w:trPr>
          <w:cantSplit w:val="0"/>
          <w:trHeight w:val="960" w:hRule="atLeast"/>
          <w:tblHeader w:val="0"/>
        </w:trPr>
        <w:tc>
          <w:tcPr>
            <w:gridSpan w:val="4"/>
            <w:tcBorders>
              <w:bottom w:color="000000" w:space="0" w:sz="4" w:val="single"/>
            </w:tcBorders>
          </w:tcPr>
          <w:p w:rsidR="00000000" w:rsidDel="00000000" w:rsidP="00000000" w:rsidRDefault="00000000" w:rsidRPr="00000000" w14:paraId="0000004B">
            <w:pPr>
              <w:pageBreakBefore w:val="0"/>
              <w:numPr>
                <w:ilvl w:val="0"/>
                <w:numId w:val="24"/>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is currently in place that is working (facilitating positive outcomes for youth and families)?</w:t>
            </w:r>
          </w:p>
          <w:p w:rsidR="00000000" w:rsidDel="00000000" w:rsidP="00000000" w:rsidRDefault="00000000" w:rsidRPr="00000000" w14:paraId="0000004C">
            <w:pPr>
              <w:pageBreakBefore w:val="0"/>
              <w:numPr>
                <w:ilvl w:val="0"/>
                <w:numId w:val="1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is currently in place that is either a) not being monitored for effectiveness using data, or b) being monitored and deemed ineffective in terms of response?</w:t>
            </w:r>
          </w:p>
        </w:tc>
      </w:tr>
    </w:tbl>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tbl>
      <w:tblPr>
        <w:tblStyle w:val="Table3"/>
        <w:tblW w:w="143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4140"/>
        <w:gridCol w:w="4680"/>
        <w:gridCol w:w="2520"/>
        <w:tblGridChange w:id="0">
          <w:tblGrid>
            <w:gridCol w:w="2988"/>
            <w:gridCol w:w="4140"/>
            <w:gridCol w:w="4680"/>
            <w:gridCol w:w="2520"/>
          </w:tblGrid>
        </w:tblGridChange>
      </w:tblGrid>
      <w:tr>
        <w:trPr>
          <w:cantSplit w:val="0"/>
          <w:tblHeader w:val="0"/>
        </w:trPr>
        <w:tc>
          <w:tcPr>
            <w:gridSpan w:val="4"/>
            <w:shd w:fill="f79646" w:val="clea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rPr>
                <w:b w:val="1"/>
                <w:color w:val="000000"/>
                <w:sz w:val="32"/>
                <w:szCs w:val="32"/>
              </w:rPr>
            </w:pPr>
            <w:r w:rsidDel="00000000" w:rsidR="00000000" w:rsidRPr="00000000">
              <w:rPr>
                <w:b w:val="1"/>
                <w:color w:val="000000"/>
                <w:sz w:val="32"/>
                <w:szCs w:val="32"/>
                <w:rtl w:val="0"/>
              </w:rPr>
              <w:t xml:space="preserve">Step 2 (con’t):  Assess the Current Status of Mental Health and PBIS Systems in the District</w:t>
            </w:r>
          </w:p>
        </w:tc>
      </w:tr>
      <w:tr>
        <w:trPr>
          <w:cantSplit w:val="0"/>
          <w:tblHeader w:val="0"/>
        </w:trPr>
        <w:tc>
          <w:tcPr>
            <w:shd w:fill="ddd9c4" w:val="cle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Tasks</w:t>
            </w:r>
          </w:p>
        </w:tc>
        <w:tc>
          <w:tcPr>
            <w:shd w:fill="ddd9c4" w:val="cle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ind w:left="290"/>
              <w:jc w:val="center"/>
              <w:rPr>
                <w:b w:val="1"/>
                <w:color w:val="000000"/>
                <w:sz w:val="28"/>
                <w:szCs w:val="28"/>
              </w:rPr>
            </w:pPr>
            <w:r w:rsidDel="00000000" w:rsidR="00000000" w:rsidRPr="00000000">
              <w:rPr>
                <w:b w:val="1"/>
                <w:color w:val="000000"/>
                <w:sz w:val="28"/>
                <w:szCs w:val="28"/>
                <w:rtl w:val="0"/>
              </w:rPr>
              <w:t xml:space="preserve">Installation Activities</w:t>
            </w:r>
          </w:p>
        </w:tc>
        <w:tc>
          <w:tcPr>
            <w:tcBorders>
              <w:bottom w:color="000000" w:space="0" w:sz="4" w:val="single"/>
            </w:tcBorders>
            <w:shd w:fill="ddd9c4" w:val="cle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Action Needed</w:t>
            </w:r>
          </w:p>
        </w:tc>
        <w:tc>
          <w:tcPr>
            <w:tcBorders>
              <w:bottom w:color="000000" w:space="0" w:sz="4" w:val="single"/>
            </w:tcBorders>
            <w:shd w:fill="ddd9c4" w:val="cle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By Who?</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sz w:val="20"/>
                <w:szCs w:val="20"/>
                <w:rtl w:val="0"/>
              </w:rPr>
              <w:t xml:space="preserve">By When?</w:t>
            </w:r>
            <w:r w:rsidDel="00000000" w:rsidR="00000000" w:rsidRPr="00000000">
              <w:rPr>
                <w:rtl w:val="0"/>
              </w:rPr>
            </w:r>
          </w:p>
        </w:tc>
      </w:tr>
      <w:tr>
        <w:trPr>
          <w:cantSplit w:val="0"/>
          <w:trHeight w:val="809" w:hRule="atLeast"/>
          <w:tblHeader w:val="0"/>
        </w:trPr>
        <w:tc>
          <w:tcPr>
            <w:vMerge w:val="restart"/>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2c. Conduct a staff utilization review</w:t>
            </w:r>
          </w:p>
          <w:p w:rsidR="00000000" w:rsidDel="00000000" w:rsidP="00000000" w:rsidRDefault="00000000" w:rsidRPr="00000000" w14:paraId="0000005D">
            <w:pPr>
              <w:pageBreakBefore w:val="0"/>
              <w:numPr>
                <w:ilvl w:val="0"/>
                <w:numId w:val="25"/>
              </w:numPr>
              <w:pBdr>
                <w:top w:space="0" w:sz="0" w:val="nil"/>
                <w:left w:space="0" w:sz="0" w:val="nil"/>
                <w:bottom w:space="0" w:sz="0" w:val="nil"/>
                <w:right w:space="0" w:sz="0" w:val="nil"/>
                <w:between w:space="0" w:sz="0" w:val="nil"/>
              </w:pBdr>
              <w:ind w:left="270" w:hanging="180"/>
              <w:rPr>
                <w:b w:val="1"/>
                <w:color w:val="000000"/>
                <w:sz w:val="20"/>
                <w:szCs w:val="20"/>
              </w:rPr>
            </w:pPr>
            <w:r w:rsidDel="00000000" w:rsidR="00000000" w:rsidRPr="00000000">
              <w:rPr>
                <w:i w:val="1"/>
                <w:color w:val="000000"/>
                <w:sz w:val="20"/>
                <w:szCs w:val="20"/>
                <w:rtl w:val="0"/>
              </w:rPr>
              <w:t xml:space="preserve">Gathering data on current role descriptions and actual time spent on daily assignments to support future decision making on roles and responsibilities</w:t>
            </w:r>
            <w:r w:rsidDel="00000000" w:rsidR="00000000" w:rsidRPr="00000000">
              <w:rPr>
                <w:rtl w:val="0"/>
              </w:rPr>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c>
          <w:tcPr>
            <w:vAlign w:val="center"/>
          </w:tcPr>
          <w:p w:rsidR="00000000" w:rsidDel="00000000" w:rsidP="00000000" w:rsidRDefault="00000000" w:rsidRPr="00000000" w14:paraId="0000005F">
            <w:pPr>
              <w:keepNext w:val="1"/>
              <w:keepLines w:val="1"/>
              <w:pageBreakBefore w:val="0"/>
              <w:numPr>
                <w:ilvl w:val="0"/>
                <w:numId w:val="7"/>
              </w:numPr>
              <w:pBdr>
                <w:top w:space="0" w:sz="0" w:val="nil"/>
                <w:left w:space="0" w:sz="0" w:val="nil"/>
                <w:bottom w:space="0" w:sz="0" w:val="nil"/>
                <w:right w:space="0" w:sz="0" w:val="nil"/>
                <w:between w:space="0" w:sz="0" w:val="nil"/>
              </w:pBdr>
              <w:ind w:left="346" w:hanging="346"/>
              <w:rPr>
                <w:color w:val="000000"/>
                <w:sz w:val="22"/>
                <w:szCs w:val="22"/>
              </w:rPr>
            </w:pPr>
            <w:r w:rsidDel="00000000" w:rsidR="00000000" w:rsidRPr="00000000">
              <w:rPr>
                <w:color w:val="000000"/>
                <w:sz w:val="22"/>
                <w:szCs w:val="22"/>
                <w:rtl w:val="0"/>
              </w:rPr>
              <w:t xml:space="preserve">Identify roles, responsibilities and time allocation of all staff delivering social-emotional-behavioral interventions across the continuum</w:t>
            </w:r>
          </w:p>
        </w:tc>
        <w:tc>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26" w:hRule="atLeast"/>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3">
            <w:pPr>
              <w:pageBreakBefore w:val="0"/>
              <w:numPr>
                <w:ilvl w:val="0"/>
                <w:numId w:val="4"/>
              </w:numPr>
              <w:pBdr>
                <w:top w:space="0" w:sz="0" w:val="nil"/>
                <w:left w:space="0" w:sz="0" w:val="nil"/>
                <w:bottom w:space="0" w:sz="0" w:val="nil"/>
                <w:right w:space="0" w:sz="0" w:val="nil"/>
                <w:between w:space="0" w:sz="0" w:val="nil"/>
              </w:pBdr>
              <w:ind w:left="290" w:hanging="290"/>
              <w:rPr>
                <w:color w:val="000000"/>
                <w:sz w:val="22"/>
                <w:szCs w:val="22"/>
              </w:rPr>
            </w:pPr>
            <w:r w:rsidDel="00000000" w:rsidR="00000000" w:rsidRPr="00000000">
              <w:rPr>
                <w:color w:val="000000"/>
                <w:sz w:val="22"/>
                <w:szCs w:val="22"/>
                <w:rtl w:val="0"/>
              </w:rPr>
              <w:t xml:space="preserve">Establish a process to analyze current utilization of staff resources (i.e.: reality of daily tasks/activities to job description) </w:t>
            </w:r>
          </w:p>
          <w:p w:rsidR="00000000" w:rsidDel="00000000" w:rsidP="00000000" w:rsidRDefault="00000000" w:rsidRPr="00000000" w14:paraId="00000064">
            <w:pPr>
              <w:pageBreakBefore w:val="0"/>
              <w:numPr>
                <w:ilvl w:val="1"/>
                <w:numId w:val="4"/>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Resource: </w:t>
            </w:r>
            <w:hyperlink r:id="rId11">
              <w:r w:rsidDel="00000000" w:rsidR="00000000" w:rsidRPr="00000000">
                <w:rPr>
                  <w:color w:val="0000ff"/>
                  <w:sz w:val="22"/>
                  <w:szCs w:val="22"/>
                  <w:u w:val="single"/>
                  <w:rtl w:val="0"/>
                </w:rPr>
                <w:t xml:space="preserve">Sample - Time Study Template </w:t>
              </w:r>
            </w:hyperlink>
            <w:r w:rsidDel="00000000" w:rsidR="00000000" w:rsidRPr="00000000">
              <w:rPr>
                <w:color w:val="000000"/>
                <w:sz w:val="22"/>
                <w:szCs w:val="22"/>
                <w:rtl w:val="0"/>
              </w:rPr>
              <w:t xml:space="preserve"> </w:t>
            </w:r>
          </w:p>
        </w:tc>
        <w:tc>
          <w:tcPr>
            <w:tcBorders>
              <w:bottom w:color="000000" w:space="0" w:sz="4" w:val="single"/>
            </w:tcBorders>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26" w:hRule="atLeast"/>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8">
            <w:pPr>
              <w:pageBreakBefore w:val="0"/>
              <w:numPr>
                <w:ilvl w:val="0"/>
                <w:numId w:val="4"/>
              </w:numPr>
              <w:pBdr>
                <w:top w:space="0" w:sz="0" w:val="nil"/>
                <w:left w:space="0" w:sz="0" w:val="nil"/>
                <w:bottom w:space="0" w:sz="0" w:val="nil"/>
                <w:right w:space="0" w:sz="0" w:val="nil"/>
                <w:between w:space="0" w:sz="0" w:val="nil"/>
              </w:pBdr>
              <w:ind w:left="290" w:hanging="290"/>
              <w:rPr>
                <w:color w:val="000000"/>
                <w:sz w:val="22"/>
                <w:szCs w:val="22"/>
              </w:rPr>
            </w:pPr>
            <w:r w:rsidDel="00000000" w:rsidR="00000000" w:rsidRPr="00000000">
              <w:rPr>
                <w:color w:val="000000"/>
                <w:sz w:val="22"/>
                <w:szCs w:val="22"/>
                <w:rtl w:val="0"/>
              </w:rPr>
              <w:t xml:space="preserve">Use the</w:t>
            </w:r>
            <w:r w:rsidDel="00000000" w:rsidR="00000000" w:rsidRPr="00000000">
              <w:rPr>
                <w:i w:val="1"/>
                <w:color w:val="000000"/>
                <w:sz w:val="22"/>
                <w:szCs w:val="22"/>
                <w:rtl w:val="0"/>
              </w:rPr>
              <w:t xml:space="preserve"> </w:t>
            </w:r>
            <w:hyperlink r:id="rId12">
              <w:r w:rsidDel="00000000" w:rsidR="00000000" w:rsidRPr="00000000">
                <w:rPr>
                  <w:i w:val="1"/>
                  <w:color w:val="1155cc"/>
                  <w:sz w:val="22"/>
                  <w:szCs w:val="22"/>
                  <w:u w:val="single"/>
                  <w:rtl w:val="0"/>
                </w:rPr>
                <w:t xml:space="preserve">Changing Roles of Staff:  District Level Discussion Guide</w:t>
              </w:r>
            </w:hyperlink>
            <w:r w:rsidDel="00000000" w:rsidR="00000000" w:rsidRPr="00000000">
              <w:rPr>
                <w:color w:val="000000"/>
                <w:sz w:val="22"/>
                <w:szCs w:val="22"/>
                <w:rtl w:val="0"/>
              </w:rPr>
              <w:t xml:space="preserve"> to facilitate develop action steps for restructuring service delivery model.</w:t>
            </w:r>
          </w:p>
        </w:tc>
        <w:tc>
          <w:tcPr>
            <w:tcBorders>
              <w:bottom w:color="000000" w:space="0" w:sz="4" w:val="single"/>
            </w:tcBorders>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25"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C">
            <w:pPr>
              <w:pageBreakBefore w:val="0"/>
              <w:numPr>
                <w:ilvl w:val="0"/>
                <w:numId w:val="4"/>
              </w:numPr>
              <w:pBdr>
                <w:top w:space="0" w:sz="0" w:val="nil"/>
                <w:left w:space="0" w:sz="0" w:val="nil"/>
                <w:bottom w:space="0" w:sz="0" w:val="nil"/>
                <w:right w:space="0" w:sz="0" w:val="nil"/>
                <w:between w:space="0" w:sz="0" w:val="nil"/>
              </w:pBdr>
              <w:ind w:left="290" w:hanging="290"/>
              <w:rPr>
                <w:color w:val="000000"/>
                <w:sz w:val="22"/>
                <w:szCs w:val="22"/>
              </w:rPr>
            </w:pPr>
            <w:r w:rsidDel="00000000" w:rsidR="00000000" w:rsidRPr="00000000">
              <w:rPr>
                <w:color w:val="000000"/>
                <w:sz w:val="22"/>
                <w:szCs w:val="22"/>
                <w:rtl w:val="0"/>
              </w:rPr>
              <w:t xml:space="preserve">Identify coaching resources to train and support shift in roles</w:t>
            </w:r>
          </w:p>
        </w:tc>
        <w:tc>
          <w:tcPr>
            <w:tcBorders>
              <w:bottom w:color="000000" w:space="0" w:sz="4" w:val="single"/>
            </w:tcBorders>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ind w:left="290"/>
              <w:rPr>
                <w:color w:val="000000"/>
                <w:sz w:val="22"/>
                <w:szCs w:val="22"/>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ind w:left="290"/>
              <w:rPr>
                <w:color w:val="000000"/>
                <w:sz w:val="22"/>
                <w:szCs w:val="22"/>
              </w:rPr>
            </w:pPr>
            <w:r w:rsidDel="00000000" w:rsidR="00000000" w:rsidRPr="00000000">
              <w:rPr>
                <w:rtl w:val="0"/>
              </w:rPr>
            </w:r>
          </w:p>
        </w:tc>
      </w:tr>
      <w:tr>
        <w:trPr>
          <w:cantSplit w:val="0"/>
          <w:trHeight w:val="460" w:hRule="atLeast"/>
          <w:tblHeader w:val="0"/>
        </w:trPr>
        <w:tc>
          <w:tcPr>
            <w:gridSpan w:val="4"/>
            <w:shd w:fill="ddd9c4" w:val="clea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Guiding Questions:</w:t>
            </w:r>
          </w:p>
        </w:tc>
      </w:tr>
      <w:tr>
        <w:trPr>
          <w:cantSplit w:val="0"/>
          <w:trHeight w:val="710" w:hRule="atLeast"/>
          <w:tblHeader w:val="0"/>
        </w:trPr>
        <w:tc>
          <w:tcPr>
            <w:gridSpan w:val="4"/>
          </w:tcPr>
          <w:p w:rsidR="00000000" w:rsidDel="00000000" w:rsidP="00000000" w:rsidRDefault="00000000" w:rsidRPr="00000000" w14:paraId="00000073">
            <w:pPr>
              <w:pageBreakBefore w:val="0"/>
              <w:numPr>
                <w:ilvl w:val="0"/>
                <w:numId w:val="20"/>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color w:val="000000"/>
                <w:sz w:val="22"/>
                <w:szCs w:val="22"/>
                <w:rtl w:val="0"/>
              </w:rPr>
              <w:t xml:space="preserve">How are staff responsibilities organized to produce desired outcomes based upon identified priorities?</w:t>
            </w:r>
            <w:r w:rsidDel="00000000" w:rsidR="00000000" w:rsidRPr="00000000">
              <w:rPr>
                <w:rtl w:val="0"/>
              </w:rPr>
            </w:r>
          </w:p>
          <w:p w:rsidR="00000000" w:rsidDel="00000000" w:rsidP="00000000" w:rsidRDefault="00000000" w:rsidRPr="00000000" w14:paraId="00000074">
            <w:pPr>
              <w:pageBreakBefore w:val="0"/>
              <w:numPr>
                <w:ilvl w:val="0"/>
                <w:numId w:val="20"/>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color w:val="000000"/>
                <w:sz w:val="22"/>
                <w:szCs w:val="22"/>
                <w:rtl w:val="0"/>
              </w:rPr>
              <w:t xml:space="preserve">Are staff aware of the impact of student and staff social emotional functioning on academic achievement?</w:t>
            </w:r>
            <w:r w:rsidDel="00000000" w:rsidR="00000000" w:rsidRPr="00000000">
              <w:rPr>
                <w:rtl w:val="0"/>
              </w:rPr>
            </w:r>
          </w:p>
        </w:tc>
      </w:tr>
    </w:tbl>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tbl>
      <w:tblPr>
        <w:tblStyle w:val="Table4"/>
        <w:tblW w:w="143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4230"/>
        <w:gridCol w:w="4500"/>
        <w:gridCol w:w="2677"/>
        <w:gridCol w:w="23"/>
        <w:tblGridChange w:id="0">
          <w:tblGrid>
            <w:gridCol w:w="2880"/>
            <w:gridCol w:w="4230"/>
            <w:gridCol w:w="4500"/>
            <w:gridCol w:w="2677"/>
            <w:gridCol w:w="23"/>
          </w:tblGrid>
        </w:tblGridChange>
      </w:tblGrid>
      <w:tr>
        <w:trPr>
          <w:cantSplit w:val="0"/>
          <w:tblHeader w:val="0"/>
        </w:trPr>
        <w:tc>
          <w:tcPr>
            <w:gridSpan w:val="4"/>
            <w:shd w:fill="f79646" w:val="clea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rPr>
                <w:b w:val="1"/>
                <w:color w:val="000000"/>
                <w:sz w:val="32"/>
                <w:szCs w:val="32"/>
              </w:rPr>
            </w:pPr>
            <w:r w:rsidDel="00000000" w:rsidR="00000000" w:rsidRPr="00000000">
              <w:rPr>
                <w:b w:val="1"/>
                <w:color w:val="000000"/>
                <w:sz w:val="32"/>
                <w:szCs w:val="32"/>
                <w:rtl w:val="0"/>
              </w:rPr>
              <w:t xml:space="preserve">Step 2 (con’t):  Assess the Current Status of Mental Health and PBIS Systems in the District</w:t>
            </w:r>
          </w:p>
        </w:tc>
      </w:tr>
      <w:tr>
        <w:trPr>
          <w:cantSplit w:val="0"/>
          <w:trHeight w:val="460" w:hRule="atLeast"/>
          <w:tblHeader w:val="0"/>
        </w:trPr>
        <w:tc>
          <w:tcPr>
            <w:shd w:fill="ddd9c4" w:val="clear"/>
            <w:vAlign w:val="center"/>
          </w:tcPr>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b w:val="1"/>
                <w:color w:val="000000"/>
                <w:sz w:val="28"/>
                <w:szCs w:val="28"/>
                <w:rtl w:val="0"/>
              </w:rPr>
              <w:t xml:space="preserve">Tasks</w:t>
            </w:r>
          </w:p>
        </w:tc>
        <w:tc>
          <w:tcPr>
            <w:shd w:fill="ddd9c4" w:val="clear"/>
            <w:vAlign w:val="center"/>
          </w:tcPr>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b w:val="1"/>
                <w:color w:val="000000"/>
                <w:sz w:val="28"/>
                <w:szCs w:val="28"/>
                <w:rtl w:val="0"/>
              </w:rPr>
              <w:t xml:space="preserve">Installation Activities</w:t>
            </w:r>
          </w:p>
        </w:tc>
        <w:tc>
          <w:tcPr>
            <w:shd w:fill="ddd9c4" w:val="cle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Action Needed</w:t>
            </w:r>
            <w:r w:rsidDel="00000000" w:rsidR="00000000" w:rsidRPr="00000000">
              <w:rPr>
                <w:rtl w:val="0"/>
              </w:rPr>
            </w:r>
          </w:p>
        </w:tc>
        <w:tc>
          <w:tcPr>
            <w:shd w:fill="ddd9c4" w:val="cle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By Who?</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b w:val="1"/>
                <w:color w:val="000000"/>
                <w:sz w:val="20"/>
                <w:szCs w:val="20"/>
                <w:rtl w:val="0"/>
              </w:rPr>
              <w:t xml:space="preserve">By When?</w:t>
            </w:r>
            <w:r w:rsidDel="00000000" w:rsidR="00000000" w:rsidRPr="00000000">
              <w:rPr>
                <w:rtl w:val="0"/>
              </w:rPr>
            </w:r>
          </w:p>
        </w:tc>
      </w:tr>
      <w:tr>
        <w:trPr>
          <w:cantSplit w:val="0"/>
          <w:trHeight w:val="2020" w:hRule="atLeast"/>
          <w:tblHeader w:val="0"/>
        </w:trPr>
        <w:tc>
          <w:tcPr>
            <w:vMerge w:val="restart"/>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2d.  Review existing School and Community Data</w:t>
            </w:r>
          </w:p>
          <w:p w:rsidR="00000000" w:rsidDel="00000000" w:rsidP="00000000" w:rsidRDefault="00000000" w:rsidRPr="00000000" w14:paraId="0000008C">
            <w:pPr>
              <w:pageBreakBefore w:val="0"/>
              <w:numPr>
                <w:ilvl w:val="0"/>
                <w:numId w:val="26"/>
              </w:numPr>
              <w:pBdr>
                <w:top w:space="0" w:sz="0" w:val="nil"/>
                <w:left w:space="0" w:sz="0" w:val="nil"/>
                <w:bottom w:space="0" w:sz="0" w:val="nil"/>
                <w:right w:space="0" w:sz="0" w:val="nil"/>
                <w:between w:space="0" w:sz="0" w:val="nil"/>
              </w:pBdr>
              <w:ind w:left="180" w:hanging="180"/>
              <w:rPr>
                <w:i w:val="1"/>
                <w:color w:val="000000"/>
                <w:sz w:val="20"/>
                <w:szCs w:val="20"/>
              </w:rPr>
            </w:pPr>
            <w:r w:rsidDel="00000000" w:rsidR="00000000" w:rsidRPr="00000000">
              <w:rPr>
                <w:i w:val="1"/>
                <w:color w:val="000000"/>
                <w:sz w:val="20"/>
                <w:szCs w:val="20"/>
                <w:rtl w:val="0"/>
              </w:rPr>
              <w:t xml:space="preserve">Cross-system leadership team conducts a needs assessment of both school and community data</w:t>
            </w:r>
          </w:p>
        </w:tc>
        <w:tc>
          <w:tcPr>
            <w:vAlign w:val="center"/>
          </w:tcPr>
          <w:p w:rsidR="00000000" w:rsidDel="00000000" w:rsidP="00000000" w:rsidRDefault="00000000" w:rsidRPr="00000000" w14:paraId="0000008D">
            <w:pPr>
              <w:pageBreakBefore w:val="0"/>
              <w:numPr>
                <w:ilvl w:val="0"/>
                <w:numId w:val="26"/>
              </w:numPr>
              <w:pBdr>
                <w:top w:space="0" w:sz="0" w:val="nil"/>
                <w:left w:space="0" w:sz="0" w:val="nil"/>
                <w:bottom w:space="0" w:sz="0" w:val="nil"/>
                <w:right w:space="0" w:sz="0" w:val="nil"/>
                <w:between w:space="0" w:sz="0" w:val="nil"/>
              </w:pBdr>
              <w:ind w:left="180" w:hanging="180"/>
              <w:rPr>
                <w:color w:val="000000"/>
                <w:sz w:val="22"/>
                <w:szCs w:val="22"/>
              </w:rPr>
            </w:pPr>
            <w:r w:rsidDel="00000000" w:rsidR="00000000" w:rsidRPr="00000000">
              <w:rPr>
                <w:color w:val="000000"/>
                <w:sz w:val="22"/>
                <w:szCs w:val="22"/>
                <w:rtl w:val="0"/>
              </w:rPr>
              <w:t xml:space="preserve">Conduct comprehensive review of school data (e.g.: attendance, grades, suspension, expulsion, students placed in restrictive settings, universal screening data) and community data (e.g.: suicide ideation/attempts, hospitalizations, child welfare contacts, juvenile justice interactions) of both risk and protective factor data</w:t>
            </w:r>
          </w:p>
        </w:tc>
        <w:tc>
          <w:tcP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gridSpan w:val="2"/>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016" w:hRule="atLeast"/>
          <w:tblHeader w:val="0"/>
        </w:trPr>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92">
            <w:pPr>
              <w:pageBreakBefore w:val="0"/>
              <w:numPr>
                <w:ilvl w:val="0"/>
                <w:numId w:val="26"/>
              </w:numPr>
              <w:pBdr>
                <w:top w:space="0" w:sz="0" w:val="nil"/>
                <w:left w:space="0" w:sz="0" w:val="nil"/>
                <w:bottom w:space="0" w:sz="0" w:val="nil"/>
                <w:right w:space="0" w:sz="0" w:val="nil"/>
                <w:between w:space="0" w:sz="0" w:val="nil"/>
              </w:pBdr>
              <w:ind w:left="162" w:hanging="162"/>
              <w:rPr>
                <w:color w:val="000000"/>
                <w:sz w:val="22"/>
                <w:szCs w:val="22"/>
              </w:rPr>
            </w:pPr>
            <w:r w:rsidDel="00000000" w:rsidR="00000000" w:rsidRPr="00000000">
              <w:rPr>
                <w:color w:val="000000"/>
                <w:sz w:val="22"/>
                <w:szCs w:val="22"/>
                <w:rtl w:val="0"/>
              </w:rPr>
              <w:t xml:space="preserve">Gather family and youth perspective data as needed (e.g.: focus groups, surveys)</w:t>
            </w:r>
          </w:p>
        </w:tc>
        <w:tc>
          <w:tcPr>
            <w:vAlign w:val="cente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vAlign w:val="cente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60" w:hRule="atLeast"/>
          <w:tblHeader w:val="0"/>
        </w:trPr>
        <w:tc>
          <w:tcPr>
            <w:gridSpan w:val="4"/>
            <w:shd w:fill="ddd9c4" w:val="clea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Guiding Questions:</w:t>
            </w:r>
          </w:p>
        </w:tc>
      </w:tr>
      <w:tr>
        <w:trPr>
          <w:cantSplit w:val="0"/>
          <w:trHeight w:val="960" w:hRule="atLeast"/>
          <w:tblHeader w:val="0"/>
        </w:trPr>
        <w:tc>
          <w:tcPr>
            <w:gridSpan w:val="4"/>
            <w:tcBorders>
              <w:bottom w:color="000000" w:space="0" w:sz="4" w:val="single"/>
            </w:tcBorders>
          </w:tcPr>
          <w:p w:rsidR="00000000" w:rsidDel="00000000" w:rsidP="00000000" w:rsidRDefault="00000000" w:rsidRPr="00000000" w14:paraId="00000099">
            <w:pPr>
              <w:pageBreakBefore w:val="0"/>
              <w:numPr>
                <w:ilvl w:val="0"/>
                <w:numId w:val="1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do expanded data sources from both school and community tell us about needs and priorities?</w:t>
            </w:r>
          </w:p>
          <w:p w:rsidR="00000000" w:rsidDel="00000000" w:rsidP="00000000" w:rsidRDefault="00000000" w:rsidRPr="00000000" w14:paraId="0000009A">
            <w:pPr>
              <w:pageBreakBefore w:val="0"/>
              <w:numPr>
                <w:ilvl w:val="0"/>
                <w:numId w:val="1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How do we adjust our programming beginning with prevention strategies (e.g. strengthening Tier 1, teaching social emotional competencies across all academic content) based on specific needs of our community?  </w:t>
            </w:r>
          </w:p>
        </w:tc>
      </w:tr>
    </w:tbl>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5"/>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4140"/>
        <w:gridCol w:w="4680"/>
        <w:gridCol w:w="2497"/>
        <w:tblGridChange w:id="0">
          <w:tblGrid>
            <w:gridCol w:w="2988"/>
            <w:gridCol w:w="4140"/>
            <w:gridCol w:w="4680"/>
            <w:gridCol w:w="2497"/>
          </w:tblGrid>
        </w:tblGridChange>
      </w:tblGrid>
      <w:tr>
        <w:trPr>
          <w:cantSplit w:val="0"/>
          <w:trHeight w:val="97" w:hRule="atLeast"/>
          <w:tblHeader w:val="0"/>
        </w:trPr>
        <w:tc>
          <w:tcPr>
            <w:gridSpan w:val="4"/>
            <w:shd w:fill="9bbb59" w:val="clear"/>
            <w:vAlign w:val="center"/>
          </w:tcPr>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pacing w:line="276" w:lineRule="auto"/>
              <w:rPr>
                <w:b w:val="1"/>
                <w:color w:val="000000"/>
                <w:sz w:val="32"/>
                <w:szCs w:val="32"/>
              </w:rPr>
            </w:pPr>
            <w:r w:rsidDel="00000000" w:rsidR="00000000" w:rsidRPr="00000000">
              <w:rPr>
                <w:b w:val="1"/>
                <w:color w:val="000000"/>
                <w:sz w:val="32"/>
                <w:szCs w:val="32"/>
                <w:rtl w:val="0"/>
              </w:rPr>
              <w:t xml:space="preserve">Step 3:  Reaching Team Consensus on a Mission Statement</w:t>
            </w:r>
          </w:p>
        </w:tc>
      </w:tr>
      <w:tr>
        <w:trPr>
          <w:cantSplit w:val="0"/>
          <w:trHeight w:val="97" w:hRule="atLeast"/>
          <w:tblHeader w:val="0"/>
        </w:trPr>
        <w:tc>
          <w:tcPr>
            <w:shd w:fill="ddd9c4" w:val="clear"/>
            <w:vAlign w:val="center"/>
          </w:tcPr>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8"/>
                <w:szCs w:val="28"/>
                <w:highlight w:val="yellow"/>
              </w:rPr>
            </w:pPr>
            <w:r w:rsidDel="00000000" w:rsidR="00000000" w:rsidRPr="00000000">
              <w:rPr>
                <w:b w:val="1"/>
                <w:color w:val="000000"/>
                <w:sz w:val="28"/>
                <w:szCs w:val="28"/>
                <w:rtl w:val="0"/>
              </w:rPr>
              <w:t xml:space="preserve">Tasks</w:t>
            </w:r>
            <w:r w:rsidDel="00000000" w:rsidR="00000000" w:rsidRPr="00000000">
              <w:rPr>
                <w:rtl w:val="0"/>
              </w:rPr>
            </w:r>
          </w:p>
        </w:tc>
        <w:tc>
          <w:tcPr>
            <w:shd w:fill="ddd9c4" w:val="clear"/>
            <w:vAlign w:val="center"/>
          </w:tcPr>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8"/>
                <w:szCs w:val="28"/>
                <w:highlight w:val="yellow"/>
              </w:rPr>
            </w:pPr>
            <w:r w:rsidDel="00000000" w:rsidR="00000000" w:rsidRPr="00000000">
              <w:rPr>
                <w:b w:val="1"/>
                <w:color w:val="000000"/>
                <w:sz w:val="28"/>
                <w:szCs w:val="28"/>
                <w:rtl w:val="0"/>
              </w:rPr>
              <w:t xml:space="preserve">Installation Activities</w:t>
            </w:r>
            <w:r w:rsidDel="00000000" w:rsidR="00000000" w:rsidRPr="00000000">
              <w:rPr>
                <w:rtl w:val="0"/>
              </w:rPr>
            </w:r>
          </w:p>
        </w:tc>
        <w:tc>
          <w:tcPr>
            <w:shd w:fill="ddd9c4" w:val="cle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Action Needed</w:t>
            </w:r>
          </w:p>
        </w:tc>
        <w:tc>
          <w:tcPr>
            <w:shd w:fill="ddd9c4" w:val="clear"/>
            <w:vAlign w:val="center"/>
          </w:tcPr>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By Who?</w:t>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By When?</w:t>
            </w:r>
          </w:p>
        </w:tc>
      </w:tr>
      <w:tr>
        <w:trPr>
          <w:cantSplit w:val="0"/>
          <w:trHeight w:val="340" w:hRule="atLeast"/>
          <w:tblHeader w:val="0"/>
        </w:trPr>
        <w:tc>
          <w:tcPr>
            <w:vMerge w:val="restart"/>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Establish Common Mission</w:t>
            </w:r>
          </w:p>
          <w:p w:rsidR="00000000" w:rsidDel="00000000" w:rsidP="00000000" w:rsidRDefault="00000000" w:rsidRPr="00000000" w14:paraId="000000A9">
            <w:pPr>
              <w:pageBreakBefore w:val="0"/>
              <w:numPr>
                <w:ilvl w:val="0"/>
                <w:numId w:val="8"/>
              </w:numPr>
              <w:pBdr>
                <w:top w:space="0" w:sz="0" w:val="nil"/>
                <w:left w:space="0" w:sz="0" w:val="nil"/>
                <w:bottom w:space="0" w:sz="0" w:val="nil"/>
                <w:right w:space="0" w:sz="0" w:val="nil"/>
                <w:between w:space="0" w:sz="0" w:val="nil"/>
              </w:pBdr>
              <w:ind w:left="360" w:hanging="360"/>
              <w:rPr>
                <w:i w:val="1"/>
                <w:color w:val="000000"/>
                <w:sz w:val="20"/>
                <w:szCs w:val="20"/>
              </w:rPr>
            </w:pPr>
            <w:r w:rsidDel="00000000" w:rsidR="00000000" w:rsidRPr="00000000">
              <w:rPr>
                <w:i w:val="1"/>
                <w:color w:val="000000"/>
                <w:sz w:val="20"/>
                <w:szCs w:val="20"/>
                <w:rtl w:val="0"/>
              </w:rPr>
              <w:t xml:space="preserve">Defines purpose of team</w:t>
            </w:r>
          </w:p>
          <w:p w:rsidR="00000000" w:rsidDel="00000000" w:rsidP="00000000" w:rsidRDefault="00000000" w:rsidRPr="00000000" w14:paraId="000000AA">
            <w:pPr>
              <w:pageBreakBefore w:val="0"/>
              <w:numPr>
                <w:ilvl w:val="0"/>
                <w:numId w:val="8"/>
              </w:numPr>
              <w:pBdr>
                <w:top w:space="0" w:sz="0" w:val="nil"/>
                <w:left w:space="0" w:sz="0" w:val="nil"/>
                <w:bottom w:space="0" w:sz="0" w:val="nil"/>
                <w:right w:space="0" w:sz="0" w:val="nil"/>
                <w:between w:space="0" w:sz="0" w:val="nil"/>
              </w:pBdr>
              <w:ind w:left="360" w:hanging="360"/>
              <w:rPr>
                <w:i w:val="1"/>
                <w:color w:val="000000"/>
                <w:sz w:val="20"/>
                <w:szCs w:val="20"/>
              </w:rPr>
            </w:pPr>
            <w:r w:rsidDel="00000000" w:rsidR="00000000" w:rsidRPr="00000000">
              <w:rPr>
                <w:i w:val="1"/>
                <w:color w:val="000000"/>
                <w:sz w:val="20"/>
                <w:szCs w:val="20"/>
                <w:rtl w:val="0"/>
              </w:rPr>
              <w:t xml:space="preserve">Establishes goals for work</w:t>
            </w:r>
          </w:p>
          <w:p w:rsidR="00000000" w:rsidDel="00000000" w:rsidP="00000000" w:rsidRDefault="00000000" w:rsidRPr="00000000" w14:paraId="000000AB">
            <w:pPr>
              <w:pageBreakBefore w:val="0"/>
              <w:numPr>
                <w:ilvl w:val="0"/>
                <w:numId w:val="8"/>
              </w:numPr>
              <w:pBdr>
                <w:top w:space="0" w:sz="0" w:val="nil"/>
                <w:left w:space="0" w:sz="0" w:val="nil"/>
                <w:bottom w:space="0" w:sz="0" w:val="nil"/>
                <w:right w:space="0" w:sz="0" w:val="nil"/>
                <w:between w:space="0" w:sz="0" w:val="nil"/>
              </w:pBdr>
              <w:ind w:left="360" w:hanging="360"/>
              <w:rPr>
                <w:i w:val="1"/>
                <w:color w:val="000000"/>
                <w:sz w:val="20"/>
                <w:szCs w:val="20"/>
              </w:rPr>
            </w:pPr>
            <w:r w:rsidDel="00000000" w:rsidR="00000000" w:rsidRPr="00000000">
              <w:rPr>
                <w:i w:val="1"/>
                <w:color w:val="000000"/>
                <w:sz w:val="20"/>
                <w:szCs w:val="20"/>
                <w:rtl w:val="0"/>
              </w:rPr>
              <w:t xml:space="preserve">Creates shared vision to communicate with stakeholders</w:t>
            </w:r>
          </w:p>
        </w:tc>
        <w:tc>
          <w:tcPr/>
          <w:p w:rsidR="00000000" w:rsidDel="00000000" w:rsidP="00000000" w:rsidRDefault="00000000" w:rsidRPr="00000000" w14:paraId="000000AC">
            <w:pPr>
              <w:pageBreakBefore w:val="0"/>
              <w:numPr>
                <w:ilvl w:val="0"/>
                <w:numId w:val="8"/>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Conduct a crosswalk of mission statements comparing to messages in the ISF approach</w:t>
            </w:r>
          </w:p>
        </w:tc>
        <w:tc>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B1">
            <w:pPr>
              <w:pageBreakBefore w:val="0"/>
              <w:numPr>
                <w:ilvl w:val="0"/>
                <w:numId w:val="8"/>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Prioritize areas of need through consensus process. </w:t>
            </w:r>
          </w:p>
        </w:tc>
        <w:tc>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B5">
            <w:pPr>
              <w:pageBreakBefore w:val="0"/>
              <w:numPr>
                <w:ilvl w:val="0"/>
                <w:numId w:val="8"/>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Adopt a current mission statement or develop a new mission statement that better defines the vision of an integrated approach.</w:t>
            </w:r>
          </w:p>
        </w:tc>
        <w:tc>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gridSpan w:val="4"/>
            <w:shd w:fill="c3bd96" w:val="clear"/>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ddd9c4" w:val="clear"/>
              <w:rPr>
                <w:color w:val="000000"/>
              </w:rPr>
            </w:pPr>
            <w:r w:rsidDel="00000000" w:rsidR="00000000" w:rsidRPr="00000000">
              <w:rPr>
                <w:b w:val="1"/>
                <w:color w:val="000000"/>
                <w:sz w:val="28"/>
                <w:szCs w:val="28"/>
                <w:rtl w:val="0"/>
              </w:rPr>
              <w:t xml:space="preserve">Guiding Questions:</w:t>
            </w:r>
            <w:r w:rsidDel="00000000" w:rsidR="00000000" w:rsidRPr="00000000">
              <w:rPr>
                <w:rtl w:val="0"/>
              </w:rPr>
            </w:r>
          </w:p>
        </w:tc>
      </w:tr>
      <w:tr>
        <w:trPr>
          <w:cantSplit w:val="0"/>
          <w:tblHeader w:val="0"/>
        </w:trPr>
        <w:tc>
          <w:tcPr>
            <w:gridSpan w:val="4"/>
          </w:tcPr>
          <w:p w:rsidR="00000000" w:rsidDel="00000000" w:rsidP="00000000" w:rsidRDefault="00000000" w:rsidRPr="00000000" w14:paraId="000000BC">
            <w:pPr>
              <w:pageBreakBefore w:val="0"/>
              <w:numPr>
                <w:ilvl w:val="0"/>
                <w:numId w:val="2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issues/data can your group coalesce around?</w:t>
            </w:r>
          </w:p>
          <w:p w:rsidR="00000000" w:rsidDel="00000000" w:rsidP="00000000" w:rsidRDefault="00000000" w:rsidRPr="00000000" w14:paraId="000000BD">
            <w:pPr>
              <w:pageBreakBefore w:val="0"/>
              <w:numPr>
                <w:ilvl w:val="0"/>
                <w:numId w:val="2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is your “why” for your group?</w:t>
            </w:r>
          </w:p>
          <w:p w:rsidR="00000000" w:rsidDel="00000000" w:rsidP="00000000" w:rsidRDefault="00000000" w:rsidRPr="00000000" w14:paraId="000000BE">
            <w:pPr>
              <w:pageBreakBefore w:val="0"/>
              <w:numPr>
                <w:ilvl w:val="0"/>
                <w:numId w:val="2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2"/>
                <w:szCs w:val="22"/>
                <w:rtl w:val="0"/>
              </w:rPr>
              <w:t xml:space="preserve">How will this mission be communicated to key stakeholders?</w:t>
            </w:r>
            <w:r w:rsidDel="00000000" w:rsidR="00000000" w:rsidRPr="00000000">
              <w:rPr>
                <w:rtl w:val="0"/>
              </w:rPr>
            </w:r>
          </w:p>
        </w:tc>
      </w:tr>
    </w:tbl>
    <w:p w:rsidR="00000000" w:rsidDel="00000000" w:rsidP="00000000" w:rsidRDefault="00000000" w:rsidRPr="00000000" w14:paraId="000000C2">
      <w:pPr>
        <w:pageBreakBefore w:val="0"/>
        <w:rPr/>
      </w:pPr>
      <w:r w:rsidDel="00000000" w:rsidR="00000000" w:rsidRPr="00000000">
        <w:br w:type="page"/>
      </w:r>
      <w:r w:rsidDel="00000000" w:rsidR="00000000" w:rsidRPr="00000000">
        <w:rPr>
          <w:rtl w:val="0"/>
        </w:rPr>
      </w:r>
    </w:p>
    <w:tbl>
      <w:tblPr>
        <w:tblStyle w:val="Table6"/>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4140"/>
        <w:gridCol w:w="4500"/>
        <w:gridCol w:w="2677"/>
        <w:tblGridChange w:id="0">
          <w:tblGrid>
            <w:gridCol w:w="2988"/>
            <w:gridCol w:w="4140"/>
            <w:gridCol w:w="4500"/>
            <w:gridCol w:w="2677"/>
          </w:tblGrid>
        </w:tblGridChange>
      </w:tblGrid>
      <w:tr>
        <w:trPr>
          <w:cantSplit w:val="0"/>
          <w:tblHeader w:val="0"/>
        </w:trPr>
        <w:tc>
          <w:tcPr>
            <w:gridSpan w:val="4"/>
            <w:shd w:fill="ccc1d9" w:val="clear"/>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rPr>
                <w:b w:val="1"/>
                <w:color w:val="000000"/>
                <w:sz w:val="32"/>
                <w:szCs w:val="32"/>
              </w:rPr>
            </w:pPr>
            <w:r w:rsidDel="00000000" w:rsidR="00000000" w:rsidRPr="00000000">
              <w:rPr>
                <w:b w:val="1"/>
                <w:color w:val="000000"/>
                <w:sz w:val="32"/>
                <w:szCs w:val="32"/>
                <w:rtl w:val="0"/>
              </w:rPr>
              <w:t xml:space="preserve">Step 4:  Establish District/Community Leadership Team Procedures and Routines</w:t>
            </w:r>
          </w:p>
        </w:tc>
      </w:tr>
      <w:tr>
        <w:trPr>
          <w:cantSplit w:val="0"/>
          <w:trHeight w:val="496" w:hRule="atLeast"/>
          <w:tblHeader w:val="0"/>
        </w:trPr>
        <w:tc>
          <w:tcPr>
            <w:shd w:fill="ddd9c4" w:val="clear"/>
            <w:vAlign w:val="center"/>
          </w:tcPr>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b w:val="1"/>
                <w:color w:val="000000"/>
                <w:sz w:val="28"/>
                <w:szCs w:val="28"/>
                <w:rtl w:val="0"/>
              </w:rPr>
              <w:t xml:space="preserve">Tasks</w:t>
            </w:r>
          </w:p>
        </w:tc>
        <w:tc>
          <w:tcPr>
            <w:shd w:fill="ddd9c4" w:val="clear"/>
            <w:vAlign w:val="center"/>
          </w:tcPr>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b w:val="1"/>
                <w:color w:val="000000"/>
                <w:sz w:val="28"/>
                <w:szCs w:val="28"/>
                <w:rtl w:val="0"/>
              </w:rPr>
              <w:t xml:space="preserve">Installation Activities</w:t>
            </w:r>
          </w:p>
        </w:tc>
        <w:tc>
          <w:tcPr>
            <w:shd w:fill="ddd9c4" w:val="clear"/>
            <w:vAlign w:val="center"/>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Action Needed</w:t>
            </w:r>
          </w:p>
        </w:tc>
        <w:tc>
          <w:tcPr>
            <w:shd w:fill="ddd9c4" w:val="clear"/>
            <w:vAlign w:val="center"/>
          </w:tcPr>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By Who?</w:t>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By When?</w:t>
            </w:r>
          </w:p>
        </w:tc>
      </w:tr>
      <w:tr>
        <w:trPr>
          <w:cantSplit w:val="0"/>
          <w:tblHeader w:val="0"/>
        </w:trPr>
        <w:tc>
          <w:tcPr>
            <w:vMerge w:val="restart"/>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4a: Selecting and installing a universal screener</w:t>
            </w:r>
          </w:p>
          <w:p w:rsidR="00000000" w:rsidDel="00000000" w:rsidP="00000000" w:rsidRDefault="00000000" w:rsidRPr="00000000" w14:paraId="000000CD">
            <w:pPr>
              <w:pageBreakBefore w:val="0"/>
              <w:numPr>
                <w:ilvl w:val="0"/>
                <w:numId w:val="22"/>
              </w:numPr>
              <w:pBdr>
                <w:top w:space="0" w:sz="0" w:val="nil"/>
                <w:left w:space="0" w:sz="0" w:val="nil"/>
                <w:bottom w:space="0" w:sz="0" w:val="nil"/>
                <w:right w:space="0" w:sz="0" w:val="nil"/>
                <w:between w:space="0" w:sz="0" w:val="nil"/>
              </w:pBdr>
              <w:ind w:left="240" w:hanging="270"/>
              <w:rPr>
                <w:i w:val="1"/>
                <w:color w:val="000000"/>
                <w:sz w:val="20"/>
                <w:szCs w:val="20"/>
              </w:rPr>
            </w:pPr>
            <w:r w:rsidDel="00000000" w:rsidR="00000000" w:rsidRPr="00000000">
              <w:rPr>
                <w:i w:val="1"/>
                <w:color w:val="000000"/>
                <w:sz w:val="20"/>
                <w:szCs w:val="20"/>
                <w:rtl w:val="0"/>
              </w:rPr>
              <w:t xml:space="preserve">Reviewing, selecting and establishing district-wide procedures for conducting a Universal screening process to address both internalizing and externalizing behavioral needs</w:t>
            </w:r>
          </w:p>
        </w:tc>
        <w:tc>
          <w:tcPr/>
          <w:p w:rsidR="00000000" w:rsidDel="00000000" w:rsidP="00000000" w:rsidRDefault="00000000" w:rsidRPr="00000000" w14:paraId="000000CE">
            <w:pPr>
              <w:pageBreakBefore w:val="0"/>
              <w:numPr>
                <w:ilvl w:val="0"/>
                <w:numId w:val="10"/>
              </w:numPr>
              <w:pBdr>
                <w:top w:space="0" w:sz="0" w:val="nil"/>
                <w:left w:space="0" w:sz="0" w:val="nil"/>
                <w:bottom w:space="0" w:sz="0" w:val="nil"/>
                <w:right w:space="0" w:sz="0" w:val="nil"/>
                <w:between w:space="0" w:sz="0" w:val="nil"/>
              </w:pBdr>
              <w:ind w:left="252" w:hanging="252"/>
              <w:rPr>
                <w:color w:val="000000"/>
                <w:sz w:val="22"/>
                <w:szCs w:val="22"/>
              </w:rPr>
            </w:pPr>
            <w:r w:rsidDel="00000000" w:rsidR="00000000" w:rsidRPr="00000000">
              <w:rPr>
                <w:color w:val="000000"/>
                <w:sz w:val="22"/>
                <w:szCs w:val="22"/>
                <w:rtl w:val="0"/>
              </w:rPr>
              <w:t xml:space="preserve">Research and compare universal screeners </w:t>
            </w:r>
          </w:p>
          <w:p w:rsidR="00000000" w:rsidDel="00000000" w:rsidP="00000000" w:rsidRDefault="00000000" w:rsidRPr="00000000" w14:paraId="000000CF">
            <w:pPr>
              <w:pageBreakBefore w:val="0"/>
              <w:numPr>
                <w:ilvl w:val="1"/>
                <w:numId w:val="10"/>
              </w:numPr>
              <w:pBdr>
                <w:top w:space="0" w:sz="0" w:val="nil"/>
                <w:left w:space="0" w:sz="0" w:val="nil"/>
                <w:bottom w:space="0" w:sz="0" w:val="nil"/>
                <w:right w:space="0" w:sz="0" w:val="nil"/>
                <w:between w:space="0" w:sz="0" w:val="nil"/>
              </w:pBdr>
              <w:ind w:left="425" w:hanging="180"/>
              <w:rPr>
                <w:color w:val="000000"/>
                <w:sz w:val="22"/>
                <w:szCs w:val="22"/>
              </w:rPr>
            </w:pPr>
            <w:bookmarkStart w:colFirst="0" w:colLast="0" w:name="_heading=h.gjdgxs" w:id="2"/>
            <w:bookmarkEnd w:id="2"/>
            <w:r w:rsidDel="00000000" w:rsidR="00000000" w:rsidRPr="00000000">
              <w:rPr>
                <w:color w:val="000000"/>
                <w:sz w:val="22"/>
                <w:szCs w:val="22"/>
                <w:rtl w:val="0"/>
              </w:rPr>
              <w:t xml:space="preserve">Resources:  </w:t>
            </w:r>
          </w:p>
          <w:p w:rsidR="00000000" w:rsidDel="00000000" w:rsidP="00000000" w:rsidRDefault="00000000" w:rsidRPr="00000000" w14:paraId="000000D0">
            <w:pPr>
              <w:pageBreakBefore w:val="0"/>
              <w:numPr>
                <w:ilvl w:val="2"/>
                <w:numId w:val="10"/>
              </w:numPr>
              <w:pBdr>
                <w:top w:space="0" w:sz="0" w:val="nil"/>
                <w:left w:space="0" w:sz="0" w:val="nil"/>
                <w:bottom w:space="0" w:sz="0" w:val="nil"/>
                <w:right w:space="0" w:sz="0" w:val="nil"/>
                <w:between w:space="0" w:sz="0" w:val="nil"/>
              </w:pBdr>
              <w:ind w:left="612" w:hanging="180"/>
              <w:rPr>
                <w:i w:val="1"/>
                <w:color w:val="000000"/>
                <w:sz w:val="22"/>
                <w:szCs w:val="22"/>
              </w:rPr>
            </w:pPr>
            <w:hyperlink r:id="rId13">
              <w:r w:rsidDel="00000000" w:rsidR="00000000" w:rsidRPr="00000000">
                <w:rPr>
                  <w:i w:val="1"/>
                  <w:color w:val="0000ff"/>
                  <w:sz w:val="22"/>
                  <w:szCs w:val="22"/>
                  <w:u w:val="single"/>
                  <w:rtl w:val="0"/>
                </w:rPr>
                <w:t xml:space="preserve">Systematic Screening Tools: Universal Behavior Screeners</w:t>
              </w:r>
            </w:hyperlink>
            <w:r w:rsidDel="00000000" w:rsidR="00000000" w:rsidRPr="00000000">
              <w:rPr>
                <w:rtl w:val="0"/>
              </w:rPr>
            </w:r>
          </w:p>
          <w:p w:rsidR="00000000" w:rsidDel="00000000" w:rsidP="00000000" w:rsidRDefault="00000000" w:rsidRPr="00000000" w14:paraId="000000D1">
            <w:pPr>
              <w:pageBreakBefore w:val="0"/>
              <w:numPr>
                <w:ilvl w:val="2"/>
                <w:numId w:val="10"/>
              </w:numPr>
              <w:pBdr>
                <w:top w:space="0" w:sz="0" w:val="nil"/>
                <w:left w:space="0" w:sz="0" w:val="nil"/>
                <w:bottom w:space="0" w:sz="0" w:val="nil"/>
                <w:right w:space="0" w:sz="0" w:val="nil"/>
                <w:between w:space="0" w:sz="0" w:val="nil"/>
              </w:pBdr>
              <w:ind w:left="612" w:hanging="180"/>
              <w:rPr>
                <w:color w:val="000000"/>
                <w:sz w:val="22"/>
                <w:szCs w:val="22"/>
              </w:rPr>
            </w:pPr>
            <w:hyperlink r:id="rId14">
              <w:r w:rsidDel="00000000" w:rsidR="00000000" w:rsidRPr="00000000">
                <w:rPr>
                  <w:i w:val="1"/>
                  <w:color w:val="0000ff"/>
                  <w:sz w:val="22"/>
                  <w:szCs w:val="22"/>
                  <w:u w:val="single"/>
                  <w:rtl w:val="0"/>
                </w:rPr>
                <w:t xml:space="preserve">Screening Resources</w:t>
              </w:r>
            </w:hyperlink>
            <w:r w:rsidDel="00000000" w:rsidR="00000000" w:rsidRPr="00000000">
              <w:rPr>
                <w:color w:val="000000"/>
                <w:sz w:val="22"/>
                <w:szCs w:val="22"/>
                <w:rtl w:val="0"/>
              </w:rPr>
              <w:t xml:space="preserve"> </w:t>
            </w:r>
          </w:p>
        </w:tc>
        <w:tc>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369" w:hRule="atLeast"/>
          <w:tblHeader w:val="0"/>
        </w:trPr>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D5">
            <w:pPr>
              <w:pageBreakBefore w:val="0"/>
              <w:numPr>
                <w:ilvl w:val="0"/>
                <w:numId w:val="10"/>
              </w:numPr>
              <w:pBdr>
                <w:top w:space="0" w:sz="0" w:val="nil"/>
                <w:left w:space="0" w:sz="0" w:val="nil"/>
                <w:bottom w:space="0" w:sz="0" w:val="nil"/>
                <w:right w:space="0" w:sz="0" w:val="nil"/>
                <w:between w:space="0" w:sz="0" w:val="nil"/>
              </w:pBdr>
              <w:ind w:left="252" w:hanging="252"/>
              <w:rPr>
                <w:color w:val="000000"/>
                <w:sz w:val="22"/>
                <w:szCs w:val="22"/>
              </w:rPr>
            </w:pPr>
            <w:r w:rsidDel="00000000" w:rsidR="00000000" w:rsidRPr="00000000">
              <w:rPr>
                <w:color w:val="000000"/>
                <w:sz w:val="22"/>
                <w:szCs w:val="22"/>
                <w:rtl w:val="0"/>
              </w:rPr>
              <w:t xml:space="preserve">Select a screener based upon: i) evidence of each tool; ii) resources (e.g., staff time, technology, cost), iii) fit with other initiatives and priorities, and iv) readiness and capacity to implement</w:t>
            </w:r>
          </w:p>
        </w:tc>
        <w:tc>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D9">
            <w:pPr>
              <w:pageBreakBefore w:val="0"/>
              <w:numPr>
                <w:ilvl w:val="0"/>
                <w:numId w:val="10"/>
              </w:numPr>
              <w:pBdr>
                <w:top w:space="0" w:sz="0" w:val="nil"/>
                <w:left w:space="0" w:sz="0" w:val="nil"/>
                <w:bottom w:space="0" w:sz="0" w:val="nil"/>
                <w:right w:space="0" w:sz="0" w:val="nil"/>
                <w:between w:space="0" w:sz="0" w:val="nil"/>
              </w:pBdr>
              <w:ind w:left="252" w:hanging="252"/>
              <w:rPr>
                <w:color w:val="000000"/>
                <w:sz w:val="22"/>
                <w:szCs w:val="22"/>
              </w:rPr>
            </w:pPr>
            <w:r w:rsidDel="00000000" w:rsidR="00000000" w:rsidRPr="00000000">
              <w:rPr>
                <w:color w:val="000000"/>
                <w:sz w:val="22"/>
                <w:szCs w:val="22"/>
                <w:rtl w:val="0"/>
              </w:rPr>
              <w:t xml:space="preserve">Establish routines and procedures for (i) conducting universal screening and (ii) collecting, managing, analyzing and sharing data</w:t>
            </w:r>
          </w:p>
          <w:p w:rsidR="00000000" w:rsidDel="00000000" w:rsidP="00000000" w:rsidRDefault="00000000" w:rsidRPr="00000000" w14:paraId="000000DA">
            <w:pPr>
              <w:pageBreakBefore w:val="0"/>
              <w:numPr>
                <w:ilvl w:val="0"/>
                <w:numId w:val="10"/>
              </w:numPr>
              <w:pBdr>
                <w:top w:space="0" w:sz="0" w:val="nil"/>
                <w:left w:space="0" w:sz="0" w:val="nil"/>
                <w:bottom w:space="0" w:sz="0" w:val="nil"/>
                <w:right w:space="0" w:sz="0" w:val="nil"/>
                <w:between w:space="0" w:sz="0" w:val="nil"/>
              </w:pBdr>
              <w:ind w:left="425" w:hanging="180"/>
              <w:rPr>
                <w:color w:val="000000"/>
                <w:sz w:val="22"/>
                <w:szCs w:val="22"/>
              </w:rPr>
            </w:pPr>
            <w:r w:rsidDel="00000000" w:rsidR="00000000" w:rsidRPr="00000000">
              <w:rPr>
                <w:color w:val="000000"/>
                <w:sz w:val="22"/>
                <w:szCs w:val="22"/>
                <w:rtl w:val="0"/>
              </w:rPr>
              <w:t xml:space="preserve">Resources:</w:t>
            </w:r>
          </w:p>
          <w:p w:rsidR="00000000" w:rsidDel="00000000" w:rsidP="00000000" w:rsidRDefault="00000000" w:rsidRPr="00000000" w14:paraId="000000DB">
            <w:pPr>
              <w:pageBreakBefore w:val="0"/>
              <w:numPr>
                <w:ilvl w:val="0"/>
                <w:numId w:val="10"/>
              </w:numPr>
              <w:pBdr>
                <w:top w:space="0" w:sz="0" w:val="nil"/>
                <w:left w:space="0" w:sz="0" w:val="nil"/>
                <w:bottom w:space="0" w:sz="0" w:val="nil"/>
                <w:right w:space="0" w:sz="0" w:val="nil"/>
                <w:between w:space="0" w:sz="0" w:val="nil"/>
              </w:pBdr>
              <w:ind w:left="607" w:hanging="180"/>
              <w:rPr>
                <w:color w:val="000000"/>
                <w:sz w:val="22"/>
                <w:szCs w:val="22"/>
              </w:rPr>
            </w:pPr>
            <w:r w:rsidDel="00000000" w:rsidR="00000000" w:rsidRPr="00000000">
              <w:rPr>
                <w:color w:val="000000"/>
                <w:sz w:val="22"/>
                <w:szCs w:val="22"/>
                <w:rtl w:val="0"/>
              </w:rPr>
              <w:t xml:space="preserve"> </w:t>
            </w:r>
            <w:hyperlink r:id="rId15">
              <w:r w:rsidDel="00000000" w:rsidR="00000000" w:rsidRPr="00000000">
                <w:rPr>
                  <w:i w:val="1"/>
                  <w:color w:val="1155cc"/>
                  <w:sz w:val="22"/>
                  <w:szCs w:val="22"/>
                  <w:u w:val="single"/>
                  <w:rtl w:val="0"/>
                </w:rPr>
                <w:t xml:space="preserve">Universal Screening Timeline</w:t>
              </w:r>
            </w:hyperlink>
            <w:r w:rsidDel="00000000" w:rsidR="00000000" w:rsidRPr="00000000">
              <w:rPr>
                <w:color w:val="000000"/>
                <w:sz w:val="22"/>
                <w:szCs w:val="22"/>
                <w:rtl w:val="0"/>
              </w:rPr>
              <w:t xml:space="preserve">  </w:t>
            </w:r>
          </w:p>
          <w:p w:rsidR="00000000" w:rsidDel="00000000" w:rsidP="00000000" w:rsidRDefault="00000000" w:rsidRPr="00000000" w14:paraId="000000DC">
            <w:pPr>
              <w:pageBreakBefore w:val="0"/>
              <w:numPr>
                <w:ilvl w:val="0"/>
                <w:numId w:val="10"/>
              </w:numPr>
              <w:pBdr>
                <w:top w:space="0" w:sz="0" w:val="nil"/>
                <w:left w:space="0" w:sz="0" w:val="nil"/>
                <w:bottom w:space="0" w:sz="0" w:val="nil"/>
                <w:right w:space="0" w:sz="0" w:val="nil"/>
                <w:between w:space="0" w:sz="0" w:val="nil"/>
              </w:pBdr>
              <w:ind w:left="607" w:hanging="180"/>
              <w:rPr>
                <w:color w:val="000000"/>
                <w:sz w:val="22"/>
                <w:szCs w:val="22"/>
              </w:rPr>
            </w:pPr>
            <w:hyperlink r:id="rId16">
              <w:r w:rsidDel="00000000" w:rsidR="00000000" w:rsidRPr="00000000">
                <w:rPr>
                  <w:i w:val="1"/>
                  <w:color w:val="1155cc"/>
                  <w:sz w:val="22"/>
                  <w:szCs w:val="22"/>
                  <w:u w:val="single"/>
                  <w:rtl w:val="0"/>
                </w:rPr>
                <w:t xml:space="preserve">Best Practices in Universal Screening for SEB Outcomes: An Implementation Guide</w:t>
              </w:r>
            </w:hyperlink>
            <w:r w:rsidDel="00000000" w:rsidR="00000000" w:rsidRPr="00000000">
              <w:rPr>
                <w:rtl w:val="0"/>
              </w:rPr>
            </w:r>
          </w:p>
        </w:tc>
        <w:tc>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E0">
            <w:pPr>
              <w:pageBreakBefore w:val="0"/>
              <w:numPr>
                <w:ilvl w:val="0"/>
                <w:numId w:val="10"/>
              </w:numPr>
              <w:pBdr>
                <w:top w:space="0" w:sz="0" w:val="nil"/>
                <w:left w:space="0" w:sz="0" w:val="nil"/>
                <w:bottom w:space="0" w:sz="0" w:val="nil"/>
                <w:right w:space="0" w:sz="0" w:val="nil"/>
                <w:between w:space="0" w:sz="0" w:val="nil"/>
              </w:pBdr>
              <w:ind w:left="252" w:hanging="252"/>
              <w:rPr>
                <w:color w:val="000000"/>
                <w:sz w:val="22"/>
                <w:szCs w:val="22"/>
              </w:rPr>
            </w:pPr>
            <w:r w:rsidDel="00000000" w:rsidR="00000000" w:rsidRPr="00000000">
              <w:rPr>
                <w:color w:val="000000"/>
                <w:sz w:val="22"/>
                <w:szCs w:val="22"/>
                <w:rtl w:val="0"/>
              </w:rPr>
              <w:t xml:space="preserve">Ensure response plan including (i) personnel trained to provide additional assessments and (ii) continuum of interventions in place to address internalizing and externalizing needs</w:t>
            </w:r>
          </w:p>
        </w:tc>
        <w:tc>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20" w:hRule="atLeast"/>
          <w:tblHeader w:val="0"/>
        </w:trPr>
        <w:tc>
          <w:tcPr>
            <w:gridSpan w:val="4"/>
            <w:shd w:fill="ddd9c4" w:val="clear"/>
            <w:vAlign w:val="center"/>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Guiding Questions:</w:t>
            </w:r>
          </w:p>
        </w:tc>
      </w:tr>
      <w:tr>
        <w:trPr>
          <w:cantSplit w:val="0"/>
          <w:tblHeader w:val="0"/>
        </w:trPr>
        <w:tc>
          <w:tcPr>
            <w:gridSpan w:val="4"/>
          </w:tcPr>
          <w:p w:rsidR="00000000" w:rsidDel="00000000" w:rsidP="00000000" w:rsidRDefault="00000000" w:rsidRPr="00000000" w14:paraId="000000E7">
            <w:pPr>
              <w:pageBreakBefore w:val="0"/>
              <w:numPr>
                <w:ilvl w:val="0"/>
                <w:numId w:val="2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is our current process for identifying students at-risk?</w:t>
            </w:r>
          </w:p>
          <w:p w:rsidR="00000000" w:rsidDel="00000000" w:rsidP="00000000" w:rsidRDefault="00000000" w:rsidRPr="00000000" w14:paraId="000000E8">
            <w:pPr>
              <w:pageBreakBefore w:val="0"/>
              <w:numPr>
                <w:ilvl w:val="0"/>
                <w:numId w:val="2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do we need to expand to ensure students with both internalizing and externalizing behaviors are identified?</w:t>
            </w:r>
          </w:p>
          <w:p w:rsidR="00000000" w:rsidDel="00000000" w:rsidP="00000000" w:rsidRDefault="00000000" w:rsidRPr="00000000" w14:paraId="000000E9">
            <w:pPr>
              <w:pageBreakBefore w:val="0"/>
              <w:numPr>
                <w:ilvl w:val="0"/>
                <w:numId w:val="2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routines and procedures need to be modified to ensure consistency?</w:t>
            </w:r>
          </w:p>
        </w:tc>
      </w:tr>
    </w:tbl>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rtl w:val="0"/>
        </w:rPr>
      </w:r>
    </w:p>
    <w:tbl>
      <w:tblPr>
        <w:tblStyle w:val="Table7"/>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4140"/>
        <w:gridCol w:w="24"/>
        <w:gridCol w:w="4566"/>
        <w:gridCol w:w="2587"/>
        <w:tblGridChange w:id="0">
          <w:tblGrid>
            <w:gridCol w:w="2988"/>
            <w:gridCol w:w="4140"/>
            <w:gridCol w:w="24"/>
            <w:gridCol w:w="4566"/>
            <w:gridCol w:w="2587"/>
          </w:tblGrid>
        </w:tblGridChange>
      </w:tblGrid>
      <w:tr>
        <w:trPr>
          <w:cantSplit w:val="0"/>
          <w:tblHeader w:val="0"/>
        </w:trPr>
        <w:tc>
          <w:tcPr>
            <w:gridSpan w:val="5"/>
            <w:shd w:fill="ccc1d9" w:val="clear"/>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rPr>
                <w:b w:val="1"/>
                <w:color w:val="000000"/>
                <w:sz w:val="32"/>
                <w:szCs w:val="32"/>
              </w:rPr>
            </w:pPr>
            <w:r w:rsidDel="00000000" w:rsidR="00000000" w:rsidRPr="00000000">
              <w:rPr>
                <w:b w:val="1"/>
                <w:color w:val="000000"/>
                <w:sz w:val="32"/>
                <w:szCs w:val="32"/>
                <w:rtl w:val="0"/>
              </w:rPr>
              <w:t xml:space="preserve">Step 4 (con’t) :  Establish District/Community Leadership Team Procedures and Routines</w:t>
            </w:r>
          </w:p>
        </w:tc>
      </w:tr>
      <w:tr>
        <w:trPr>
          <w:cantSplit w:val="0"/>
          <w:trHeight w:val="420" w:hRule="atLeast"/>
          <w:tblHeader w:val="0"/>
        </w:trPr>
        <w:tc>
          <w:tcPr>
            <w:shd w:fill="ddd9c4" w:val="clear"/>
            <w:vAlign w:val="center"/>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Tasks</w:t>
            </w:r>
            <w:r w:rsidDel="00000000" w:rsidR="00000000" w:rsidRPr="00000000">
              <w:rPr>
                <w:rtl w:val="0"/>
              </w:rPr>
            </w:r>
          </w:p>
        </w:tc>
        <w:tc>
          <w:tcPr>
            <w:shd w:fill="ddd9c4" w:val="clear"/>
            <w:vAlign w:val="center"/>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Installation Activities</w:t>
            </w:r>
            <w:r w:rsidDel="00000000" w:rsidR="00000000" w:rsidRPr="00000000">
              <w:rPr>
                <w:rtl w:val="0"/>
              </w:rPr>
            </w:r>
          </w:p>
        </w:tc>
        <w:tc>
          <w:tcPr>
            <w:gridSpan w:val="2"/>
            <w:shd w:fill="ddd9c4" w:val="clear"/>
            <w:vAlign w:val="center"/>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Action Needed</w:t>
            </w:r>
            <w:r w:rsidDel="00000000" w:rsidR="00000000" w:rsidRPr="00000000">
              <w:rPr>
                <w:rtl w:val="0"/>
              </w:rPr>
            </w:r>
          </w:p>
        </w:tc>
        <w:tc>
          <w:tcPr>
            <w:shd w:fill="ddd9c4" w:val="clear"/>
            <w:vAlign w:val="center"/>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By Who?</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sz w:val="20"/>
                <w:szCs w:val="20"/>
                <w:rtl w:val="0"/>
              </w:rPr>
              <w:t xml:space="preserve">By When?</w:t>
            </w:r>
            <w:r w:rsidDel="00000000" w:rsidR="00000000" w:rsidRPr="00000000">
              <w:rPr>
                <w:rtl w:val="0"/>
              </w:rPr>
            </w:r>
          </w:p>
        </w:tc>
      </w:tr>
      <w:tr>
        <w:trPr>
          <w:cantSplit w:val="0"/>
          <w:trHeight w:val="818" w:hRule="atLeast"/>
          <w:tblHeader w:val="0"/>
        </w:trPr>
        <w:tc>
          <w:tcPr>
            <w:vMerge w:val="restart"/>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4b. Establish the Request for Assistance Process</w:t>
            </w:r>
          </w:p>
        </w:tc>
        <w:tc>
          <w:tcPr/>
          <w:p w:rsidR="00000000" w:rsidDel="00000000" w:rsidP="00000000" w:rsidRDefault="00000000" w:rsidRPr="00000000" w14:paraId="000000FB">
            <w:pPr>
              <w:pageBreakBefore w:val="0"/>
              <w:numPr>
                <w:ilvl w:val="0"/>
                <w:numId w:val="10"/>
              </w:numPr>
              <w:pBdr>
                <w:top w:space="0" w:sz="0" w:val="nil"/>
                <w:left w:space="0" w:sz="0" w:val="nil"/>
                <w:bottom w:space="0" w:sz="0" w:val="nil"/>
                <w:right w:space="0" w:sz="0" w:val="nil"/>
                <w:between w:space="0" w:sz="0" w:val="nil"/>
              </w:pBdr>
              <w:ind w:left="252" w:hanging="270"/>
              <w:rPr>
                <w:color w:val="000000"/>
                <w:sz w:val="22"/>
                <w:szCs w:val="22"/>
              </w:rPr>
            </w:pPr>
            <w:r w:rsidDel="00000000" w:rsidR="00000000" w:rsidRPr="00000000">
              <w:rPr>
                <w:color w:val="000000"/>
                <w:sz w:val="22"/>
                <w:szCs w:val="22"/>
                <w:rtl w:val="0"/>
              </w:rPr>
              <w:t xml:space="preserve">Identify one request for assistance process managed within single set of blended teams</w:t>
            </w:r>
          </w:p>
        </w:tc>
        <w:tc>
          <w:tcPr>
            <w:gridSpan w:val="2"/>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tabs>
                <w:tab w:val="left" w:pos="2662"/>
              </w:tabs>
              <w:rPr/>
            </w:pPr>
            <w:r w:rsidDel="00000000" w:rsidR="00000000" w:rsidRPr="00000000">
              <w:rPr>
                <w:rtl w:val="0"/>
              </w:rPr>
              <w:tab/>
            </w:r>
          </w:p>
        </w:tc>
        <w:tc>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575" w:hRule="atLeast"/>
          <w:tblHeader w:val="0"/>
        </w:trPr>
        <w:tc>
          <w:tcPr>
            <w:vMerge w:val="continue"/>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02">
            <w:pPr>
              <w:pageBreakBefore w:val="0"/>
              <w:numPr>
                <w:ilvl w:val="0"/>
                <w:numId w:val="10"/>
              </w:numPr>
              <w:pBdr>
                <w:top w:space="0" w:sz="0" w:val="nil"/>
                <w:left w:space="0" w:sz="0" w:val="nil"/>
                <w:bottom w:space="0" w:sz="0" w:val="nil"/>
                <w:right w:space="0" w:sz="0" w:val="nil"/>
                <w:between w:space="0" w:sz="0" w:val="nil"/>
              </w:pBdr>
              <w:ind w:left="252" w:hanging="270"/>
              <w:rPr>
                <w:color w:val="000000"/>
                <w:sz w:val="22"/>
                <w:szCs w:val="22"/>
              </w:rPr>
            </w:pPr>
            <w:r w:rsidDel="00000000" w:rsidR="00000000" w:rsidRPr="00000000">
              <w:rPr>
                <w:color w:val="000000"/>
                <w:sz w:val="22"/>
                <w:szCs w:val="22"/>
                <w:rtl w:val="0"/>
              </w:rPr>
              <w:t xml:space="preserve">Identify who (e.g., Tier 2 team leader) will manage the request for assistance process</w:t>
            </w:r>
          </w:p>
        </w:tc>
        <w:tc>
          <w:tcPr>
            <w:gridSpan w:val="2"/>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749" w:hRule="atLeast"/>
          <w:tblHeader w:val="0"/>
        </w:trPr>
        <w:tc>
          <w:tcPr>
            <w:vMerge w:val="continue"/>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07">
            <w:pPr>
              <w:pageBreakBefore w:val="0"/>
              <w:numPr>
                <w:ilvl w:val="0"/>
                <w:numId w:val="10"/>
              </w:numPr>
              <w:pBdr>
                <w:top w:space="0" w:sz="0" w:val="nil"/>
                <w:left w:space="0" w:sz="0" w:val="nil"/>
                <w:bottom w:space="0" w:sz="0" w:val="nil"/>
                <w:right w:space="0" w:sz="0" w:val="nil"/>
                <w:between w:space="0" w:sz="0" w:val="nil"/>
              </w:pBdr>
              <w:ind w:left="252" w:hanging="270"/>
              <w:rPr>
                <w:color w:val="000000"/>
                <w:sz w:val="22"/>
                <w:szCs w:val="22"/>
              </w:rPr>
            </w:pPr>
            <w:r w:rsidDel="00000000" w:rsidR="00000000" w:rsidRPr="00000000">
              <w:rPr>
                <w:color w:val="000000"/>
                <w:sz w:val="22"/>
                <w:szCs w:val="22"/>
                <w:rtl w:val="0"/>
              </w:rPr>
              <w:t xml:space="preserve">Teach process to all stakeholders (e.g. school staff, community partners, students)</w:t>
            </w:r>
          </w:p>
        </w:tc>
        <w:tc>
          <w:tcPr>
            <w:gridSpan w:val="2"/>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gridSpan w:val="5"/>
            <w:shd w:fill="ddd9c4" w:val="clear"/>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Guiding Questions:</w:t>
            </w:r>
            <w:r w:rsidDel="00000000" w:rsidR="00000000" w:rsidRPr="00000000">
              <w:rPr>
                <w:rtl w:val="0"/>
              </w:rPr>
            </w:r>
          </w:p>
        </w:tc>
      </w:tr>
      <w:tr>
        <w:trPr>
          <w:cantSplit w:val="0"/>
          <w:trHeight w:val="944" w:hRule="atLeast"/>
          <w:tblHeader w:val="0"/>
        </w:trPr>
        <w:tc>
          <w:tcPr>
            <w:gridSpan w:val="5"/>
            <w:tcBorders>
              <w:bottom w:color="000000" w:space="0" w:sz="4" w:val="single"/>
            </w:tcBorders>
          </w:tcPr>
          <w:p w:rsidR="00000000" w:rsidDel="00000000" w:rsidP="00000000" w:rsidRDefault="00000000" w:rsidRPr="00000000" w14:paraId="00000110">
            <w:pPr>
              <w:pageBreakBefore w:val="0"/>
              <w:numPr>
                <w:ilvl w:val="0"/>
                <w:numId w:val="5"/>
              </w:numPr>
              <w:pBdr>
                <w:top w:space="0" w:sz="0" w:val="nil"/>
                <w:left w:space="0" w:sz="0" w:val="nil"/>
                <w:bottom w:space="0" w:sz="0" w:val="nil"/>
                <w:right w:space="0" w:sz="0" w:val="nil"/>
                <w:between w:space="0" w:sz="0" w:val="nil"/>
              </w:pBdr>
              <w:ind w:left="720" w:hanging="270"/>
              <w:rPr>
                <w:color w:val="000000"/>
                <w:sz w:val="22"/>
                <w:szCs w:val="22"/>
              </w:rPr>
            </w:pPr>
            <w:r w:rsidDel="00000000" w:rsidR="00000000" w:rsidRPr="00000000">
              <w:rPr>
                <w:color w:val="000000"/>
                <w:rtl w:val="0"/>
              </w:rPr>
              <w:t xml:space="preserve">I</w:t>
            </w:r>
            <w:r w:rsidDel="00000000" w:rsidR="00000000" w:rsidRPr="00000000">
              <w:rPr>
                <w:color w:val="000000"/>
                <w:sz w:val="22"/>
                <w:szCs w:val="22"/>
                <w:rtl w:val="0"/>
              </w:rPr>
              <w:t xml:space="preserve">s there one or multiple systems and/or request for assistance form(s) in the school for managing requests for assistance across tiers?</w:t>
            </w:r>
          </w:p>
          <w:p w:rsidR="00000000" w:rsidDel="00000000" w:rsidP="00000000" w:rsidRDefault="00000000" w:rsidRPr="00000000" w14:paraId="00000111">
            <w:pPr>
              <w:pageBreakBefore w:val="0"/>
              <w:numPr>
                <w:ilvl w:val="0"/>
                <w:numId w:val="5"/>
              </w:numPr>
              <w:pBdr>
                <w:top w:space="0" w:sz="0" w:val="nil"/>
                <w:left w:space="0" w:sz="0" w:val="nil"/>
                <w:bottom w:space="0" w:sz="0" w:val="nil"/>
                <w:right w:space="0" w:sz="0" w:val="nil"/>
                <w:between w:space="0" w:sz="0" w:val="nil"/>
              </w:pBdr>
              <w:ind w:left="720" w:hanging="270"/>
              <w:rPr>
                <w:color w:val="000000"/>
                <w:sz w:val="22"/>
                <w:szCs w:val="22"/>
              </w:rPr>
            </w:pPr>
            <w:r w:rsidDel="00000000" w:rsidR="00000000" w:rsidRPr="00000000">
              <w:rPr>
                <w:color w:val="000000"/>
                <w:sz w:val="22"/>
                <w:szCs w:val="22"/>
                <w:rtl w:val="0"/>
              </w:rPr>
              <w:t xml:space="preserve">What are the decision rules for accessing interventions? (e.g. 3 minor infractions to access Check-in Check-out (CICO) intervention)</w:t>
            </w:r>
          </w:p>
          <w:p w:rsidR="00000000" w:rsidDel="00000000" w:rsidP="00000000" w:rsidRDefault="00000000" w:rsidRPr="00000000" w14:paraId="00000112">
            <w:pPr>
              <w:pageBreakBefore w:val="0"/>
              <w:numPr>
                <w:ilvl w:val="0"/>
                <w:numId w:val="5"/>
              </w:numPr>
              <w:pBdr>
                <w:top w:space="0" w:sz="0" w:val="nil"/>
                <w:left w:space="0" w:sz="0" w:val="nil"/>
                <w:bottom w:space="0" w:sz="0" w:val="nil"/>
                <w:right w:space="0" w:sz="0" w:val="nil"/>
                <w:between w:space="0" w:sz="0" w:val="nil"/>
              </w:pBdr>
              <w:ind w:left="720" w:hanging="270"/>
              <w:rPr>
                <w:color w:val="000000"/>
                <w:sz w:val="22"/>
                <w:szCs w:val="22"/>
              </w:rPr>
            </w:pPr>
            <w:r w:rsidDel="00000000" w:rsidR="00000000" w:rsidRPr="00000000">
              <w:rPr>
                <w:color w:val="000000"/>
                <w:sz w:val="22"/>
                <w:szCs w:val="22"/>
                <w:rtl w:val="0"/>
              </w:rPr>
              <w:t xml:space="preserve">Is the process for making/managing/responding to requests for assistance clearly defined and documented?</w:t>
            </w:r>
          </w:p>
        </w:tc>
      </w:tr>
      <w:tr>
        <w:trPr>
          <w:cantSplit w:val="0"/>
          <w:tblHeader w:val="0"/>
        </w:trPr>
        <w:tc>
          <w:tcPr>
            <w:shd w:fill="ddd9c4" w:val="clear"/>
            <w:vAlign w:val="center"/>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Tasks</w:t>
            </w:r>
          </w:p>
        </w:tc>
        <w:tc>
          <w:tcPr>
            <w:shd w:fill="ddd9c4" w:val="clear"/>
            <w:vAlign w:val="center"/>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ind w:left="252"/>
              <w:jc w:val="center"/>
              <w:rPr>
                <w:color w:val="000000"/>
                <w:sz w:val="28"/>
                <w:szCs w:val="28"/>
              </w:rPr>
            </w:pPr>
            <w:r w:rsidDel="00000000" w:rsidR="00000000" w:rsidRPr="00000000">
              <w:rPr>
                <w:b w:val="1"/>
                <w:color w:val="000000"/>
                <w:sz w:val="28"/>
                <w:szCs w:val="28"/>
                <w:rtl w:val="0"/>
              </w:rPr>
              <w:t xml:space="preserve">Installation Activities</w:t>
            </w:r>
            <w:r w:rsidDel="00000000" w:rsidR="00000000" w:rsidRPr="00000000">
              <w:rPr>
                <w:rtl w:val="0"/>
              </w:rPr>
            </w:r>
          </w:p>
        </w:tc>
        <w:tc>
          <w:tcPr>
            <w:gridSpan w:val="2"/>
            <w:shd w:fill="ddd9c4" w:val="clear"/>
            <w:vAlign w:val="center"/>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Action Needed</w:t>
            </w:r>
            <w:r w:rsidDel="00000000" w:rsidR="00000000" w:rsidRPr="00000000">
              <w:rPr>
                <w:rtl w:val="0"/>
              </w:rPr>
            </w:r>
          </w:p>
        </w:tc>
        <w:tc>
          <w:tcPr>
            <w:shd w:fill="ddd9c4" w:val="clear"/>
            <w:vAlign w:val="center"/>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By Who?</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sz w:val="20"/>
                <w:szCs w:val="20"/>
                <w:rtl w:val="0"/>
              </w:rPr>
              <w:t xml:space="preserve">By When?</w:t>
            </w: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4c: Selection process for evidence-based practices</w:t>
            </w:r>
          </w:p>
          <w:p w:rsidR="00000000" w:rsidDel="00000000" w:rsidP="00000000" w:rsidRDefault="00000000" w:rsidRPr="00000000" w14:paraId="0000011E">
            <w:pPr>
              <w:pageBreakBefore w:val="0"/>
              <w:numPr>
                <w:ilvl w:val="0"/>
                <w:numId w:val="22"/>
              </w:numPr>
              <w:pBdr>
                <w:top w:space="0" w:sz="0" w:val="nil"/>
                <w:left w:space="0" w:sz="0" w:val="nil"/>
                <w:bottom w:space="0" w:sz="0" w:val="nil"/>
                <w:right w:space="0" w:sz="0" w:val="nil"/>
                <w:between w:space="0" w:sz="0" w:val="nil"/>
              </w:pBdr>
              <w:ind w:left="240" w:hanging="180"/>
              <w:rPr>
                <w:rFonts w:ascii="Georgia" w:cs="Georgia" w:eastAsia="Georgia" w:hAnsi="Georgia"/>
                <w:i w:val="1"/>
                <w:color w:val="666666"/>
                <w:sz w:val="20"/>
                <w:szCs w:val="20"/>
              </w:rPr>
            </w:pPr>
            <w:r w:rsidDel="00000000" w:rsidR="00000000" w:rsidRPr="00000000">
              <w:rPr>
                <w:i w:val="1"/>
                <w:color w:val="000000"/>
                <w:sz w:val="20"/>
                <w:szCs w:val="20"/>
                <w:rtl w:val="0"/>
              </w:rPr>
              <w:t xml:space="preserve">A protocol, in writing for use in selecting all EBPs</w:t>
            </w: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120">
            <w:pPr>
              <w:pageBreakBefore w:val="0"/>
              <w:numPr>
                <w:ilvl w:val="0"/>
                <w:numId w:val="25"/>
              </w:numPr>
              <w:pBdr>
                <w:top w:space="0" w:sz="0" w:val="nil"/>
                <w:left w:space="0" w:sz="0" w:val="nil"/>
                <w:bottom w:space="0" w:sz="0" w:val="nil"/>
                <w:right w:space="0" w:sz="0" w:val="nil"/>
                <w:between w:space="0" w:sz="0" w:val="nil"/>
              </w:pBdr>
              <w:ind w:left="245" w:hanging="245"/>
              <w:rPr>
                <w:color w:val="000000"/>
                <w:sz w:val="22"/>
                <w:szCs w:val="22"/>
              </w:rPr>
            </w:pPr>
            <w:r w:rsidDel="00000000" w:rsidR="00000000" w:rsidRPr="00000000">
              <w:rPr>
                <w:color w:val="000000"/>
                <w:sz w:val="22"/>
                <w:szCs w:val="22"/>
                <w:rtl w:val="0"/>
              </w:rPr>
              <w:t xml:space="preserve">Identify a formal process for selecting EBPs for installation across all schools</w:t>
            </w:r>
          </w:p>
          <w:p w:rsidR="00000000" w:rsidDel="00000000" w:rsidP="00000000" w:rsidRDefault="00000000" w:rsidRPr="00000000" w14:paraId="00000121">
            <w:pPr>
              <w:pageBreakBefore w:val="0"/>
              <w:numPr>
                <w:ilvl w:val="0"/>
                <w:numId w:val="25"/>
              </w:numPr>
              <w:pBdr>
                <w:top w:space="0" w:sz="0" w:val="nil"/>
                <w:left w:space="0" w:sz="0" w:val="nil"/>
                <w:bottom w:space="0" w:sz="0" w:val="nil"/>
                <w:right w:space="0" w:sz="0" w:val="nil"/>
                <w:between w:space="0" w:sz="0" w:val="nil"/>
              </w:pBdr>
              <w:ind w:left="425" w:hanging="180"/>
              <w:rPr>
                <w:color w:val="000000"/>
                <w:sz w:val="22"/>
                <w:szCs w:val="22"/>
              </w:rPr>
            </w:pPr>
            <w:r w:rsidDel="00000000" w:rsidR="00000000" w:rsidRPr="00000000">
              <w:rPr>
                <w:color w:val="000000"/>
                <w:sz w:val="22"/>
                <w:szCs w:val="22"/>
                <w:rtl w:val="0"/>
              </w:rPr>
              <w:t xml:space="preserve">Resources: </w:t>
            </w:r>
          </w:p>
          <w:p w:rsidR="00000000" w:rsidDel="00000000" w:rsidP="00000000" w:rsidRDefault="00000000" w:rsidRPr="00000000" w14:paraId="00000122">
            <w:pPr>
              <w:pageBreakBefore w:val="0"/>
              <w:numPr>
                <w:ilvl w:val="0"/>
                <w:numId w:val="25"/>
              </w:numPr>
              <w:pBdr>
                <w:top w:space="0" w:sz="0" w:val="nil"/>
                <w:left w:space="0" w:sz="0" w:val="nil"/>
                <w:bottom w:space="0" w:sz="0" w:val="nil"/>
                <w:right w:space="0" w:sz="0" w:val="nil"/>
                <w:between w:space="0" w:sz="0" w:val="nil"/>
              </w:pBdr>
              <w:ind w:left="605" w:hanging="180"/>
              <w:rPr>
                <w:color w:val="000000"/>
                <w:sz w:val="22"/>
                <w:szCs w:val="22"/>
              </w:rPr>
            </w:pPr>
            <w:hyperlink r:id="rId17">
              <w:r w:rsidDel="00000000" w:rsidR="00000000" w:rsidRPr="00000000">
                <w:rPr>
                  <w:color w:val="0000ff"/>
                  <w:sz w:val="22"/>
                  <w:szCs w:val="22"/>
                  <w:u w:val="single"/>
                  <w:rtl w:val="0"/>
                </w:rPr>
                <w:t xml:space="preserve">Hexagon Tool (NIRN)</w:t>
              </w:r>
            </w:hyperlink>
            <w:r w:rsidDel="00000000" w:rsidR="00000000" w:rsidRPr="00000000">
              <w:rPr>
                <w:rtl w:val="0"/>
              </w:rPr>
            </w:r>
          </w:p>
          <w:p w:rsidR="00000000" w:rsidDel="00000000" w:rsidP="00000000" w:rsidRDefault="00000000" w:rsidRPr="00000000" w14:paraId="00000123">
            <w:pPr>
              <w:pageBreakBefore w:val="0"/>
              <w:numPr>
                <w:ilvl w:val="0"/>
                <w:numId w:val="25"/>
              </w:numPr>
              <w:pBdr>
                <w:top w:space="0" w:sz="0" w:val="nil"/>
                <w:left w:space="0" w:sz="0" w:val="nil"/>
                <w:bottom w:space="0" w:sz="0" w:val="nil"/>
                <w:right w:space="0" w:sz="0" w:val="nil"/>
                <w:between w:space="0" w:sz="0" w:val="nil"/>
              </w:pBdr>
              <w:ind w:left="605" w:hanging="180"/>
              <w:rPr>
                <w:color w:val="000000"/>
                <w:sz w:val="22"/>
                <w:szCs w:val="22"/>
              </w:rPr>
            </w:pPr>
            <w:hyperlink r:id="rId18">
              <w:r w:rsidDel="00000000" w:rsidR="00000000" w:rsidRPr="00000000">
                <w:rPr>
                  <w:color w:val="0000ff"/>
                  <w:sz w:val="22"/>
                  <w:szCs w:val="22"/>
                  <w:u w:val="single"/>
                  <w:rtl w:val="0"/>
                </w:rPr>
                <w:t xml:space="preserve">Consumer Guide to Selecting Evidence Based Mental Health Services</w:t>
              </w:r>
            </w:hyperlink>
            <w:r w:rsidDel="00000000" w:rsidR="00000000" w:rsidRPr="00000000">
              <w:rPr>
                <w:rtl w:val="0"/>
              </w:rPr>
            </w:r>
          </w:p>
          <w:p w:rsidR="00000000" w:rsidDel="00000000" w:rsidP="00000000" w:rsidRDefault="00000000" w:rsidRPr="00000000" w14:paraId="00000124">
            <w:pPr>
              <w:pageBreakBefore w:val="0"/>
              <w:numPr>
                <w:ilvl w:val="0"/>
                <w:numId w:val="25"/>
              </w:numPr>
              <w:pBdr>
                <w:top w:space="0" w:sz="0" w:val="nil"/>
                <w:left w:space="0" w:sz="0" w:val="nil"/>
                <w:bottom w:space="0" w:sz="0" w:val="nil"/>
                <w:right w:space="0" w:sz="0" w:val="nil"/>
                <w:between w:space="0" w:sz="0" w:val="nil"/>
              </w:pBdr>
              <w:ind w:left="605" w:hanging="180"/>
              <w:rPr>
                <w:color w:val="000000"/>
                <w:sz w:val="22"/>
                <w:szCs w:val="22"/>
              </w:rPr>
            </w:pPr>
            <w:hyperlink r:id="rId19">
              <w:r w:rsidDel="00000000" w:rsidR="00000000" w:rsidRPr="00000000">
                <w:rPr>
                  <w:color w:val="1155cc"/>
                  <w:sz w:val="22"/>
                  <w:szCs w:val="22"/>
                  <w:u w:val="single"/>
                  <w:rtl w:val="0"/>
                </w:rPr>
                <w:t xml:space="preserve">Protocol to Identify MH EBPS within PBIS Framework</w:t>
              </w:r>
            </w:hyperlink>
            <w:r w:rsidDel="00000000" w:rsidR="00000000" w:rsidRPr="00000000">
              <w:rPr>
                <w:rtl w:val="0"/>
              </w:rPr>
            </w:r>
          </w:p>
        </w:tc>
        <w:tc>
          <w:tcPr>
            <w:gridSpan w:val="2"/>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20" w:hRule="atLeast"/>
          <w:tblHeader w:val="0"/>
        </w:trPr>
        <w:tc>
          <w:tcPr>
            <w:gridSpan w:val="5"/>
            <w:shd w:fill="ddd9c4" w:val="clear"/>
            <w:vAlign w:val="center"/>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Guiding Questions:</w:t>
            </w:r>
          </w:p>
        </w:tc>
      </w:tr>
      <w:tr>
        <w:trPr>
          <w:cantSplit w:val="0"/>
          <w:tblHeader w:val="0"/>
        </w:trPr>
        <w:tc>
          <w:tcPr>
            <w:gridSpan w:val="5"/>
          </w:tcPr>
          <w:p w:rsidR="00000000" w:rsidDel="00000000" w:rsidP="00000000" w:rsidRDefault="00000000" w:rsidRPr="00000000" w14:paraId="0000012D">
            <w:pPr>
              <w:pageBreakBefore w:val="0"/>
              <w:numPr>
                <w:ilvl w:val="0"/>
                <w:numId w:val="2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Do we have a need for a new intervention(s)?</w:t>
            </w:r>
          </w:p>
          <w:p w:rsidR="00000000" w:rsidDel="00000000" w:rsidP="00000000" w:rsidRDefault="00000000" w:rsidRPr="00000000" w14:paraId="0000012E">
            <w:pPr>
              <w:pageBreakBefore w:val="0"/>
              <w:numPr>
                <w:ilvl w:val="0"/>
                <w:numId w:val="2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Is the intervention we are selecting a good fit for our system?</w:t>
            </w:r>
          </w:p>
          <w:p w:rsidR="00000000" w:rsidDel="00000000" w:rsidP="00000000" w:rsidRDefault="00000000" w:rsidRPr="00000000" w14:paraId="0000012F">
            <w:pPr>
              <w:pageBreakBefore w:val="0"/>
              <w:numPr>
                <w:ilvl w:val="0"/>
                <w:numId w:val="2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Does the research indicate this intervention has evidence to address our need?</w:t>
            </w:r>
          </w:p>
          <w:p w:rsidR="00000000" w:rsidDel="00000000" w:rsidP="00000000" w:rsidRDefault="00000000" w:rsidRPr="00000000" w14:paraId="00000130">
            <w:pPr>
              <w:pageBreakBefore w:val="0"/>
              <w:numPr>
                <w:ilvl w:val="0"/>
                <w:numId w:val="22"/>
              </w:numPr>
              <w:pBdr>
                <w:top w:space="0" w:sz="0" w:val="nil"/>
                <w:left w:space="0" w:sz="0" w:val="nil"/>
                <w:bottom w:space="0" w:sz="0" w:val="nil"/>
                <w:right w:space="0" w:sz="0" w:val="nil"/>
                <w:between w:space="0" w:sz="0" w:val="nil"/>
              </w:pBdr>
              <w:ind w:left="720" w:hanging="360"/>
              <w:rPr/>
            </w:pPr>
            <w:r w:rsidDel="00000000" w:rsidR="00000000" w:rsidRPr="00000000">
              <w:rPr>
                <w:color w:val="000000"/>
                <w:sz w:val="22"/>
                <w:szCs w:val="22"/>
                <w:rtl w:val="0"/>
              </w:rPr>
              <w:t xml:space="preserve">Do we have the capacity to implement the intervention, including the resources and supports to implement with fidelity and build capacity for sustainability?</w:t>
            </w:r>
            <w:r w:rsidDel="00000000" w:rsidR="00000000" w:rsidRPr="00000000">
              <w:rPr>
                <w:rtl w:val="0"/>
              </w:rPr>
            </w:r>
          </w:p>
        </w:tc>
      </w:tr>
      <w:tr>
        <w:trPr>
          <w:cantSplit w:val="0"/>
          <w:trHeight w:val="420" w:hRule="atLeast"/>
          <w:tblHeader w:val="0"/>
        </w:trPr>
        <w:tc>
          <w:tcPr>
            <w:gridSpan w:val="5"/>
            <w:shd w:fill="e5dfec" w:val="clear"/>
            <w:vAlign w:val="center"/>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ccc1d9" w:val="clear"/>
              <w:rPr>
                <w:b w:val="1"/>
                <w:color w:val="000000"/>
                <w:sz w:val="20"/>
                <w:szCs w:val="20"/>
              </w:rPr>
            </w:pPr>
            <w:r w:rsidDel="00000000" w:rsidR="00000000" w:rsidRPr="00000000">
              <w:rPr>
                <w:b w:val="1"/>
                <w:color w:val="000000"/>
                <w:sz w:val="32"/>
                <w:szCs w:val="32"/>
                <w:rtl w:val="0"/>
              </w:rPr>
              <w:t xml:space="preserve">Step 4 (con’t):  Establish District/Community Leadership Team Procedures and Routines</w:t>
            </w:r>
            <w:r w:rsidDel="00000000" w:rsidR="00000000" w:rsidRPr="00000000">
              <w:rPr>
                <w:rtl w:val="0"/>
              </w:rPr>
            </w:r>
          </w:p>
        </w:tc>
      </w:tr>
      <w:tr>
        <w:trPr>
          <w:cantSplit w:val="0"/>
          <w:trHeight w:val="420" w:hRule="atLeast"/>
          <w:tblHeader w:val="0"/>
        </w:trPr>
        <w:tc>
          <w:tcPr>
            <w:shd w:fill="ddd9c4" w:val="clear"/>
            <w:vAlign w:val="center"/>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Tasks</w:t>
            </w:r>
            <w:r w:rsidDel="00000000" w:rsidR="00000000" w:rsidRPr="00000000">
              <w:rPr>
                <w:rtl w:val="0"/>
              </w:rPr>
            </w:r>
          </w:p>
        </w:tc>
        <w:tc>
          <w:tcPr>
            <w:shd w:fill="ddd9c4" w:val="clear"/>
            <w:vAlign w:val="center"/>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Installation Activities</w:t>
            </w:r>
            <w:r w:rsidDel="00000000" w:rsidR="00000000" w:rsidRPr="00000000">
              <w:rPr>
                <w:rtl w:val="0"/>
              </w:rPr>
            </w:r>
          </w:p>
        </w:tc>
        <w:tc>
          <w:tcPr>
            <w:gridSpan w:val="2"/>
            <w:shd w:fill="ddd9c4" w:val="clear"/>
            <w:vAlign w:val="center"/>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Action Needed</w:t>
            </w:r>
            <w:r w:rsidDel="00000000" w:rsidR="00000000" w:rsidRPr="00000000">
              <w:rPr>
                <w:rtl w:val="0"/>
              </w:rPr>
            </w:r>
          </w:p>
        </w:tc>
        <w:tc>
          <w:tcPr>
            <w:shd w:fill="ddd9c4" w:val="clear"/>
            <w:vAlign w:val="center"/>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b w:val="1"/>
                <w:color w:val="000000"/>
                <w:sz w:val="20"/>
                <w:szCs w:val="20"/>
                <w:rtl w:val="0"/>
              </w:rPr>
              <w:t xml:space="preserve">By Who?</w:t>
            </w:r>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sz w:val="20"/>
                <w:szCs w:val="20"/>
                <w:rtl w:val="0"/>
              </w:rPr>
              <w:t xml:space="preserve">By When?</w:t>
            </w:r>
            <w:r w:rsidDel="00000000" w:rsidR="00000000" w:rsidRPr="00000000">
              <w:rPr>
                <w:rtl w:val="0"/>
              </w:rPr>
            </w:r>
          </w:p>
        </w:tc>
      </w:tr>
      <w:tr>
        <w:trPr>
          <w:cantSplit w:val="0"/>
          <w:tblHeader w:val="0"/>
        </w:trPr>
        <w:tc>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4d: Process to monitor fidelity of interventions </w:t>
            </w:r>
          </w:p>
          <w:p w:rsidR="00000000" w:rsidDel="00000000" w:rsidP="00000000" w:rsidRDefault="00000000" w:rsidRPr="00000000" w14:paraId="00000141">
            <w:pPr>
              <w:pageBreakBefore w:val="0"/>
              <w:numPr>
                <w:ilvl w:val="0"/>
                <w:numId w:val="23"/>
              </w:numPr>
              <w:pBdr>
                <w:top w:space="0" w:sz="0" w:val="nil"/>
                <w:left w:space="0" w:sz="0" w:val="nil"/>
                <w:bottom w:space="0" w:sz="0" w:val="nil"/>
                <w:right w:space="0" w:sz="0" w:val="nil"/>
                <w:between w:space="0" w:sz="0" w:val="nil"/>
              </w:pBdr>
              <w:ind w:left="240" w:hanging="180"/>
              <w:rPr>
                <w:i w:val="1"/>
                <w:color w:val="000000"/>
                <w:sz w:val="20"/>
                <w:szCs w:val="20"/>
              </w:rPr>
            </w:pPr>
            <w:r w:rsidDel="00000000" w:rsidR="00000000" w:rsidRPr="00000000">
              <w:rPr>
                <w:i w:val="1"/>
                <w:color w:val="000000"/>
                <w:sz w:val="20"/>
                <w:szCs w:val="20"/>
                <w:rtl w:val="0"/>
              </w:rPr>
              <w:t xml:space="preserve">A written protocol to assess the extent to which all interventions are being implemented with fidelity </w:t>
            </w:r>
          </w:p>
        </w:tc>
        <w:tc>
          <w:tcPr>
            <w:vAlign w:val="center"/>
          </w:tcPr>
          <w:p w:rsidR="00000000" w:rsidDel="00000000" w:rsidP="00000000" w:rsidRDefault="00000000" w:rsidRPr="00000000" w14:paraId="00000142">
            <w:pPr>
              <w:pageBreakBefore w:val="0"/>
              <w:numPr>
                <w:ilvl w:val="0"/>
                <w:numId w:val="14"/>
              </w:numPr>
              <w:pBdr>
                <w:top w:space="0" w:sz="0" w:val="nil"/>
                <w:left w:space="0" w:sz="0" w:val="nil"/>
                <w:bottom w:space="0" w:sz="0" w:val="nil"/>
                <w:right w:space="0" w:sz="0" w:val="nil"/>
                <w:between w:space="0" w:sz="0" w:val="nil"/>
              </w:pBdr>
              <w:ind w:left="252" w:hanging="180"/>
              <w:rPr>
                <w:color w:val="000000"/>
                <w:sz w:val="22"/>
                <w:szCs w:val="22"/>
              </w:rPr>
            </w:pPr>
            <w:r w:rsidDel="00000000" w:rsidR="00000000" w:rsidRPr="00000000">
              <w:rPr>
                <w:color w:val="000000"/>
                <w:sz w:val="22"/>
                <w:szCs w:val="22"/>
                <w:rtl w:val="0"/>
              </w:rPr>
              <w:t xml:space="preserve">Use </w:t>
            </w:r>
            <w:hyperlink r:id="rId20">
              <w:r w:rsidDel="00000000" w:rsidR="00000000" w:rsidRPr="00000000">
                <w:rPr>
                  <w:color w:val="0000ff"/>
                  <w:sz w:val="22"/>
                  <w:szCs w:val="22"/>
                  <w:u w:val="single"/>
                  <w:rtl w:val="0"/>
                </w:rPr>
                <w:t xml:space="preserve">Consumer Guide to Selecting Evidence Based Mental Health Services</w:t>
              </w:r>
            </w:hyperlink>
            <w:r w:rsidDel="00000000" w:rsidR="00000000" w:rsidRPr="00000000">
              <w:rPr>
                <w:color w:val="000000"/>
                <w:sz w:val="22"/>
                <w:szCs w:val="22"/>
                <w:rtl w:val="0"/>
              </w:rPr>
              <w:t xml:space="preserve"> build fluency for selection </w:t>
            </w:r>
          </w:p>
        </w:tc>
        <w:tc>
          <w:tcPr>
            <w:gridSpan w:val="2"/>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gridSpan w:val="5"/>
            <w:shd w:fill="ddd9c4" w:val="clear"/>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rPr>
                <w:b w:val="1"/>
                <w:color w:val="000000"/>
                <w:sz w:val="32"/>
                <w:szCs w:val="32"/>
              </w:rPr>
            </w:pPr>
            <w:r w:rsidDel="00000000" w:rsidR="00000000" w:rsidRPr="00000000">
              <w:rPr>
                <w:b w:val="1"/>
                <w:color w:val="000000"/>
                <w:sz w:val="32"/>
                <w:szCs w:val="32"/>
                <w:rtl w:val="0"/>
              </w:rPr>
              <w:t xml:space="preserve">Guiding Questions:</w:t>
            </w:r>
          </w:p>
        </w:tc>
      </w:tr>
      <w:tr>
        <w:trPr>
          <w:cantSplit w:val="0"/>
          <w:trHeight w:val="1124" w:hRule="atLeast"/>
          <w:tblHeader w:val="0"/>
        </w:trPr>
        <w:tc>
          <w:tcPr>
            <w:gridSpan w:val="5"/>
            <w:shd w:fill="auto" w:val="clear"/>
          </w:tcPr>
          <w:p w:rsidR="00000000" w:rsidDel="00000000" w:rsidP="00000000" w:rsidRDefault="00000000" w:rsidRPr="00000000" w14:paraId="0000014B">
            <w:pPr>
              <w:pageBreakBefore w:val="0"/>
              <w:numPr>
                <w:ilvl w:val="0"/>
                <w:numId w:val="15"/>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When and how often will the teams assess implementation fidelity? </w:t>
            </w:r>
          </w:p>
          <w:p w:rsidR="00000000" w:rsidDel="00000000" w:rsidP="00000000" w:rsidRDefault="00000000" w:rsidRPr="00000000" w14:paraId="0000014C">
            <w:pPr>
              <w:pageBreakBefore w:val="0"/>
              <w:numPr>
                <w:ilvl w:val="0"/>
                <w:numId w:val="15"/>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tool will the teams use to assess implementation fidelity? </w:t>
            </w:r>
          </w:p>
          <w:p w:rsidR="00000000" w:rsidDel="00000000" w:rsidP="00000000" w:rsidRDefault="00000000" w:rsidRPr="00000000" w14:paraId="0000014D">
            <w:pPr>
              <w:pageBreakBefore w:val="0"/>
              <w:numPr>
                <w:ilvl w:val="0"/>
                <w:numId w:val="15"/>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For this intervention, what is an acceptable level of implementation fidelity? </w:t>
            </w:r>
          </w:p>
          <w:p w:rsidR="00000000" w:rsidDel="00000000" w:rsidP="00000000" w:rsidRDefault="00000000" w:rsidRPr="00000000" w14:paraId="0000014E">
            <w:pPr>
              <w:pageBreakBefore w:val="0"/>
              <w:numPr>
                <w:ilvl w:val="0"/>
                <w:numId w:val="15"/>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will the DCLT do if implementation fidelity is below this acceptable level?</w:t>
            </w:r>
          </w:p>
        </w:tc>
      </w:tr>
      <w:tr>
        <w:trPr>
          <w:cantSplit w:val="0"/>
          <w:trHeight w:val="548" w:hRule="atLeast"/>
          <w:tblHeader w:val="0"/>
        </w:trPr>
        <w:tc>
          <w:tcPr>
            <w:shd w:fill="ddd9c4" w:val="clear"/>
            <w:vAlign w:val="center"/>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ind w:left="360"/>
              <w:jc w:val="center"/>
              <w:rPr>
                <w:color w:val="000000"/>
                <w:sz w:val="22"/>
                <w:szCs w:val="22"/>
              </w:rPr>
            </w:pPr>
            <w:r w:rsidDel="00000000" w:rsidR="00000000" w:rsidRPr="00000000">
              <w:rPr>
                <w:b w:val="1"/>
                <w:color w:val="000000"/>
                <w:sz w:val="28"/>
                <w:szCs w:val="28"/>
                <w:rtl w:val="0"/>
              </w:rPr>
              <w:t xml:space="preserve">Tasks</w:t>
            </w:r>
            <w:r w:rsidDel="00000000" w:rsidR="00000000" w:rsidRPr="00000000">
              <w:rPr>
                <w:rtl w:val="0"/>
              </w:rPr>
            </w:r>
          </w:p>
        </w:tc>
        <w:tc>
          <w:tcPr>
            <w:gridSpan w:val="2"/>
            <w:shd w:fill="ddd9c4" w:val="clear"/>
            <w:vAlign w:val="center"/>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ind w:left="360"/>
              <w:jc w:val="center"/>
              <w:rPr>
                <w:color w:val="000000"/>
                <w:sz w:val="22"/>
                <w:szCs w:val="22"/>
              </w:rPr>
            </w:pPr>
            <w:r w:rsidDel="00000000" w:rsidR="00000000" w:rsidRPr="00000000">
              <w:rPr>
                <w:b w:val="1"/>
                <w:color w:val="000000"/>
                <w:sz w:val="28"/>
                <w:szCs w:val="28"/>
                <w:rtl w:val="0"/>
              </w:rPr>
              <w:t xml:space="preserve">Installation Activities</w:t>
            </w:r>
            <w:r w:rsidDel="00000000" w:rsidR="00000000" w:rsidRPr="00000000">
              <w:rPr>
                <w:rtl w:val="0"/>
              </w:rPr>
            </w:r>
          </w:p>
        </w:tc>
        <w:tc>
          <w:tcPr>
            <w:shd w:fill="ddd9c4" w:val="clear"/>
            <w:vAlign w:val="center"/>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ind w:left="360"/>
              <w:jc w:val="center"/>
              <w:rPr>
                <w:color w:val="000000"/>
                <w:sz w:val="22"/>
                <w:szCs w:val="22"/>
              </w:rPr>
            </w:pPr>
            <w:r w:rsidDel="00000000" w:rsidR="00000000" w:rsidRPr="00000000">
              <w:rPr>
                <w:b w:val="1"/>
                <w:color w:val="000000"/>
                <w:sz w:val="28"/>
                <w:szCs w:val="28"/>
                <w:rtl w:val="0"/>
              </w:rPr>
              <w:t xml:space="preserve">Action Needed</w:t>
            </w:r>
            <w:r w:rsidDel="00000000" w:rsidR="00000000" w:rsidRPr="00000000">
              <w:rPr>
                <w:rtl w:val="0"/>
              </w:rPr>
            </w:r>
          </w:p>
        </w:tc>
        <w:tc>
          <w:tcPr>
            <w:shd w:fill="ddd9c4" w:val="clear"/>
            <w:vAlign w:val="center"/>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By Who?</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ind w:left="360"/>
              <w:jc w:val="center"/>
              <w:rPr>
                <w:color w:val="000000"/>
                <w:sz w:val="22"/>
                <w:szCs w:val="22"/>
              </w:rPr>
            </w:pPr>
            <w:r w:rsidDel="00000000" w:rsidR="00000000" w:rsidRPr="00000000">
              <w:rPr>
                <w:b w:val="1"/>
                <w:color w:val="000000"/>
                <w:sz w:val="20"/>
                <w:szCs w:val="20"/>
                <w:rtl w:val="0"/>
              </w:rPr>
              <w:t xml:space="preserve">By When?</w:t>
            </w:r>
            <w:r w:rsidDel="00000000" w:rsidR="00000000" w:rsidRPr="00000000">
              <w:rPr>
                <w:rtl w:val="0"/>
              </w:rPr>
            </w:r>
          </w:p>
        </w:tc>
      </w:tr>
      <w:tr>
        <w:trPr>
          <w:cantSplit w:val="0"/>
          <w:trHeight w:val="548" w:hRule="atLeast"/>
          <w:tblHeader w:val="0"/>
        </w:trPr>
        <w:tc>
          <w:tcPr>
            <w:vMerge w:val="restart"/>
            <w:shd w:fill="auto" w:val="clear"/>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4e:  Process to monitor outcomes of interventions</w:t>
            </w:r>
          </w:p>
          <w:p w:rsidR="00000000" w:rsidDel="00000000" w:rsidP="00000000" w:rsidRDefault="00000000" w:rsidRPr="00000000" w14:paraId="0000015A">
            <w:pPr>
              <w:pageBreakBefore w:val="0"/>
              <w:numPr>
                <w:ilvl w:val="0"/>
                <w:numId w:val="28"/>
              </w:numPr>
              <w:pBdr>
                <w:top w:space="0" w:sz="0" w:val="nil"/>
                <w:left w:space="0" w:sz="0" w:val="nil"/>
                <w:bottom w:space="0" w:sz="0" w:val="nil"/>
                <w:right w:space="0" w:sz="0" w:val="nil"/>
                <w:between w:space="0" w:sz="0" w:val="nil"/>
              </w:pBdr>
              <w:ind w:left="180" w:hanging="180"/>
              <w:rPr>
                <w:b w:val="1"/>
                <w:color w:val="000000"/>
                <w:sz w:val="28"/>
                <w:szCs w:val="28"/>
              </w:rPr>
            </w:pPr>
            <w:r w:rsidDel="00000000" w:rsidR="00000000" w:rsidRPr="00000000">
              <w:rPr>
                <w:i w:val="1"/>
                <w:color w:val="000000"/>
                <w:sz w:val="20"/>
                <w:szCs w:val="20"/>
                <w:rtl w:val="0"/>
              </w:rPr>
              <w:t xml:space="preserve">A written protocol to progress monitor the outcomes for all students receiving interventions AND DCLT monitors and action plans around interventions being implemented.</w:t>
            </w:r>
            <w:r w:rsidDel="00000000" w:rsidR="00000000" w:rsidRPr="00000000">
              <w:rPr>
                <w:rtl w:val="0"/>
              </w:rPr>
            </w:r>
          </w:p>
        </w:tc>
        <w:tc>
          <w:tcPr>
            <w:gridSpan w:val="2"/>
            <w:shd w:fill="auto" w:val="clear"/>
            <w:vAlign w:val="center"/>
          </w:tcPr>
          <w:p w:rsidR="00000000" w:rsidDel="00000000" w:rsidP="00000000" w:rsidRDefault="00000000" w:rsidRPr="00000000" w14:paraId="0000015B">
            <w:pPr>
              <w:pageBreakBefore w:val="0"/>
              <w:numPr>
                <w:ilvl w:val="0"/>
                <w:numId w:val="28"/>
              </w:numPr>
              <w:pBdr>
                <w:top w:space="0" w:sz="0" w:val="nil"/>
                <w:left w:space="0" w:sz="0" w:val="nil"/>
                <w:bottom w:space="0" w:sz="0" w:val="nil"/>
                <w:right w:space="0" w:sz="0" w:val="nil"/>
                <w:between w:space="0" w:sz="0" w:val="nil"/>
              </w:pBdr>
              <w:ind w:left="376" w:hanging="270"/>
              <w:rPr>
                <w:b w:val="1"/>
                <w:color w:val="000000"/>
                <w:sz w:val="28"/>
                <w:szCs w:val="28"/>
              </w:rPr>
            </w:pPr>
            <w:r w:rsidDel="00000000" w:rsidR="00000000" w:rsidRPr="00000000">
              <w:rPr>
                <w:color w:val="000000"/>
                <w:sz w:val="22"/>
                <w:szCs w:val="22"/>
                <w:rtl w:val="0"/>
              </w:rPr>
              <w:t xml:space="preserve">Establish expectations for schools to adhere to the evaluation protocol for all interventions including, (i) identifying entrance criteria, (ii) progress monitoring during the intervention, and (iii) criteria for exiting an intervention</w:t>
            </w:r>
            <w:r w:rsidDel="00000000" w:rsidR="00000000" w:rsidRPr="00000000">
              <w:rPr>
                <w:rtl w:val="0"/>
              </w:rPr>
            </w:r>
          </w:p>
        </w:tc>
        <w:tc>
          <w:tcPr>
            <w:shd w:fill="auto" w:val="clear"/>
            <w:vAlign w:val="center"/>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ind w:left="360"/>
              <w:jc w:val="center"/>
              <w:rPr>
                <w:b w:val="1"/>
                <w:color w:val="000000"/>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rtl w:val="0"/>
              </w:rPr>
            </w:r>
          </w:p>
        </w:tc>
      </w:tr>
      <w:tr>
        <w:trPr>
          <w:cantSplit w:val="0"/>
          <w:trHeight w:val="548" w:hRule="atLeast"/>
          <w:tblHeader w:val="0"/>
        </w:trPr>
        <w:tc>
          <w:tcPr>
            <w:vMerge w:val="continue"/>
            <w:shd w:fill="auto" w:val="cle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160">
            <w:pPr>
              <w:pageBreakBefore w:val="0"/>
              <w:numPr>
                <w:ilvl w:val="0"/>
                <w:numId w:val="28"/>
              </w:numPr>
              <w:pBdr>
                <w:top w:space="0" w:sz="0" w:val="nil"/>
                <w:left w:space="0" w:sz="0" w:val="nil"/>
                <w:bottom w:space="0" w:sz="0" w:val="nil"/>
                <w:right w:space="0" w:sz="0" w:val="nil"/>
                <w:between w:space="0" w:sz="0" w:val="nil"/>
              </w:pBdr>
              <w:ind w:left="376" w:hanging="270"/>
              <w:rPr>
                <w:color w:val="000000"/>
                <w:sz w:val="22"/>
                <w:szCs w:val="22"/>
              </w:rPr>
            </w:pPr>
            <w:r w:rsidDel="00000000" w:rsidR="00000000" w:rsidRPr="00000000">
              <w:rPr>
                <w:color w:val="000000"/>
                <w:sz w:val="22"/>
                <w:szCs w:val="22"/>
                <w:rtl w:val="0"/>
              </w:rPr>
              <w:t xml:space="preserve">Establish a process for District Coaches to support school teams in routinely engaging in problem-solving as they progress monitor outcomes for all students</w:t>
            </w:r>
          </w:p>
        </w:tc>
        <w:tc>
          <w:tcPr>
            <w:shd w:fill="auto" w:val="clear"/>
            <w:vAlign w:val="center"/>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ind w:left="360"/>
              <w:jc w:val="center"/>
              <w:rPr>
                <w:b w:val="1"/>
                <w:color w:val="000000"/>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rtl w:val="0"/>
              </w:rPr>
            </w:r>
          </w:p>
        </w:tc>
      </w:tr>
      <w:tr>
        <w:trPr>
          <w:cantSplit w:val="0"/>
          <w:trHeight w:val="548" w:hRule="atLeast"/>
          <w:tblHeader w:val="0"/>
        </w:trPr>
        <w:tc>
          <w:tcPr>
            <w:gridSpan w:val="5"/>
            <w:shd w:fill="ddd9c4" w:val="clear"/>
            <w:vAlign w:val="center"/>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8"/>
                <w:szCs w:val="28"/>
                <w:rtl w:val="0"/>
              </w:rPr>
              <w:t xml:space="preserve">Guiding Questions:</w:t>
            </w:r>
            <w:r w:rsidDel="00000000" w:rsidR="00000000" w:rsidRPr="00000000">
              <w:rPr>
                <w:rtl w:val="0"/>
              </w:rPr>
            </w:r>
          </w:p>
        </w:tc>
      </w:tr>
      <w:tr>
        <w:trPr>
          <w:cantSplit w:val="0"/>
          <w:trHeight w:val="548" w:hRule="atLeast"/>
          <w:tblHeader w:val="0"/>
        </w:trPr>
        <w:tc>
          <w:tcPr>
            <w:gridSpan w:val="5"/>
            <w:shd w:fill="auto" w:val="clear"/>
            <w:vAlign w:val="center"/>
          </w:tcPr>
          <w:p w:rsidR="00000000" w:rsidDel="00000000" w:rsidP="00000000" w:rsidRDefault="00000000" w:rsidRPr="00000000" w14:paraId="00000169">
            <w:pPr>
              <w:pageBreakBefore w:val="0"/>
              <w:numPr>
                <w:ilvl w:val="0"/>
                <w:numId w:val="29"/>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Do we have a system wide team training event to teach progress monitoring process?</w:t>
            </w:r>
          </w:p>
          <w:p w:rsidR="00000000" w:rsidDel="00000000" w:rsidP="00000000" w:rsidRDefault="00000000" w:rsidRPr="00000000" w14:paraId="0000016A">
            <w:pPr>
              <w:pageBreakBefore w:val="0"/>
              <w:numPr>
                <w:ilvl w:val="0"/>
                <w:numId w:val="29"/>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 Are coaches following up with support for teams?</w:t>
            </w:r>
          </w:p>
          <w:p w:rsidR="00000000" w:rsidDel="00000000" w:rsidP="00000000" w:rsidRDefault="00000000" w:rsidRPr="00000000" w14:paraId="0000016B">
            <w:pPr>
              <w:pageBreakBefore w:val="0"/>
              <w:numPr>
                <w:ilvl w:val="0"/>
                <w:numId w:val="29"/>
              </w:numPr>
              <w:pBdr>
                <w:top w:space="0" w:sz="0" w:val="nil"/>
                <w:left w:space="0" w:sz="0" w:val="nil"/>
                <w:bottom w:space="0" w:sz="0" w:val="nil"/>
                <w:right w:space="0" w:sz="0" w:val="nil"/>
                <w:between w:space="0" w:sz="0" w:val="nil"/>
              </w:pBdr>
              <w:ind w:left="720" w:hanging="360"/>
              <w:rPr>
                <w:b w:val="1"/>
                <w:color w:val="000000"/>
                <w:sz w:val="20"/>
                <w:szCs w:val="20"/>
              </w:rPr>
            </w:pPr>
            <w:r w:rsidDel="00000000" w:rsidR="00000000" w:rsidRPr="00000000">
              <w:rPr>
                <w:color w:val="000000"/>
                <w:sz w:val="22"/>
                <w:szCs w:val="22"/>
                <w:rtl w:val="0"/>
              </w:rPr>
              <w:t xml:space="preserve">Are students making progress as a result of the intervention?</w:t>
            </w:r>
            <w:r w:rsidDel="00000000" w:rsidR="00000000" w:rsidRPr="00000000">
              <w:rPr>
                <w:rtl w:val="0"/>
              </w:rPr>
            </w:r>
          </w:p>
        </w:tc>
      </w:tr>
    </w:tbl>
    <w:p w:rsidR="00000000" w:rsidDel="00000000" w:rsidP="00000000" w:rsidRDefault="00000000" w:rsidRPr="00000000" w14:paraId="00000170">
      <w:pPr>
        <w:pageBreakBefore w:val="0"/>
        <w:rPr/>
      </w:pPr>
      <w:r w:rsidDel="00000000" w:rsidR="00000000" w:rsidRPr="00000000">
        <w:br w:type="page"/>
      </w:r>
      <w:r w:rsidDel="00000000" w:rsidR="00000000" w:rsidRPr="00000000">
        <w:rPr>
          <w:rtl w:val="0"/>
        </w:rPr>
      </w:r>
    </w:p>
    <w:tbl>
      <w:tblPr>
        <w:tblStyle w:val="Table8"/>
        <w:tblW w:w="14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4140"/>
        <w:gridCol w:w="4590"/>
        <w:gridCol w:w="2880"/>
        <w:tblGridChange w:id="0">
          <w:tblGrid>
            <w:gridCol w:w="2988"/>
            <w:gridCol w:w="4140"/>
            <w:gridCol w:w="4590"/>
            <w:gridCol w:w="2880"/>
          </w:tblGrid>
        </w:tblGridChange>
      </w:tblGrid>
      <w:tr>
        <w:trPr>
          <w:cantSplit w:val="0"/>
          <w:tblHeader w:val="0"/>
        </w:trPr>
        <w:tc>
          <w:tcPr>
            <w:gridSpan w:val="4"/>
            <w:shd w:fill="f2dcdb" w:val="clear"/>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32"/>
                <w:szCs w:val="32"/>
                <w:rtl w:val="0"/>
              </w:rPr>
              <w:t xml:space="preserve">Step 5:  Develop Action Plan to Support Demonstration Sites</w:t>
            </w: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jc w:val="center"/>
              <w:rPr>
                <w:b w:val="1"/>
                <w:color w:val="000000"/>
                <w:sz w:val="28"/>
                <w:szCs w:val="28"/>
                <w:u w:val="single"/>
              </w:rPr>
            </w:pPr>
            <w:r w:rsidDel="00000000" w:rsidR="00000000" w:rsidRPr="00000000">
              <w:rPr>
                <w:b w:val="1"/>
                <w:color w:val="000000"/>
                <w:sz w:val="28"/>
                <w:szCs w:val="28"/>
                <w:rtl w:val="0"/>
              </w:rPr>
              <w:t xml:space="preserve">Tasks</w:t>
            </w:r>
            <w:r w:rsidDel="00000000" w:rsidR="00000000" w:rsidRPr="00000000">
              <w:rPr>
                <w:rtl w:val="0"/>
              </w:rPr>
            </w:r>
          </w:p>
        </w:tc>
        <w:tc>
          <w:tcPr>
            <w:shd w:fill="ddd9c4" w:val="clear"/>
            <w:vAlign w:val="center"/>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jc w:val="center"/>
              <w:rPr>
                <w:b w:val="1"/>
                <w:color w:val="000000"/>
                <w:sz w:val="28"/>
                <w:szCs w:val="28"/>
                <w:u w:val="single"/>
              </w:rPr>
            </w:pPr>
            <w:r w:rsidDel="00000000" w:rsidR="00000000" w:rsidRPr="00000000">
              <w:rPr>
                <w:b w:val="1"/>
                <w:color w:val="000000"/>
                <w:sz w:val="28"/>
                <w:szCs w:val="28"/>
                <w:rtl w:val="0"/>
              </w:rPr>
              <w:t xml:space="preserve">Installation Activities</w:t>
            </w:r>
            <w:r w:rsidDel="00000000" w:rsidR="00000000" w:rsidRPr="00000000">
              <w:rPr>
                <w:rtl w:val="0"/>
              </w:rPr>
            </w:r>
          </w:p>
        </w:tc>
        <w:tc>
          <w:tcPr>
            <w:shd w:fill="ddd9c4" w:val="clear"/>
            <w:vAlign w:val="center"/>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jc w:val="center"/>
              <w:rPr>
                <w:b w:val="1"/>
                <w:color w:val="000000"/>
                <w:sz w:val="28"/>
                <w:szCs w:val="28"/>
                <w:u w:val="single"/>
              </w:rPr>
            </w:pPr>
            <w:r w:rsidDel="00000000" w:rsidR="00000000" w:rsidRPr="00000000">
              <w:rPr>
                <w:b w:val="1"/>
                <w:color w:val="000000"/>
                <w:sz w:val="28"/>
                <w:szCs w:val="28"/>
                <w:rtl w:val="0"/>
              </w:rPr>
              <w:t xml:space="preserve">Action Needed:</w:t>
            </w:r>
            <w:r w:rsidDel="00000000" w:rsidR="00000000" w:rsidRPr="00000000">
              <w:rPr>
                <w:rtl w:val="0"/>
              </w:rPr>
            </w:r>
          </w:p>
        </w:tc>
        <w:tc>
          <w:tcPr>
            <w:shd w:fill="ddd9c4" w:val="clear"/>
            <w:vAlign w:val="center"/>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By Who?</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jc w:val="center"/>
              <w:rPr>
                <w:b w:val="1"/>
                <w:color w:val="000000"/>
                <w:sz w:val="32"/>
                <w:szCs w:val="32"/>
                <w:u w:val="single"/>
              </w:rPr>
            </w:pPr>
            <w:r w:rsidDel="00000000" w:rsidR="00000000" w:rsidRPr="00000000">
              <w:rPr>
                <w:b w:val="1"/>
                <w:color w:val="000000"/>
                <w:sz w:val="20"/>
                <w:szCs w:val="20"/>
                <w:rtl w:val="0"/>
              </w:rPr>
              <w:t xml:space="preserve">By When?</w:t>
            </w:r>
            <w:r w:rsidDel="00000000" w:rsidR="00000000" w:rsidRPr="00000000">
              <w:rPr>
                <w:rtl w:val="0"/>
              </w:rPr>
            </w:r>
          </w:p>
        </w:tc>
      </w:tr>
      <w:tr>
        <w:trPr>
          <w:cantSplit w:val="0"/>
          <w:trHeight w:val="4166" w:hRule="atLeast"/>
          <w:tblHeader w:val="0"/>
        </w:trPr>
        <w:tc>
          <w:tcPr>
            <w:vMerge w:val="restart"/>
            <w:shd w:fill="auto" w:val="clear"/>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5a:  Develop an evaluation plan</w:t>
            </w:r>
          </w:p>
          <w:p w:rsidR="00000000" w:rsidDel="00000000" w:rsidP="00000000" w:rsidRDefault="00000000" w:rsidRPr="00000000" w14:paraId="0000017B">
            <w:pPr>
              <w:pageBreakBefore w:val="0"/>
              <w:numPr>
                <w:ilvl w:val="0"/>
                <w:numId w:val="16"/>
              </w:numPr>
              <w:pBdr>
                <w:top w:space="0" w:sz="0" w:val="nil"/>
                <w:left w:space="0" w:sz="0" w:val="nil"/>
                <w:bottom w:space="0" w:sz="0" w:val="nil"/>
                <w:right w:space="0" w:sz="0" w:val="nil"/>
                <w:between w:space="0" w:sz="0" w:val="nil"/>
              </w:pBdr>
              <w:ind w:left="180" w:hanging="180"/>
              <w:rPr>
                <w:b w:val="1"/>
                <w:color w:val="000000"/>
              </w:rPr>
            </w:pPr>
            <w:r w:rsidDel="00000000" w:rsidR="00000000" w:rsidRPr="00000000">
              <w:rPr>
                <w:i w:val="1"/>
                <w:color w:val="000000"/>
                <w:sz w:val="20"/>
                <w:szCs w:val="20"/>
                <w:rtl w:val="0"/>
              </w:rPr>
              <w:t xml:space="preserve">Establishes a process and protocol for collecting and analyzing data for decision making at both district and school level</w:t>
            </w: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i w:val="1"/>
                <w:color w:val="000000"/>
                <w:sz w:val="20"/>
                <w:szCs w:val="20"/>
                <w:rtl w:val="0"/>
              </w:rPr>
              <w:t xml:space="preserve"> </w:t>
            </w:r>
            <w:r w:rsidDel="00000000" w:rsidR="00000000" w:rsidRPr="00000000">
              <w:rPr>
                <w:rtl w:val="0"/>
              </w:rPr>
            </w:r>
          </w:p>
        </w:tc>
        <w:tc>
          <w:tcPr/>
          <w:p w:rsidR="00000000" w:rsidDel="00000000" w:rsidP="00000000" w:rsidRDefault="00000000" w:rsidRPr="00000000" w14:paraId="0000017E">
            <w:pPr>
              <w:pageBreakBefore w:val="0"/>
              <w:numPr>
                <w:ilvl w:val="0"/>
                <w:numId w:val="16"/>
              </w:numPr>
              <w:pBdr>
                <w:top w:space="0" w:sz="0" w:val="nil"/>
                <w:left w:space="0" w:sz="0" w:val="nil"/>
                <w:bottom w:space="0" w:sz="0" w:val="nil"/>
                <w:right w:space="0" w:sz="0" w:val="nil"/>
                <w:between w:space="0" w:sz="0" w:val="nil"/>
              </w:pBdr>
              <w:ind w:left="155" w:hanging="180"/>
              <w:rPr>
                <w:color w:val="000000"/>
                <w:sz w:val="22"/>
                <w:szCs w:val="22"/>
              </w:rPr>
            </w:pPr>
            <w:r w:rsidDel="00000000" w:rsidR="00000000" w:rsidRPr="00000000">
              <w:rPr>
                <w:color w:val="000000"/>
                <w:sz w:val="22"/>
                <w:szCs w:val="22"/>
                <w:rtl w:val="0"/>
              </w:rPr>
              <w:t xml:space="preserve">Use </w:t>
            </w:r>
            <w:hyperlink r:id="rId21">
              <w:r w:rsidDel="00000000" w:rsidR="00000000" w:rsidRPr="00000000">
                <w:rPr>
                  <w:i w:val="1"/>
                  <w:color w:val="0000ff"/>
                  <w:sz w:val="22"/>
                  <w:szCs w:val="22"/>
                  <w:u w:val="single"/>
                  <w:rtl w:val="0"/>
                </w:rPr>
                <w:t xml:space="preserve">Designing an Evaluation Plan</w:t>
              </w:r>
            </w:hyperlink>
            <w:r w:rsidDel="00000000" w:rsidR="00000000" w:rsidRPr="00000000">
              <w:rPr>
                <w:color w:val="000000"/>
                <w:sz w:val="22"/>
                <w:szCs w:val="22"/>
                <w:rtl w:val="0"/>
              </w:rPr>
              <w:t xml:space="preserve"> with sample schedule and tools to:</w:t>
            </w:r>
          </w:p>
          <w:p w:rsidR="00000000" w:rsidDel="00000000" w:rsidP="00000000" w:rsidRDefault="00000000" w:rsidRPr="00000000" w14:paraId="0000017F">
            <w:pPr>
              <w:pageBreakBefore w:val="0"/>
              <w:numPr>
                <w:ilvl w:val="0"/>
                <w:numId w:val="17"/>
              </w:numPr>
              <w:pBdr>
                <w:top w:space="0" w:sz="0" w:val="nil"/>
                <w:left w:space="0" w:sz="0" w:val="nil"/>
                <w:bottom w:space="0" w:sz="0" w:val="nil"/>
                <w:right w:space="0" w:sz="0" w:val="nil"/>
                <w:between w:space="0" w:sz="0" w:val="nil"/>
              </w:pBdr>
              <w:ind w:left="425" w:hanging="180"/>
              <w:rPr>
                <w:color w:val="000000"/>
                <w:sz w:val="20"/>
                <w:szCs w:val="20"/>
              </w:rPr>
            </w:pPr>
            <w:r w:rsidDel="00000000" w:rsidR="00000000" w:rsidRPr="00000000">
              <w:rPr>
                <w:color w:val="000000"/>
                <w:sz w:val="20"/>
                <w:szCs w:val="20"/>
                <w:rtl w:val="0"/>
              </w:rPr>
              <w:t xml:space="preserve">Identify goals and objectives of initiative </w:t>
            </w:r>
          </w:p>
          <w:p w:rsidR="00000000" w:rsidDel="00000000" w:rsidP="00000000" w:rsidRDefault="00000000" w:rsidRPr="00000000" w14:paraId="00000180">
            <w:pPr>
              <w:pageBreakBefore w:val="0"/>
              <w:numPr>
                <w:ilvl w:val="0"/>
                <w:numId w:val="17"/>
              </w:numPr>
              <w:pBdr>
                <w:top w:space="0" w:sz="0" w:val="nil"/>
                <w:left w:space="0" w:sz="0" w:val="nil"/>
                <w:bottom w:space="0" w:sz="0" w:val="nil"/>
                <w:right w:space="0" w:sz="0" w:val="nil"/>
                <w:between w:space="0" w:sz="0" w:val="nil"/>
              </w:pBdr>
              <w:ind w:left="425" w:hanging="180"/>
              <w:rPr>
                <w:color w:val="000000"/>
                <w:sz w:val="20"/>
                <w:szCs w:val="20"/>
              </w:rPr>
            </w:pPr>
            <w:r w:rsidDel="00000000" w:rsidR="00000000" w:rsidRPr="00000000">
              <w:rPr>
                <w:color w:val="000000"/>
                <w:sz w:val="20"/>
                <w:szCs w:val="20"/>
                <w:rtl w:val="0"/>
              </w:rPr>
              <w:t xml:space="preserve">Select documentation methods to tracking training, coaching, and technical assistance activities </w:t>
            </w:r>
          </w:p>
          <w:p w:rsidR="00000000" w:rsidDel="00000000" w:rsidP="00000000" w:rsidRDefault="00000000" w:rsidRPr="00000000" w14:paraId="00000181">
            <w:pPr>
              <w:pageBreakBefore w:val="0"/>
              <w:numPr>
                <w:ilvl w:val="0"/>
                <w:numId w:val="17"/>
              </w:numPr>
              <w:pBdr>
                <w:top w:space="0" w:sz="0" w:val="nil"/>
                <w:left w:space="0" w:sz="0" w:val="nil"/>
                <w:bottom w:space="0" w:sz="0" w:val="nil"/>
                <w:right w:space="0" w:sz="0" w:val="nil"/>
                <w:between w:space="0" w:sz="0" w:val="nil"/>
              </w:pBdr>
              <w:ind w:left="425" w:hanging="180"/>
              <w:rPr>
                <w:color w:val="000000"/>
                <w:sz w:val="20"/>
                <w:szCs w:val="20"/>
              </w:rPr>
            </w:pPr>
            <w:r w:rsidDel="00000000" w:rsidR="00000000" w:rsidRPr="00000000">
              <w:rPr>
                <w:color w:val="000000"/>
                <w:sz w:val="20"/>
                <w:szCs w:val="20"/>
                <w:rtl w:val="0"/>
              </w:rPr>
              <w:t xml:space="preserve">Select fidelity measures </w:t>
            </w:r>
          </w:p>
          <w:p w:rsidR="00000000" w:rsidDel="00000000" w:rsidP="00000000" w:rsidRDefault="00000000" w:rsidRPr="00000000" w14:paraId="00000182">
            <w:pPr>
              <w:pageBreakBefore w:val="0"/>
              <w:numPr>
                <w:ilvl w:val="0"/>
                <w:numId w:val="17"/>
              </w:numPr>
              <w:pBdr>
                <w:top w:space="0" w:sz="0" w:val="nil"/>
                <w:left w:space="0" w:sz="0" w:val="nil"/>
                <w:bottom w:space="0" w:sz="0" w:val="nil"/>
                <w:right w:space="0" w:sz="0" w:val="nil"/>
                <w:between w:space="0" w:sz="0" w:val="nil"/>
              </w:pBdr>
              <w:ind w:left="425" w:hanging="180"/>
              <w:rPr>
                <w:color w:val="000000"/>
                <w:sz w:val="20"/>
                <w:szCs w:val="20"/>
              </w:rPr>
            </w:pPr>
            <w:r w:rsidDel="00000000" w:rsidR="00000000" w:rsidRPr="00000000">
              <w:rPr>
                <w:color w:val="000000"/>
                <w:sz w:val="20"/>
                <w:szCs w:val="20"/>
                <w:rtl w:val="0"/>
              </w:rPr>
              <w:t xml:space="preserve">Identify capacity measures to examine organizations ability to sustain and expand effort </w:t>
            </w:r>
          </w:p>
          <w:p w:rsidR="00000000" w:rsidDel="00000000" w:rsidP="00000000" w:rsidRDefault="00000000" w:rsidRPr="00000000" w14:paraId="00000183">
            <w:pPr>
              <w:pageBreakBefore w:val="0"/>
              <w:numPr>
                <w:ilvl w:val="0"/>
                <w:numId w:val="17"/>
              </w:numPr>
              <w:pBdr>
                <w:top w:space="0" w:sz="0" w:val="nil"/>
                <w:left w:space="0" w:sz="0" w:val="nil"/>
                <w:bottom w:space="0" w:sz="0" w:val="nil"/>
                <w:right w:space="0" w:sz="0" w:val="nil"/>
                <w:between w:space="0" w:sz="0" w:val="nil"/>
              </w:pBdr>
              <w:ind w:left="425" w:hanging="180"/>
              <w:rPr>
                <w:color w:val="000000"/>
                <w:sz w:val="20"/>
                <w:szCs w:val="20"/>
              </w:rPr>
            </w:pPr>
            <w:r w:rsidDel="00000000" w:rsidR="00000000" w:rsidRPr="00000000">
              <w:rPr>
                <w:color w:val="000000"/>
                <w:sz w:val="20"/>
                <w:szCs w:val="20"/>
                <w:rtl w:val="0"/>
              </w:rPr>
              <w:t xml:space="preserve">Identify outcome measures to assess the extent to which there is a positive impact on students, staff, families and communities </w:t>
            </w:r>
          </w:p>
          <w:p w:rsidR="00000000" w:rsidDel="00000000" w:rsidP="00000000" w:rsidRDefault="00000000" w:rsidRPr="00000000" w14:paraId="00000184">
            <w:pPr>
              <w:pageBreakBefore w:val="0"/>
              <w:numPr>
                <w:ilvl w:val="0"/>
                <w:numId w:val="17"/>
              </w:numPr>
              <w:pBdr>
                <w:top w:space="0" w:sz="0" w:val="nil"/>
                <w:left w:space="0" w:sz="0" w:val="nil"/>
                <w:bottom w:space="0" w:sz="0" w:val="nil"/>
                <w:right w:space="0" w:sz="0" w:val="nil"/>
                <w:between w:space="0" w:sz="0" w:val="nil"/>
              </w:pBdr>
              <w:ind w:left="425" w:hanging="180"/>
              <w:rPr>
                <w:color w:val="000000"/>
                <w:sz w:val="22"/>
                <w:szCs w:val="22"/>
              </w:rPr>
            </w:pPr>
            <w:r w:rsidDel="00000000" w:rsidR="00000000" w:rsidRPr="00000000">
              <w:rPr>
                <w:color w:val="000000"/>
                <w:sz w:val="20"/>
                <w:szCs w:val="20"/>
                <w:rtl w:val="0"/>
              </w:rPr>
              <w:t xml:space="preserve">Identify replication, sustaining and scaling factors that contribute to ongoing improvements of overall effort</w:t>
            </w:r>
            <w:r w:rsidDel="00000000" w:rsidR="00000000" w:rsidRPr="00000000">
              <w:rPr>
                <w:rtl w:val="0"/>
              </w:rPr>
            </w:r>
          </w:p>
        </w:tc>
        <w:tc>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auto" w:val="clear"/>
          </w:tcPr>
          <w:p w:rsidR="00000000" w:rsidDel="00000000" w:rsidP="00000000" w:rsidRDefault="00000000" w:rsidRPr="00000000" w14:paraId="00000188">
            <w:pPr>
              <w:pageBreakBefore w:val="0"/>
              <w:numPr>
                <w:ilvl w:val="0"/>
                <w:numId w:val="27"/>
              </w:numPr>
              <w:pBdr>
                <w:top w:space="0" w:sz="0" w:val="nil"/>
                <w:left w:space="0" w:sz="0" w:val="nil"/>
                <w:bottom w:space="0" w:sz="0" w:val="nil"/>
                <w:right w:space="0" w:sz="0" w:val="nil"/>
                <w:between w:space="0" w:sz="0" w:val="nil"/>
              </w:pBdr>
              <w:ind w:left="245" w:hanging="270"/>
              <w:rPr>
                <w:b w:val="1"/>
                <w:color w:val="000000"/>
                <w:sz w:val="28"/>
                <w:szCs w:val="28"/>
              </w:rPr>
            </w:pPr>
            <w:r w:rsidDel="00000000" w:rsidR="00000000" w:rsidRPr="00000000">
              <w:rPr>
                <w:color w:val="000000"/>
                <w:sz w:val="22"/>
                <w:szCs w:val="22"/>
                <w:rtl w:val="0"/>
              </w:rPr>
              <w:t xml:space="preserve">Streamline evaluation efforts by considering tools to eliminate, replace and add specific tools to measure integration (e.g.: </w:t>
            </w:r>
            <w:hyperlink r:id="rId22">
              <w:r w:rsidDel="00000000" w:rsidR="00000000" w:rsidRPr="00000000">
                <w:rPr>
                  <w:color w:val="0000ff"/>
                  <w:sz w:val="22"/>
                  <w:szCs w:val="22"/>
                  <w:u w:val="single"/>
                  <w:rtl w:val="0"/>
                </w:rPr>
                <w:t xml:space="preserve">ISF Implementation Inventory Version 3</w:t>
              </w:r>
            </w:hyperlink>
            <w:r w:rsidDel="00000000" w:rsidR="00000000" w:rsidRPr="00000000">
              <w:rPr>
                <w:color w:val="000000"/>
                <w:sz w:val="22"/>
                <w:szCs w:val="22"/>
                <w:rtl w:val="0"/>
              </w:rPr>
              <w:t xml:space="preserve">)</w:t>
            </w:r>
            <w:r w:rsidDel="00000000" w:rsidR="00000000" w:rsidRPr="00000000">
              <w:rPr>
                <w:rtl w:val="0"/>
              </w:rPr>
            </w:r>
          </w:p>
        </w:tc>
        <w:tc>
          <w:tcPr>
            <w:shd w:fill="auto" w:val="clea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r>
      <w:tr>
        <w:trPr>
          <w:cantSplit w:val="0"/>
          <w:tblHeader w:val="0"/>
        </w:trPr>
        <w:tc>
          <w:tcPr>
            <w:gridSpan w:val="4"/>
            <w:shd w:fill="c3bd96" w:val="clear"/>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Guiding Questions:</w:t>
            </w:r>
          </w:p>
        </w:tc>
      </w:tr>
      <w:tr>
        <w:trPr>
          <w:cantSplit w:val="0"/>
          <w:tblHeader w:val="0"/>
        </w:trPr>
        <w:tc>
          <w:tcPr>
            <w:gridSpan w:val="4"/>
            <w:shd w:fill="auto" w:val="clear"/>
          </w:tcPr>
          <w:p w:rsidR="00000000" w:rsidDel="00000000" w:rsidP="00000000" w:rsidRDefault="00000000" w:rsidRPr="00000000" w14:paraId="0000018F">
            <w:pPr>
              <w:pageBreakBefore w:val="0"/>
              <w:numPr>
                <w:ilvl w:val="0"/>
                <w:numId w:val="30"/>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Does the evaluation plan include plan for sharing data to stakeholders at least monthly?</w:t>
            </w:r>
          </w:p>
          <w:p w:rsidR="00000000" w:rsidDel="00000000" w:rsidP="00000000" w:rsidRDefault="00000000" w:rsidRPr="00000000" w14:paraId="00000190">
            <w:pPr>
              <w:pageBreakBefore w:val="0"/>
              <w:numPr>
                <w:ilvl w:val="0"/>
                <w:numId w:val="30"/>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Does the evaluation plan include sharing annual reports to board and other governing agencies?</w:t>
            </w:r>
          </w:p>
          <w:p w:rsidR="00000000" w:rsidDel="00000000" w:rsidP="00000000" w:rsidRDefault="00000000" w:rsidRPr="00000000" w14:paraId="00000191">
            <w:pPr>
              <w:pageBreakBefore w:val="0"/>
              <w:numPr>
                <w:ilvl w:val="0"/>
                <w:numId w:val="30"/>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Does the plan calculate instructional time and cost benefit to show fiscal impact?</w:t>
            </w:r>
          </w:p>
        </w:tc>
      </w:tr>
    </w:tbl>
    <w:p w:rsidR="00000000" w:rsidDel="00000000" w:rsidP="00000000" w:rsidRDefault="00000000" w:rsidRPr="00000000" w14:paraId="00000195">
      <w:pPr>
        <w:pageBreakBefore w:val="0"/>
        <w:rPr/>
      </w:pPr>
      <w:r w:rsidDel="00000000" w:rsidR="00000000" w:rsidRPr="00000000">
        <w:rPr>
          <w:rtl w:val="0"/>
        </w:rPr>
      </w:r>
    </w:p>
    <w:p w:rsidR="00000000" w:rsidDel="00000000" w:rsidP="00000000" w:rsidRDefault="00000000" w:rsidRPr="00000000" w14:paraId="00000196">
      <w:pPr>
        <w:pageBreakBefore w:val="0"/>
        <w:rPr/>
      </w:pPr>
      <w:r w:rsidDel="00000000" w:rsidR="00000000" w:rsidRPr="00000000">
        <w:rPr>
          <w:rtl w:val="0"/>
        </w:rPr>
      </w:r>
    </w:p>
    <w:p w:rsidR="00000000" w:rsidDel="00000000" w:rsidP="00000000" w:rsidRDefault="00000000" w:rsidRPr="00000000" w14:paraId="00000197">
      <w:pPr>
        <w:pageBreakBefore w:val="0"/>
        <w:rPr/>
      </w:pPr>
      <w:r w:rsidDel="00000000" w:rsidR="00000000" w:rsidRPr="00000000">
        <w:rPr>
          <w:rtl w:val="0"/>
        </w:rPr>
      </w:r>
    </w:p>
    <w:p w:rsidR="00000000" w:rsidDel="00000000" w:rsidP="00000000" w:rsidRDefault="00000000" w:rsidRPr="00000000" w14:paraId="00000198">
      <w:pPr>
        <w:pageBreakBefore w:val="0"/>
        <w:rPr/>
      </w:pPr>
      <w:r w:rsidDel="00000000" w:rsidR="00000000" w:rsidRPr="00000000">
        <w:rPr>
          <w:rtl w:val="0"/>
        </w:rPr>
      </w:r>
    </w:p>
    <w:p w:rsidR="00000000" w:rsidDel="00000000" w:rsidP="00000000" w:rsidRDefault="00000000" w:rsidRPr="00000000" w14:paraId="00000199">
      <w:pPr>
        <w:pageBreakBefore w:val="0"/>
        <w:rPr/>
      </w:pPr>
      <w:r w:rsidDel="00000000" w:rsidR="00000000" w:rsidRPr="00000000">
        <w:rPr>
          <w:rtl w:val="0"/>
        </w:rPr>
      </w:r>
    </w:p>
    <w:p w:rsidR="00000000" w:rsidDel="00000000" w:rsidP="00000000" w:rsidRDefault="00000000" w:rsidRPr="00000000" w14:paraId="0000019A">
      <w:pPr>
        <w:pageBreakBefore w:val="0"/>
        <w:rPr/>
      </w:pPr>
      <w:r w:rsidDel="00000000" w:rsidR="00000000" w:rsidRPr="00000000">
        <w:rPr>
          <w:rtl w:val="0"/>
        </w:rPr>
      </w:r>
    </w:p>
    <w:tbl>
      <w:tblPr>
        <w:tblStyle w:val="Table9"/>
        <w:tblW w:w="14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4140"/>
        <w:gridCol w:w="4590"/>
        <w:gridCol w:w="2880"/>
        <w:tblGridChange w:id="0">
          <w:tblGrid>
            <w:gridCol w:w="2988"/>
            <w:gridCol w:w="4140"/>
            <w:gridCol w:w="4590"/>
            <w:gridCol w:w="2880"/>
          </w:tblGrid>
        </w:tblGridChange>
      </w:tblGrid>
      <w:tr>
        <w:trPr>
          <w:cantSplit w:val="0"/>
          <w:tblHeader w:val="0"/>
        </w:trPr>
        <w:tc>
          <w:tcPr>
            <w:gridSpan w:val="4"/>
            <w:shd w:fill="e5b9b7" w:val="clear"/>
            <w:vAlign w:val="center"/>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f2dcdb" w:val="clear"/>
              <w:rPr>
                <w:b w:val="1"/>
                <w:color w:val="000000"/>
                <w:sz w:val="20"/>
                <w:szCs w:val="20"/>
              </w:rPr>
            </w:pPr>
            <w:r w:rsidDel="00000000" w:rsidR="00000000" w:rsidRPr="00000000">
              <w:rPr>
                <w:b w:val="1"/>
                <w:color w:val="000000"/>
                <w:sz w:val="32"/>
                <w:szCs w:val="32"/>
                <w:rtl w:val="0"/>
              </w:rPr>
              <w:t xml:space="preserve">Step 5:  Develop Action Planning to Support Demonstration Sites</w:t>
            </w: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jc w:val="center"/>
              <w:rPr>
                <w:b w:val="1"/>
                <w:color w:val="000000"/>
                <w:sz w:val="28"/>
                <w:szCs w:val="28"/>
                <w:u w:val="single"/>
              </w:rPr>
            </w:pPr>
            <w:r w:rsidDel="00000000" w:rsidR="00000000" w:rsidRPr="00000000">
              <w:rPr>
                <w:b w:val="1"/>
                <w:color w:val="000000"/>
                <w:sz w:val="28"/>
                <w:szCs w:val="28"/>
                <w:rtl w:val="0"/>
              </w:rPr>
              <w:t xml:space="preserve">Tasks</w:t>
            </w:r>
            <w:r w:rsidDel="00000000" w:rsidR="00000000" w:rsidRPr="00000000">
              <w:rPr>
                <w:rtl w:val="0"/>
              </w:rPr>
            </w:r>
          </w:p>
        </w:tc>
        <w:tc>
          <w:tcPr>
            <w:shd w:fill="ddd9c4" w:val="clear"/>
            <w:vAlign w:val="center"/>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jc w:val="center"/>
              <w:rPr>
                <w:b w:val="1"/>
                <w:color w:val="000000"/>
                <w:sz w:val="28"/>
                <w:szCs w:val="28"/>
                <w:u w:val="single"/>
              </w:rPr>
            </w:pPr>
            <w:r w:rsidDel="00000000" w:rsidR="00000000" w:rsidRPr="00000000">
              <w:rPr>
                <w:b w:val="1"/>
                <w:color w:val="000000"/>
                <w:sz w:val="28"/>
                <w:szCs w:val="28"/>
                <w:rtl w:val="0"/>
              </w:rPr>
              <w:t xml:space="preserve">Installation Activities</w:t>
            </w:r>
            <w:r w:rsidDel="00000000" w:rsidR="00000000" w:rsidRPr="00000000">
              <w:rPr>
                <w:rtl w:val="0"/>
              </w:rPr>
            </w:r>
          </w:p>
        </w:tc>
        <w:tc>
          <w:tcPr>
            <w:shd w:fill="ddd9c4" w:val="clear"/>
            <w:vAlign w:val="cente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jc w:val="center"/>
              <w:rPr>
                <w:b w:val="1"/>
                <w:color w:val="000000"/>
                <w:sz w:val="28"/>
                <w:szCs w:val="28"/>
                <w:u w:val="single"/>
              </w:rPr>
            </w:pPr>
            <w:r w:rsidDel="00000000" w:rsidR="00000000" w:rsidRPr="00000000">
              <w:rPr>
                <w:b w:val="1"/>
                <w:color w:val="000000"/>
                <w:sz w:val="28"/>
                <w:szCs w:val="28"/>
                <w:rtl w:val="0"/>
              </w:rPr>
              <w:t xml:space="preserve">Action Needed:</w:t>
            </w:r>
            <w:r w:rsidDel="00000000" w:rsidR="00000000" w:rsidRPr="00000000">
              <w:rPr>
                <w:rtl w:val="0"/>
              </w:rPr>
            </w:r>
          </w:p>
        </w:tc>
        <w:tc>
          <w:tcPr>
            <w:shd w:fill="ddd9c4" w:val="clear"/>
            <w:vAlign w:val="center"/>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By Who?</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jc w:val="center"/>
              <w:rPr>
                <w:b w:val="1"/>
                <w:color w:val="000000"/>
                <w:sz w:val="32"/>
                <w:szCs w:val="32"/>
                <w:u w:val="single"/>
              </w:rPr>
            </w:pPr>
            <w:r w:rsidDel="00000000" w:rsidR="00000000" w:rsidRPr="00000000">
              <w:rPr>
                <w:b w:val="1"/>
                <w:color w:val="000000"/>
                <w:sz w:val="20"/>
                <w:szCs w:val="20"/>
                <w:rtl w:val="0"/>
              </w:rPr>
              <w:t xml:space="preserve">By When?</w:t>
            </w:r>
            <w:r w:rsidDel="00000000" w:rsidR="00000000" w:rsidRPr="00000000">
              <w:rPr>
                <w:rtl w:val="0"/>
              </w:rPr>
            </w:r>
          </w:p>
        </w:tc>
      </w:tr>
      <w:tr>
        <w:trPr>
          <w:cantSplit w:val="0"/>
          <w:trHeight w:val="1142" w:hRule="atLeast"/>
          <w:tblHeader w:val="0"/>
        </w:trPr>
        <w:tc>
          <w:tcPr>
            <w:vMerge w:val="restart"/>
            <w:shd w:fill="auto" w:val="clear"/>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5b:  Develop a professional development plan for training and coaching</w:t>
            </w:r>
          </w:p>
          <w:p w:rsidR="00000000" w:rsidDel="00000000" w:rsidP="00000000" w:rsidRDefault="00000000" w:rsidRPr="00000000" w14:paraId="000001A5">
            <w:pPr>
              <w:pageBreakBefore w:val="0"/>
              <w:numPr>
                <w:ilvl w:val="0"/>
                <w:numId w:val="12"/>
              </w:numPr>
              <w:pBdr>
                <w:top w:space="0" w:sz="0" w:val="nil"/>
                <w:left w:space="0" w:sz="0" w:val="nil"/>
                <w:bottom w:space="0" w:sz="0" w:val="nil"/>
                <w:right w:space="0" w:sz="0" w:val="nil"/>
                <w:between w:space="0" w:sz="0" w:val="nil"/>
              </w:pBdr>
              <w:ind w:left="270" w:hanging="270"/>
              <w:rPr>
                <w:i w:val="1"/>
                <w:color w:val="000000"/>
                <w:sz w:val="20"/>
                <w:szCs w:val="20"/>
              </w:rPr>
            </w:pPr>
            <w:r w:rsidDel="00000000" w:rsidR="00000000" w:rsidRPr="00000000">
              <w:rPr>
                <w:i w:val="1"/>
                <w:color w:val="000000"/>
                <w:sz w:val="20"/>
                <w:szCs w:val="20"/>
                <w:rtl w:val="0"/>
              </w:rPr>
              <w:t xml:space="preserve">Training and coaching plan to support all school and mental health staff with data, systems and practices</w:t>
            </w:r>
          </w:p>
          <w:p w:rsidR="00000000" w:rsidDel="00000000" w:rsidP="00000000" w:rsidRDefault="00000000" w:rsidRPr="00000000" w14:paraId="000001A6">
            <w:pPr>
              <w:pageBreakBefore w:val="0"/>
              <w:numPr>
                <w:ilvl w:val="0"/>
                <w:numId w:val="12"/>
              </w:numPr>
              <w:pBdr>
                <w:top w:space="0" w:sz="0" w:val="nil"/>
                <w:left w:space="0" w:sz="0" w:val="nil"/>
                <w:bottom w:space="0" w:sz="0" w:val="nil"/>
                <w:right w:space="0" w:sz="0" w:val="nil"/>
                <w:between w:space="0" w:sz="0" w:val="nil"/>
              </w:pBdr>
              <w:ind w:left="270" w:hanging="270"/>
              <w:rPr>
                <w:b w:val="1"/>
                <w:color w:val="000000"/>
              </w:rPr>
            </w:pPr>
            <w:r w:rsidDel="00000000" w:rsidR="00000000" w:rsidRPr="00000000">
              <w:rPr>
                <w:i w:val="1"/>
                <w:color w:val="000000"/>
                <w:sz w:val="20"/>
                <w:szCs w:val="20"/>
                <w:rtl w:val="0"/>
              </w:rPr>
              <w:t xml:space="preserve">Emphasis on training and coaching to build capacity of staff with social/emotional/behavioral expertise</w:t>
            </w:r>
            <w:r w:rsidDel="00000000" w:rsidR="00000000" w:rsidRPr="00000000">
              <w:rPr>
                <w:rtl w:val="0"/>
              </w:rPr>
            </w:r>
          </w:p>
        </w:tc>
        <w:tc>
          <w:tcPr/>
          <w:p w:rsidR="00000000" w:rsidDel="00000000" w:rsidP="00000000" w:rsidRDefault="00000000" w:rsidRPr="00000000" w14:paraId="000001A7">
            <w:pPr>
              <w:pageBreakBefore w:val="0"/>
              <w:numPr>
                <w:ilvl w:val="0"/>
                <w:numId w:val="12"/>
              </w:numPr>
              <w:pBdr>
                <w:top w:space="0" w:sz="0" w:val="nil"/>
                <w:left w:space="0" w:sz="0" w:val="nil"/>
                <w:bottom w:space="0" w:sz="0" w:val="nil"/>
                <w:right w:space="0" w:sz="0" w:val="nil"/>
                <w:between w:space="0" w:sz="0" w:val="nil"/>
              </w:pBdr>
              <w:ind w:left="320" w:hanging="360"/>
              <w:rPr>
                <w:color w:val="000000"/>
                <w:sz w:val="22"/>
                <w:szCs w:val="22"/>
              </w:rPr>
            </w:pPr>
            <w:r w:rsidDel="00000000" w:rsidR="00000000" w:rsidRPr="00000000">
              <w:rPr>
                <w:color w:val="000000"/>
                <w:sz w:val="22"/>
                <w:szCs w:val="22"/>
                <w:rtl w:val="0"/>
              </w:rPr>
              <w:t xml:space="preserve">Define training and coaching to build local capacity to increase number of staff with social-emotional-behavioral expertise</w:t>
            </w:r>
          </w:p>
          <w:p w:rsidR="00000000" w:rsidDel="00000000" w:rsidP="00000000" w:rsidRDefault="00000000" w:rsidRPr="00000000" w14:paraId="000001A8">
            <w:pPr>
              <w:pageBreakBefore w:val="0"/>
              <w:numPr>
                <w:ilvl w:val="1"/>
                <w:numId w:val="12"/>
              </w:numPr>
              <w:pBdr>
                <w:top w:space="0" w:sz="0" w:val="nil"/>
                <w:left w:space="0" w:sz="0" w:val="nil"/>
                <w:bottom w:space="0" w:sz="0" w:val="nil"/>
                <w:right w:space="0" w:sz="0" w:val="nil"/>
                <w:between w:space="0" w:sz="0" w:val="nil"/>
              </w:pBdr>
              <w:ind w:left="515" w:hanging="180"/>
              <w:rPr>
                <w:color w:val="000000"/>
                <w:sz w:val="22"/>
                <w:szCs w:val="22"/>
              </w:rPr>
            </w:pPr>
            <w:r w:rsidDel="00000000" w:rsidR="00000000" w:rsidRPr="00000000">
              <w:rPr>
                <w:color w:val="000000"/>
                <w:sz w:val="22"/>
                <w:szCs w:val="22"/>
                <w:rtl w:val="0"/>
              </w:rPr>
              <w:t xml:space="preserve">Sample: </w:t>
            </w:r>
            <w:hyperlink r:id="rId23">
              <w:r w:rsidDel="00000000" w:rsidR="00000000" w:rsidRPr="00000000">
                <w:rPr>
                  <w:color w:val="0000ff"/>
                  <w:sz w:val="22"/>
                  <w:szCs w:val="22"/>
                  <w:u w:val="single"/>
                  <w:rtl w:val="0"/>
                </w:rPr>
                <w:t xml:space="preserve">Data Informed PD and Coaching Calendar</w:t>
              </w:r>
            </w:hyperlink>
            <w:r w:rsidDel="00000000" w:rsidR="00000000" w:rsidRPr="00000000">
              <w:rPr>
                <w:rtl w:val="0"/>
              </w:rPr>
            </w:r>
          </w:p>
        </w:tc>
        <w:tc>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p w:rsidR="00000000" w:rsidDel="00000000" w:rsidP="00000000" w:rsidRDefault="00000000" w:rsidRPr="00000000" w14:paraId="000001AC">
            <w:pPr>
              <w:pageBreakBefore w:val="0"/>
              <w:numPr>
                <w:ilvl w:val="0"/>
                <w:numId w:val="12"/>
              </w:numPr>
              <w:pBdr>
                <w:top w:space="0" w:sz="0" w:val="nil"/>
                <w:left w:space="0" w:sz="0" w:val="nil"/>
                <w:bottom w:space="0" w:sz="0" w:val="nil"/>
                <w:right w:space="0" w:sz="0" w:val="nil"/>
                <w:between w:space="0" w:sz="0" w:val="nil"/>
              </w:pBdr>
              <w:ind w:left="320" w:hanging="360"/>
              <w:rPr>
                <w:color w:val="000000"/>
                <w:sz w:val="22"/>
                <w:szCs w:val="22"/>
              </w:rPr>
            </w:pPr>
            <w:r w:rsidDel="00000000" w:rsidR="00000000" w:rsidRPr="00000000">
              <w:rPr>
                <w:color w:val="000000"/>
                <w:sz w:val="22"/>
                <w:szCs w:val="22"/>
                <w:rtl w:val="0"/>
              </w:rPr>
              <w:t xml:space="preserve">Define training and coaching to define staff member roles within interconnected system (e.g.: community-wide training to </w:t>
            </w:r>
            <w:r w:rsidDel="00000000" w:rsidR="00000000" w:rsidRPr="00000000">
              <w:rPr>
                <w:sz w:val="22"/>
                <w:szCs w:val="22"/>
                <w:rtl w:val="0"/>
              </w:rPr>
              <w:t xml:space="preserve">create a common</w:t>
            </w:r>
            <w:r w:rsidDel="00000000" w:rsidR="00000000" w:rsidRPr="00000000">
              <w:rPr>
                <w:color w:val="000000"/>
                <w:sz w:val="22"/>
                <w:szCs w:val="22"/>
                <w:rtl w:val="0"/>
              </w:rPr>
              <w:t xml:space="preserve"> language and understanding of both systems)</w:t>
            </w:r>
          </w:p>
        </w:tc>
        <w:tc>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p w:rsidR="00000000" w:rsidDel="00000000" w:rsidP="00000000" w:rsidRDefault="00000000" w:rsidRPr="00000000" w14:paraId="000001B0">
            <w:pPr>
              <w:pageBreakBefore w:val="0"/>
              <w:numPr>
                <w:ilvl w:val="0"/>
                <w:numId w:val="12"/>
              </w:numPr>
              <w:pBdr>
                <w:top w:space="0" w:sz="0" w:val="nil"/>
                <w:left w:space="0" w:sz="0" w:val="nil"/>
                <w:bottom w:space="0" w:sz="0" w:val="nil"/>
                <w:right w:space="0" w:sz="0" w:val="nil"/>
                <w:between w:space="0" w:sz="0" w:val="nil"/>
              </w:pBdr>
              <w:ind w:left="320" w:hanging="360"/>
              <w:rPr>
                <w:color w:val="000000"/>
                <w:sz w:val="22"/>
                <w:szCs w:val="22"/>
              </w:rPr>
            </w:pPr>
            <w:r w:rsidDel="00000000" w:rsidR="00000000" w:rsidRPr="00000000">
              <w:rPr>
                <w:color w:val="000000"/>
                <w:sz w:val="22"/>
                <w:szCs w:val="22"/>
                <w:rtl w:val="0"/>
              </w:rPr>
              <w:t xml:space="preserve">Define coaching with common understanding and language of district/community leaders</w:t>
            </w:r>
          </w:p>
        </w:tc>
        <w:tc>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p w:rsidR="00000000" w:rsidDel="00000000" w:rsidP="00000000" w:rsidRDefault="00000000" w:rsidRPr="00000000" w14:paraId="000001B4">
            <w:pPr>
              <w:pageBreakBefore w:val="0"/>
              <w:numPr>
                <w:ilvl w:val="0"/>
                <w:numId w:val="12"/>
              </w:numPr>
              <w:pBdr>
                <w:top w:space="0" w:sz="0" w:val="nil"/>
                <w:left w:space="0" w:sz="0" w:val="nil"/>
                <w:bottom w:space="0" w:sz="0" w:val="nil"/>
                <w:right w:space="0" w:sz="0" w:val="nil"/>
                <w:between w:space="0" w:sz="0" w:val="nil"/>
              </w:pBdr>
              <w:ind w:left="320" w:hanging="360"/>
              <w:rPr>
                <w:color w:val="000000"/>
                <w:sz w:val="22"/>
                <w:szCs w:val="22"/>
              </w:rPr>
            </w:pPr>
            <w:r w:rsidDel="00000000" w:rsidR="00000000" w:rsidRPr="00000000">
              <w:rPr>
                <w:color w:val="000000"/>
                <w:sz w:val="22"/>
                <w:szCs w:val="22"/>
                <w:rtl w:val="0"/>
              </w:rPr>
              <w:t xml:space="preserve">Identify on-going coaching activities for both district and school level teams</w:t>
            </w:r>
          </w:p>
        </w:tc>
        <w:tc>
          <w:tcPr/>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r>
      <w:tr>
        <w:trPr>
          <w:cantSplit w:val="0"/>
          <w:tblHeader w:val="0"/>
        </w:trPr>
        <w:tc>
          <w:tcPr>
            <w:gridSpan w:val="4"/>
            <w:shd w:fill="ddd9c4" w:val="clear"/>
          </w:tcPr>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Guiding Question(s):</w:t>
            </w:r>
          </w:p>
        </w:tc>
      </w:tr>
      <w:tr>
        <w:trPr>
          <w:cantSplit w:val="0"/>
          <w:trHeight w:val="359" w:hRule="atLeast"/>
          <w:tblHeader w:val="0"/>
        </w:trPr>
        <w:tc>
          <w:tcPr>
            <w:gridSpan w:val="4"/>
            <w:shd w:fill="auto" w:val="clear"/>
          </w:tcPr>
          <w:p w:rsidR="00000000" w:rsidDel="00000000" w:rsidP="00000000" w:rsidRDefault="00000000" w:rsidRPr="00000000" w14:paraId="000001BB">
            <w:pPr>
              <w:pageBreakBefore w:val="0"/>
              <w:numPr>
                <w:ilvl w:val="0"/>
                <w:numId w:val="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Does training agenda include time for team to action plan how new content is applied in their setting?</w:t>
            </w:r>
          </w:p>
        </w:tc>
      </w:tr>
      <w:tr>
        <w:trPr>
          <w:cantSplit w:val="0"/>
          <w:tblHeader w:val="0"/>
        </w:trPr>
        <w:tc>
          <w:tcPr>
            <w:shd w:fill="ddd9c4" w:val="clear"/>
            <w:vAlign w:val="center"/>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ind w:left="360"/>
              <w:jc w:val="center"/>
              <w:rPr>
                <w:color w:val="000000"/>
                <w:sz w:val="28"/>
                <w:szCs w:val="28"/>
              </w:rPr>
            </w:pPr>
            <w:r w:rsidDel="00000000" w:rsidR="00000000" w:rsidRPr="00000000">
              <w:rPr>
                <w:b w:val="1"/>
                <w:color w:val="000000"/>
                <w:sz w:val="28"/>
                <w:szCs w:val="28"/>
                <w:rtl w:val="0"/>
              </w:rPr>
              <w:t xml:space="preserve">Tasks</w:t>
            </w:r>
            <w:r w:rsidDel="00000000" w:rsidR="00000000" w:rsidRPr="00000000">
              <w:rPr>
                <w:rtl w:val="0"/>
              </w:rPr>
            </w:r>
          </w:p>
        </w:tc>
        <w:tc>
          <w:tcPr>
            <w:shd w:fill="ddd9c4" w:val="clear"/>
            <w:vAlign w:val="center"/>
          </w:tcPr>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ind w:left="360"/>
              <w:jc w:val="center"/>
              <w:rPr>
                <w:color w:val="000000"/>
                <w:sz w:val="28"/>
                <w:szCs w:val="28"/>
              </w:rPr>
            </w:pPr>
            <w:r w:rsidDel="00000000" w:rsidR="00000000" w:rsidRPr="00000000">
              <w:rPr>
                <w:b w:val="1"/>
                <w:color w:val="000000"/>
                <w:sz w:val="28"/>
                <w:szCs w:val="28"/>
                <w:rtl w:val="0"/>
              </w:rPr>
              <w:t xml:space="preserve">Installation Activities</w:t>
            </w:r>
            <w:r w:rsidDel="00000000" w:rsidR="00000000" w:rsidRPr="00000000">
              <w:rPr>
                <w:rtl w:val="0"/>
              </w:rPr>
            </w:r>
          </w:p>
        </w:tc>
        <w:tc>
          <w:tcPr>
            <w:shd w:fill="ddd9c4" w:val="clear"/>
            <w:vAlign w:val="center"/>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ind w:left="360"/>
              <w:jc w:val="center"/>
              <w:rPr>
                <w:color w:val="000000"/>
                <w:sz w:val="28"/>
                <w:szCs w:val="28"/>
              </w:rPr>
            </w:pPr>
            <w:r w:rsidDel="00000000" w:rsidR="00000000" w:rsidRPr="00000000">
              <w:rPr>
                <w:b w:val="1"/>
                <w:color w:val="000000"/>
                <w:sz w:val="28"/>
                <w:szCs w:val="28"/>
                <w:rtl w:val="0"/>
              </w:rPr>
              <w:t xml:space="preserve">Action Needed:</w:t>
            </w:r>
            <w:r w:rsidDel="00000000" w:rsidR="00000000" w:rsidRPr="00000000">
              <w:rPr>
                <w:rtl w:val="0"/>
              </w:rPr>
            </w:r>
          </w:p>
        </w:tc>
        <w:tc>
          <w:tcPr>
            <w:shd w:fill="ddd9c4" w:val="clear"/>
            <w:vAlign w:val="center"/>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    By Who?</w:t>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ind w:left="360"/>
              <w:jc w:val="center"/>
              <w:rPr>
                <w:color w:val="000000"/>
                <w:sz w:val="28"/>
                <w:szCs w:val="28"/>
              </w:rPr>
            </w:pPr>
            <w:r w:rsidDel="00000000" w:rsidR="00000000" w:rsidRPr="00000000">
              <w:rPr>
                <w:b w:val="1"/>
                <w:color w:val="000000"/>
                <w:sz w:val="20"/>
                <w:szCs w:val="20"/>
                <w:rtl w:val="0"/>
              </w:rPr>
              <w:t xml:space="preserve">By When?</w:t>
            </w: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5c:  Selecting demonstration schools</w:t>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i w:val="1"/>
                <w:color w:val="000000"/>
                <w:sz w:val="20"/>
                <w:szCs w:val="20"/>
                <w:rtl w:val="0"/>
              </w:rPr>
              <w:t xml:space="preserve">Establishing readiness and commitment criteria to </w:t>
            </w:r>
            <w:r w:rsidDel="00000000" w:rsidR="00000000" w:rsidRPr="00000000">
              <w:rPr>
                <w:i w:val="1"/>
                <w:sz w:val="20"/>
                <w:szCs w:val="20"/>
                <w:rtl w:val="0"/>
              </w:rPr>
              <w:t xml:space="preserve">select a small</w:t>
            </w:r>
            <w:r w:rsidDel="00000000" w:rsidR="00000000" w:rsidRPr="00000000">
              <w:rPr>
                <w:i w:val="1"/>
                <w:color w:val="000000"/>
                <w:sz w:val="20"/>
                <w:szCs w:val="20"/>
                <w:rtl w:val="0"/>
              </w:rPr>
              <w:t xml:space="preserve"> set of schools for initial implementation</w:t>
            </w:r>
            <w:r w:rsidDel="00000000" w:rsidR="00000000" w:rsidRPr="00000000">
              <w:rPr>
                <w:b w:val="1"/>
                <w:color w:val="000000"/>
                <w:sz w:val="20"/>
                <w:szCs w:val="20"/>
                <w:rtl w:val="0"/>
              </w:rPr>
              <w:t xml:space="preserve"> </w:t>
            </w:r>
            <w:r w:rsidDel="00000000" w:rsidR="00000000" w:rsidRPr="00000000">
              <w:rPr>
                <w:rtl w:val="0"/>
              </w:rPr>
            </w:r>
          </w:p>
        </w:tc>
        <w:tc>
          <w:tcPr/>
          <w:p w:rsidR="00000000" w:rsidDel="00000000" w:rsidP="00000000" w:rsidRDefault="00000000" w:rsidRPr="00000000" w14:paraId="000001C6">
            <w:pPr>
              <w:pageBreakBefore w:val="0"/>
              <w:numPr>
                <w:ilvl w:val="0"/>
                <w:numId w:val="18"/>
              </w:numPr>
              <w:pBdr>
                <w:top w:space="0" w:sz="0" w:val="nil"/>
                <w:left w:space="0" w:sz="0" w:val="nil"/>
                <w:bottom w:space="0" w:sz="0" w:val="nil"/>
                <w:right w:space="0" w:sz="0" w:val="nil"/>
                <w:between w:space="0" w:sz="0" w:val="nil"/>
              </w:pBdr>
              <w:ind w:left="342" w:hanging="360"/>
              <w:rPr>
                <w:color w:val="000000"/>
                <w:sz w:val="22"/>
                <w:szCs w:val="22"/>
              </w:rPr>
            </w:pPr>
            <w:r w:rsidDel="00000000" w:rsidR="00000000" w:rsidRPr="00000000">
              <w:rPr>
                <w:color w:val="000000"/>
                <w:sz w:val="22"/>
                <w:szCs w:val="22"/>
                <w:rtl w:val="0"/>
              </w:rPr>
              <w:t xml:space="preserve">Identify criteria for selection of schools that is based upon need, readiness, and commitment </w:t>
            </w:r>
          </w:p>
        </w:tc>
        <w:tc>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p w:rsidR="00000000" w:rsidDel="00000000" w:rsidP="00000000" w:rsidRDefault="00000000" w:rsidRPr="00000000" w14:paraId="000001CA">
            <w:pPr>
              <w:pageBreakBefore w:val="0"/>
              <w:numPr>
                <w:ilvl w:val="0"/>
                <w:numId w:val="18"/>
              </w:numPr>
              <w:pBdr>
                <w:top w:space="0" w:sz="0" w:val="nil"/>
                <w:left w:space="0" w:sz="0" w:val="nil"/>
                <w:bottom w:space="0" w:sz="0" w:val="nil"/>
                <w:right w:space="0" w:sz="0" w:val="nil"/>
                <w:between w:space="0" w:sz="0" w:val="nil"/>
              </w:pBdr>
              <w:ind w:left="342" w:hanging="360"/>
              <w:rPr>
                <w:color w:val="000000"/>
                <w:sz w:val="22"/>
                <w:szCs w:val="22"/>
              </w:rPr>
            </w:pPr>
            <w:r w:rsidDel="00000000" w:rsidR="00000000" w:rsidRPr="00000000">
              <w:rPr>
                <w:color w:val="000000"/>
                <w:sz w:val="22"/>
                <w:szCs w:val="22"/>
                <w:rtl w:val="0"/>
              </w:rPr>
              <w:t xml:space="preserve">Communicate decision rules for site selection with stakeholders </w:t>
            </w:r>
          </w:p>
        </w:tc>
        <w:tc>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r>
      <w:tr>
        <w:trPr>
          <w:cantSplit w:val="0"/>
          <w:tblHeader w:val="0"/>
        </w:trPr>
        <w:tc>
          <w:tcPr>
            <w:gridSpan w:val="4"/>
            <w:shd w:fill="ddd9c4" w:val="clear"/>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Guiding Questions:</w:t>
            </w:r>
          </w:p>
        </w:tc>
      </w:tr>
      <w:tr>
        <w:trPr>
          <w:cantSplit w:val="0"/>
          <w:tblHeader w:val="0"/>
        </w:trPr>
        <w:tc>
          <w:tcPr>
            <w:gridSpan w:val="4"/>
            <w:shd w:fill="auto" w:val="clear"/>
          </w:tcPr>
          <w:p w:rsidR="00000000" w:rsidDel="00000000" w:rsidP="00000000" w:rsidRDefault="00000000" w:rsidRPr="00000000" w14:paraId="000001D1">
            <w:pPr>
              <w:pageBreakBefore w:val="0"/>
              <w:numPr>
                <w:ilvl w:val="0"/>
                <w:numId w:val="19"/>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current data points might prioritize a school based upon need?</w:t>
            </w:r>
          </w:p>
          <w:p w:rsidR="00000000" w:rsidDel="00000000" w:rsidP="00000000" w:rsidRDefault="00000000" w:rsidRPr="00000000" w14:paraId="000001D2">
            <w:pPr>
              <w:pageBreakBefore w:val="0"/>
              <w:numPr>
                <w:ilvl w:val="0"/>
                <w:numId w:val="19"/>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current implementation measures might suggest higher level of readiness?</w:t>
            </w:r>
          </w:p>
          <w:p w:rsidR="00000000" w:rsidDel="00000000" w:rsidP="00000000" w:rsidRDefault="00000000" w:rsidRPr="00000000" w14:paraId="000001D3">
            <w:pPr>
              <w:pageBreakBefore w:val="0"/>
              <w:numPr>
                <w:ilvl w:val="0"/>
                <w:numId w:val="19"/>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What commitments do we want from schools?</w:t>
            </w:r>
          </w:p>
        </w:tc>
      </w:tr>
    </w:tbl>
    <w:p w:rsidR="00000000" w:rsidDel="00000000" w:rsidP="00000000" w:rsidRDefault="00000000" w:rsidRPr="00000000" w14:paraId="000001D7">
      <w:pPr>
        <w:pageBreakBefore w:val="0"/>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10"/>
        <w:tblW w:w="146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2"/>
        <w:gridCol w:w="4140"/>
        <w:gridCol w:w="3510"/>
        <w:gridCol w:w="3726"/>
        <w:tblGridChange w:id="0">
          <w:tblGrid>
            <w:gridCol w:w="3312"/>
            <w:gridCol w:w="4140"/>
            <w:gridCol w:w="3510"/>
            <w:gridCol w:w="3726"/>
          </w:tblGrid>
        </w:tblGridChange>
      </w:tblGrid>
      <w:tr>
        <w:trPr>
          <w:cantSplit w:val="0"/>
          <w:tblHeader w:val="0"/>
        </w:trPr>
        <w:tc>
          <w:tcPr>
            <w:gridSpan w:val="4"/>
            <w:shd w:fill="e5b9b7" w:val="clear"/>
            <w:vAlign w:val="center"/>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f2dcdb" w:val="clear"/>
              <w:rPr>
                <w:b w:val="1"/>
                <w:color w:val="000000"/>
                <w:sz w:val="20"/>
                <w:szCs w:val="20"/>
              </w:rPr>
            </w:pPr>
            <w:r w:rsidDel="00000000" w:rsidR="00000000" w:rsidRPr="00000000">
              <w:rPr>
                <w:b w:val="1"/>
                <w:color w:val="000000"/>
                <w:sz w:val="32"/>
                <w:szCs w:val="32"/>
                <w:rtl w:val="0"/>
              </w:rPr>
              <w:t xml:space="preserve">Step 5:   Develop Action Planning to Support Demonstration Sites</w:t>
            </w: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jc w:val="center"/>
              <w:rPr>
                <w:b w:val="1"/>
                <w:color w:val="000000"/>
                <w:sz w:val="28"/>
                <w:szCs w:val="28"/>
                <w:u w:val="single"/>
              </w:rPr>
            </w:pPr>
            <w:r w:rsidDel="00000000" w:rsidR="00000000" w:rsidRPr="00000000">
              <w:rPr>
                <w:b w:val="1"/>
                <w:color w:val="000000"/>
                <w:sz w:val="28"/>
                <w:szCs w:val="28"/>
                <w:rtl w:val="0"/>
              </w:rPr>
              <w:t xml:space="preserve">Tasks</w:t>
            </w:r>
            <w:r w:rsidDel="00000000" w:rsidR="00000000" w:rsidRPr="00000000">
              <w:rPr>
                <w:rtl w:val="0"/>
              </w:rPr>
            </w:r>
          </w:p>
        </w:tc>
        <w:tc>
          <w:tcPr>
            <w:shd w:fill="ddd9c4" w:val="clear"/>
            <w:vAlign w:val="center"/>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jc w:val="center"/>
              <w:rPr>
                <w:b w:val="1"/>
                <w:color w:val="000000"/>
                <w:sz w:val="28"/>
                <w:szCs w:val="28"/>
                <w:u w:val="single"/>
              </w:rPr>
            </w:pPr>
            <w:r w:rsidDel="00000000" w:rsidR="00000000" w:rsidRPr="00000000">
              <w:rPr>
                <w:b w:val="1"/>
                <w:color w:val="000000"/>
                <w:sz w:val="28"/>
                <w:szCs w:val="28"/>
                <w:rtl w:val="0"/>
              </w:rPr>
              <w:t xml:space="preserve">Installation Activities</w:t>
            </w:r>
            <w:r w:rsidDel="00000000" w:rsidR="00000000" w:rsidRPr="00000000">
              <w:rPr>
                <w:rtl w:val="0"/>
              </w:rPr>
            </w:r>
          </w:p>
        </w:tc>
        <w:tc>
          <w:tcPr>
            <w:shd w:fill="ddd9c4" w:val="clear"/>
            <w:vAlign w:val="center"/>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jc w:val="center"/>
              <w:rPr>
                <w:b w:val="1"/>
                <w:color w:val="000000"/>
                <w:sz w:val="28"/>
                <w:szCs w:val="28"/>
                <w:u w:val="single"/>
              </w:rPr>
            </w:pPr>
            <w:r w:rsidDel="00000000" w:rsidR="00000000" w:rsidRPr="00000000">
              <w:rPr>
                <w:b w:val="1"/>
                <w:color w:val="000000"/>
                <w:sz w:val="28"/>
                <w:szCs w:val="28"/>
                <w:rtl w:val="0"/>
              </w:rPr>
              <w:t xml:space="preserve">Action Needed:</w:t>
            </w:r>
            <w:r w:rsidDel="00000000" w:rsidR="00000000" w:rsidRPr="00000000">
              <w:rPr>
                <w:rtl w:val="0"/>
              </w:rPr>
            </w:r>
          </w:p>
        </w:tc>
        <w:tc>
          <w:tcPr>
            <w:shd w:fill="ddd9c4" w:val="clear"/>
            <w:vAlign w:val="center"/>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By Who?</w:t>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jc w:val="center"/>
              <w:rPr>
                <w:b w:val="1"/>
                <w:color w:val="000000"/>
                <w:sz w:val="32"/>
                <w:szCs w:val="32"/>
                <w:u w:val="single"/>
              </w:rPr>
            </w:pPr>
            <w:r w:rsidDel="00000000" w:rsidR="00000000" w:rsidRPr="00000000">
              <w:rPr>
                <w:b w:val="1"/>
                <w:color w:val="000000"/>
                <w:sz w:val="20"/>
                <w:szCs w:val="20"/>
                <w:rtl w:val="0"/>
              </w:rPr>
              <w:t xml:space="preserve">By When?</w:t>
            </w:r>
            <w:r w:rsidDel="00000000" w:rsidR="00000000" w:rsidRPr="00000000">
              <w:rPr>
                <w:rtl w:val="0"/>
              </w:rPr>
            </w:r>
          </w:p>
        </w:tc>
      </w:tr>
      <w:tr>
        <w:trPr>
          <w:cantSplit w:val="0"/>
          <w:tblHeader w:val="0"/>
        </w:trPr>
        <w:tc>
          <w:tcPr>
            <w:vMerge w:val="restart"/>
            <w:shd w:fill="auto" w:val="clear"/>
            <w:vAlign w:val="center"/>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5d:  Finalizing a memorandum of understanding (MOU)</w:t>
            </w:r>
          </w:p>
          <w:p w:rsidR="00000000" w:rsidDel="00000000" w:rsidP="00000000" w:rsidRDefault="00000000" w:rsidRPr="00000000" w14:paraId="000001E2">
            <w:pPr>
              <w:pageBreakBefore w:val="0"/>
              <w:numPr>
                <w:ilvl w:val="0"/>
                <w:numId w:val="12"/>
              </w:numPr>
              <w:pBdr>
                <w:top w:space="0" w:sz="0" w:val="nil"/>
                <w:left w:space="0" w:sz="0" w:val="nil"/>
                <w:bottom w:space="0" w:sz="0" w:val="nil"/>
                <w:right w:space="0" w:sz="0" w:val="nil"/>
                <w:between w:space="0" w:sz="0" w:val="nil"/>
              </w:pBdr>
              <w:ind w:left="180" w:hanging="180"/>
              <w:rPr>
                <w:i w:val="1"/>
                <w:color w:val="000000"/>
                <w:sz w:val="20"/>
                <w:szCs w:val="20"/>
              </w:rPr>
            </w:pPr>
            <w:r w:rsidDel="00000000" w:rsidR="00000000" w:rsidRPr="00000000">
              <w:rPr>
                <w:i w:val="1"/>
                <w:color w:val="000000"/>
                <w:sz w:val="20"/>
                <w:szCs w:val="20"/>
                <w:rtl w:val="0"/>
              </w:rPr>
              <w:t xml:space="preserve">Compiling all components from each step </w:t>
            </w:r>
            <w:r w:rsidDel="00000000" w:rsidR="00000000" w:rsidRPr="00000000">
              <w:rPr>
                <w:i w:val="1"/>
                <w:sz w:val="20"/>
                <w:szCs w:val="20"/>
                <w:rtl w:val="0"/>
              </w:rPr>
              <w:t xml:space="preserve">in the installation</w:t>
            </w:r>
            <w:r w:rsidDel="00000000" w:rsidR="00000000" w:rsidRPr="00000000">
              <w:rPr>
                <w:i w:val="1"/>
                <w:color w:val="000000"/>
                <w:sz w:val="20"/>
                <w:szCs w:val="20"/>
                <w:rtl w:val="0"/>
              </w:rPr>
              <w:t xml:space="preserve"> process to revise Memorandum of Understanding</w:t>
            </w:r>
          </w:p>
        </w:tc>
        <w:tc>
          <w:tcPr/>
          <w:p w:rsidR="00000000" w:rsidDel="00000000" w:rsidP="00000000" w:rsidRDefault="00000000" w:rsidRPr="00000000" w14:paraId="000001E3">
            <w:pPr>
              <w:pageBreakBefore w:val="0"/>
              <w:numPr>
                <w:ilvl w:val="0"/>
                <w:numId w:val="3"/>
              </w:numPr>
              <w:pBdr>
                <w:top w:space="0" w:sz="0" w:val="nil"/>
                <w:left w:space="0" w:sz="0" w:val="nil"/>
                <w:bottom w:space="0" w:sz="0" w:val="nil"/>
                <w:right w:space="0" w:sz="0" w:val="nil"/>
                <w:between w:space="0" w:sz="0" w:val="nil"/>
              </w:pBdr>
              <w:ind w:left="162" w:hanging="180"/>
              <w:rPr>
                <w:color w:val="000000"/>
                <w:sz w:val="22"/>
                <w:szCs w:val="22"/>
              </w:rPr>
            </w:pPr>
            <w:r w:rsidDel="00000000" w:rsidR="00000000" w:rsidRPr="00000000">
              <w:rPr>
                <w:color w:val="000000"/>
                <w:sz w:val="22"/>
                <w:szCs w:val="22"/>
                <w:rtl w:val="0"/>
              </w:rPr>
              <w:t xml:space="preserve">Review any current MOUs between partners and identify areas that may need revised</w:t>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ind w:left="162"/>
              <w:rPr>
                <w:color w:val="000000"/>
                <w:sz w:val="22"/>
                <w:szCs w:val="22"/>
              </w:rPr>
            </w:pPr>
            <w:r w:rsidDel="00000000" w:rsidR="00000000" w:rsidRPr="00000000">
              <w:rPr>
                <w:rtl w:val="0"/>
              </w:rPr>
            </w:r>
          </w:p>
        </w:tc>
        <w:tc>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p w:rsidR="00000000" w:rsidDel="00000000" w:rsidP="00000000" w:rsidRDefault="00000000" w:rsidRPr="00000000" w14:paraId="000001E8">
            <w:pPr>
              <w:pageBreakBefore w:val="0"/>
              <w:numPr>
                <w:ilvl w:val="0"/>
                <w:numId w:val="3"/>
              </w:numPr>
              <w:pBdr>
                <w:top w:space="0" w:sz="0" w:val="nil"/>
                <w:left w:space="0" w:sz="0" w:val="nil"/>
                <w:bottom w:space="0" w:sz="0" w:val="nil"/>
                <w:right w:space="0" w:sz="0" w:val="nil"/>
                <w:between w:space="0" w:sz="0" w:val="nil"/>
              </w:pBdr>
              <w:ind w:left="162" w:hanging="180"/>
              <w:rPr>
                <w:color w:val="000000"/>
                <w:sz w:val="22"/>
                <w:szCs w:val="22"/>
              </w:rPr>
            </w:pPr>
            <w:r w:rsidDel="00000000" w:rsidR="00000000" w:rsidRPr="00000000">
              <w:rPr>
                <w:color w:val="000000"/>
                <w:sz w:val="22"/>
                <w:szCs w:val="22"/>
                <w:rtl w:val="0"/>
              </w:rPr>
              <w:t xml:space="preserve">Use </w:t>
            </w:r>
            <w:hyperlink r:id="rId24">
              <w:r w:rsidDel="00000000" w:rsidR="00000000" w:rsidRPr="00000000">
                <w:rPr>
                  <w:i w:val="1"/>
                  <w:color w:val="1155cc"/>
                  <w:sz w:val="22"/>
                  <w:szCs w:val="22"/>
                  <w:u w:val="single"/>
                  <w:rtl w:val="0"/>
                </w:rPr>
                <w:t xml:space="preserve">Developing the MOU</w:t>
              </w:r>
            </w:hyperlink>
            <w:r w:rsidDel="00000000" w:rsidR="00000000" w:rsidRPr="00000000">
              <w:rPr>
                <w:color w:val="000000"/>
                <w:sz w:val="22"/>
                <w:szCs w:val="22"/>
                <w:rtl w:val="0"/>
              </w:rPr>
              <w:t xml:space="preserve"> to finalize MOU.</w:t>
            </w:r>
          </w:p>
        </w:tc>
        <w:tc>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r>
    </w:tbl>
    <w:p w:rsidR="00000000" w:rsidDel="00000000" w:rsidP="00000000" w:rsidRDefault="00000000" w:rsidRPr="00000000" w14:paraId="000001EB">
      <w:pPr>
        <w:pageBreakBefore w:val="0"/>
        <w:rPr/>
      </w:pPr>
      <w:r w:rsidDel="00000000" w:rsidR="00000000" w:rsidRPr="00000000">
        <w:rPr>
          <w:rtl w:val="0"/>
        </w:rPr>
      </w:r>
    </w:p>
    <w:p w:rsidR="00000000" w:rsidDel="00000000" w:rsidP="00000000" w:rsidRDefault="00000000" w:rsidRPr="00000000" w14:paraId="000001EC">
      <w:pPr>
        <w:pageBreakBefore w:val="0"/>
        <w:rPr/>
      </w:pPr>
      <w:r w:rsidDel="00000000" w:rsidR="00000000" w:rsidRPr="00000000">
        <w:rPr>
          <w:rtl w:val="0"/>
        </w:rPr>
      </w:r>
    </w:p>
    <w:sectPr>
      <w:footerReference r:id="rId25" w:type="default"/>
      <w:footerReference r:id="rId26"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14605</wp:posOffset>
          </wp:positionV>
          <wp:extent cx="2310130" cy="86614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10130" cy="866140"/>
                  </a:xfrm>
                  <a:prstGeom prst="rect"/>
                  <a:ln/>
                </pic:spPr>
              </pic:pic>
            </a:graphicData>
          </a:graphic>
        </wp:anchor>
      </w:drawing>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ind w:left="3870"/>
      <w:rPr>
        <w:color w:val="000000"/>
        <w:sz w:val="18"/>
        <w:szCs w:val="18"/>
      </w:rPr>
    </w:pPr>
    <w:r w:rsidDel="00000000" w:rsidR="00000000" w:rsidRPr="00000000">
      <w:rPr>
        <w:color w:val="000000"/>
        <w:sz w:val="18"/>
        <w:szCs w:val="18"/>
        <w:rtl w:val="0"/>
      </w:rPr>
      <w:t xml:space="preserve">This work is supported by grant SM081726 from the Department of Health and Human Services, Substance Abuse and Mental Health Services Administration, and was supported from funds provided by the Center on Positive Behavioral Interventions and Supports cooperative grant supported by the Office of Special Education Programs (OSEP) of the U.S. Department of Education (H326S180001). Dr. Renee Bradley served as the project officer.</w:t>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tabs>
        <w:tab w:val="center" w:pos="4320"/>
        <w:tab w:val="right" w:pos="8640"/>
      </w:tabs>
      <w:ind w:left="3960"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02" w:hanging="360"/>
      </w:pPr>
      <w:rPr>
        <w:rFonts w:ascii="Noto Sans Symbols" w:cs="Noto Sans Symbols" w:eastAsia="Noto Sans Symbols" w:hAnsi="Noto Sans Symbols"/>
      </w:rPr>
    </w:lvl>
    <w:lvl w:ilvl="1">
      <w:start w:val="1"/>
      <w:numFmt w:val="bullet"/>
      <w:lvlText w:val="o"/>
      <w:lvlJc w:val="left"/>
      <w:pPr>
        <w:ind w:left="1422" w:hanging="360"/>
      </w:pPr>
      <w:rPr>
        <w:rFonts w:ascii="Courier New" w:cs="Courier New" w:eastAsia="Courier New" w:hAnsi="Courier New"/>
      </w:rPr>
    </w:lvl>
    <w:lvl w:ilvl="2">
      <w:start w:val="1"/>
      <w:numFmt w:val="bullet"/>
      <w:lvlText w:val="▪"/>
      <w:lvlJc w:val="left"/>
      <w:pPr>
        <w:ind w:left="2142" w:hanging="360"/>
      </w:pPr>
      <w:rPr>
        <w:rFonts w:ascii="Noto Sans Symbols" w:cs="Noto Sans Symbols" w:eastAsia="Noto Sans Symbols" w:hAnsi="Noto Sans Symbols"/>
      </w:rPr>
    </w:lvl>
    <w:lvl w:ilvl="3">
      <w:start w:val="1"/>
      <w:numFmt w:val="bullet"/>
      <w:lvlText w:val="●"/>
      <w:lvlJc w:val="left"/>
      <w:pPr>
        <w:ind w:left="2862" w:hanging="360"/>
      </w:pPr>
      <w:rPr>
        <w:rFonts w:ascii="Noto Sans Symbols" w:cs="Noto Sans Symbols" w:eastAsia="Noto Sans Symbols" w:hAnsi="Noto Sans Symbols"/>
      </w:rPr>
    </w:lvl>
    <w:lvl w:ilvl="4">
      <w:start w:val="1"/>
      <w:numFmt w:val="bullet"/>
      <w:lvlText w:val="o"/>
      <w:lvlJc w:val="left"/>
      <w:pPr>
        <w:ind w:left="3582" w:hanging="360"/>
      </w:pPr>
      <w:rPr>
        <w:rFonts w:ascii="Courier New" w:cs="Courier New" w:eastAsia="Courier New" w:hAnsi="Courier New"/>
      </w:rPr>
    </w:lvl>
    <w:lvl w:ilvl="5">
      <w:start w:val="1"/>
      <w:numFmt w:val="bullet"/>
      <w:lvlText w:val="▪"/>
      <w:lvlJc w:val="left"/>
      <w:pPr>
        <w:ind w:left="4302" w:hanging="360"/>
      </w:pPr>
      <w:rPr>
        <w:rFonts w:ascii="Noto Sans Symbols" w:cs="Noto Sans Symbols" w:eastAsia="Noto Sans Symbols" w:hAnsi="Noto Sans Symbols"/>
      </w:rPr>
    </w:lvl>
    <w:lvl w:ilvl="6">
      <w:start w:val="1"/>
      <w:numFmt w:val="bullet"/>
      <w:lvlText w:val="●"/>
      <w:lvlJc w:val="left"/>
      <w:pPr>
        <w:ind w:left="5022" w:hanging="360"/>
      </w:pPr>
      <w:rPr>
        <w:rFonts w:ascii="Noto Sans Symbols" w:cs="Noto Sans Symbols" w:eastAsia="Noto Sans Symbols" w:hAnsi="Noto Sans Symbols"/>
      </w:rPr>
    </w:lvl>
    <w:lvl w:ilvl="7">
      <w:start w:val="1"/>
      <w:numFmt w:val="bullet"/>
      <w:lvlText w:val="o"/>
      <w:lvlJc w:val="left"/>
      <w:pPr>
        <w:ind w:left="5742" w:hanging="360"/>
      </w:pPr>
      <w:rPr>
        <w:rFonts w:ascii="Courier New" w:cs="Courier New" w:eastAsia="Courier New" w:hAnsi="Courier New"/>
      </w:rPr>
    </w:lvl>
    <w:lvl w:ilvl="8">
      <w:start w:val="1"/>
      <w:numFmt w:val="bullet"/>
      <w:lvlText w:val="▪"/>
      <w:lvlJc w:val="left"/>
      <w:pPr>
        <w:ind w:left="6462" w:hanging="360"/>
      </w:pPr>
      <w:rPr>
        <w:rFonts w:ascii="Noto Sans Symbols" w:cs="Noto Sans Symbols" w:eastAsia="Noto Sans Symbols" w:hAnsi="Noto Sans Symbols"/>
      </w:rPr>
    </w:lvl>
  </w:abstractNum>
  <w:abstractNum w:abstractNumId="10">
    <w:lvl w:ilvl="0">
      <w:start w:val="1"/>
      <w:numFmt w:val="bullet"/>
      <w:lvlText w:val="●"/>
      <w:lvlJc w:val="left"/>
      <w:pPr>
        <w:ind w:left="1116" w:hanging="360"/>
      </w:pPr>
      <w:rPr>
        <w:rFonts w:ascii="Noto Sans Symbols" w:cs="Noto Sans Symbols" w:eastAsia="Noto Sans Symbols" w:hAnsi="Noto Sans Symbols"/>
      </w:rPr>
    </w:lvl>
    <w:lvl w:ilvl="1">
      <w:start w:val="1"/>
      <w:numFmt w:val="bullet"/>
      <w:lvlText w:val="●"/>
      <w:lvlJc w:val="left"/>
      <w:pPr>
        <w:ind w:left="1836" w:hanging="360"/>
      </w:pPr>
      <w:rPr>
        <w:rFonts w:ascii="Noto Sans Symbols" w:cs="Noto Sans Symbols" w:eastAsia="Noto Sans Symbols" w:hAnsi="Noto Sans Symbols"/>
      </w:rPr>
    </w:lvl>
    <w:lvl w:ilvl="2">
      <w:start w:val="1"/>
      <w:numFmt w:val="bullet"/>
      <w:lvlText w:val="▪"/>
      <w:lvlJc w:val="left"/>
      <w:pPr>
        <w:ind w:left="810" w:hanging="360"/>
      </w:pPr>
      <w:rPr>
        <w:rFonts w:ascii="Noto Sans Symbols" w:cs="Noto Sans Symbols" w:eastAsia="Noto Sans Symbols" w:hAnsi="Noto Sans Symbols"/>
      </w:rPr>
    </w:lvl>
    <w:lvl w:ilvl="3">
      <w:start w:val="1"/>
      <w:numFmt w:val="bullet"/>
      <w:lvlText w:val="●"/>
      <w:lvlJc w:val="left"/>
      <w:pPr>
        <w:ind w:left="3276" w:hanging="360"/>
      </w:pPr>
      <w:rPr>
        <w:rFonts w:ascii="Noto Sans Symbols" w:cs="Noto Sans Symbols" w:eastAsia="Noto Sans Symbols" w:hAnsi="Noto Sans Symbols"/>
      </w:rPr>
    </w:lvl>
    <w:lvl w:ilvl="4">
      <w:start w:val="1"/>
      <w:numFmt w:val="bullet"/>
      <w:lvlText w:val="o"/>
      <w:lvlJc w:val="left"/>
      <w:pPr>
        <w:ind w:left="3996" w:hanging="360"/>
      </w:pPr>
      <w:rPr>
        <w:rFonts w:ascii="Courier New" w:cs="Courier New" w:eastAsia="Courier New" w:hAnsi="Courier New"/>
      </w:rPr>
    </w:lvl>
    <w:lvl w:ilvl="5">
      <w:start w:val="1"/>
      <w:numFmt w:val="bullet"/>
      <w:lvlText w:val="▪"/>
      <w:lvlJc w:val="left"/>
      <w:pPr>
        <w:ind w:left="4716" w:hanging="360"/>
      </w:pPr>
      <w:rPr>
        <w:rFonts w:ascii="Noto Sans Symbols" w:cs="Noto Sans Symbols" w:eastAsia="Noto Sans Symbols" w:hAnsi="Noto Sans Symbols"/>
      </w:rPr>
    </w:lvl>
    <w:lvl w:ilvl="6">
      <w:start w:val="1"/>
      <w:numFmt w:val="bullet"/>
      <w:lvlText w:val="●"/>
      <w:lvlJc w:val="left"/>
      <w:pPr>
        <w:ind w:left="5436" w:hanging="360"/>
      </w:pPr>
      <w:rPr>
        <w:rFonts w:ascii="Noto Sans Symbols" w:cs="Noto Sans Symbols" w:eastAsia="Noto Sans Symbols" w:hAnsi="Noto Sans Symbols"/>
      </w:rPr>
    </w:lvl>
    <w:lvl w:ilvl="7">
      <w:start w:val="1"/>
      <w:numFmt w:val="bullet"/>
      <w:lvlText w:val="o"/>
      <w:lvlJc w:val="left"/>
      <w:pPr>
        <w:ind w:left="6156" w:hanging="360"/>
      </w:pPr>
      <w:rPr>
        <w:rFonts w:ascii="Courier New" w:cs="Courier New" w:eastAsia="Courier New" w:hAnsi="Courier New"/>
      </w:rPr>
    </w:lvl>
    <w:lvl w:ilvl="8">
      <w:start w:val="1"/>
      <w:numFmt w:val="bullet"/>
      <w:lvlText w:val="▪"/>
      <w:lvlJc w:val="left"/>
      <w:pPr>
        <w:ind w:left="6876"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8"/>
      <w:szCs w:val="18"/>
    </w:rPr>
  </w:style>
  <w:style w:type="paragraph" w:styleId="BalloonText">
    <w:name w:val="Balloon Text"/>
    <w:basedOn w:val="Normal"/>
    <w:link w:val="BalloonTextChar"/>
    <w:uiPriority w:val="99"/>
    <w:semiHidden w:val="1"/>
    <w:unhideWhenUsed w:val="1"/>
    <w:rsid w:val="001A780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A7802"/>
    <w:rPr>
      <w:rFonts w:ascii="Lucida Grande" w:cs="Lucida Grande" w:hAnsi="Lucida Grande"/>
      <w:sz w:val="18"/>
      <w:szCs w:val="18"/>
    </w:rPr>
  </w:style>
  <w:style w:type="paragraph" w:styleId="CommentSubject">
    <w:name w:val="annotation subject"/>
    <w:basedOn w:val="CommentText"/>
    <w:next w:val="CommentText"/>
    <w:link w:val="CommentSubjectChar"/>
    <w:uiPriority w:val="99"/>
    <w:semiHidden w:val="1"/>
    <w:unhideWhenUsed w:val="1"/>
    <w:rsid w:val="0011789B"/>
    <w:rPr>
      <w:b w:val="1"/>
      <w:bCs w:val="1"/>
      <w:sz w:val="20"/>
      <w:szCs w:val="20"/>
    </w:rPr>
  </w:style>
  <w:style w:type="character" w:styleId="CommentSubjectChar" w:customStyle="1">
    <w:name w:val="Comment Subject Char"/>
    <w:basedOn w:val="CommentTextChar"/>
    <w:link w:val="CommentSubject"/>
    <w:uiPriority w:val="99"/>
    <w:semiHidden w:val="1"/>
    <w:rsid w:val="0011789B"/>
    <w:rPr>
      <w:b w:val="1"/>
      <w:bCs w:val="1"/>
      <w:sz w:val="20"/>
      <w:szCs w:val="20"/>
    </w:rPr>
  </w:style>
  <w:style w:type="paragraph" w:styleId="Revision">
    <w:name w:val="Revision"/>
    <w:hidden w:val="1"/>
    <w:uiPriority w:val="99"/>
    <w:semiHidden w:val="1"/>
    <w:rsid w:val="00AF18A7"/>
  </w:style>
  <w:style w:type="character" w:styleId="Hyperlink">
    <w:name w:val="Hyperlink"/>
    <w:basedOn w:val="DefaultParagraphFont"/>
    <w:uiPriority w:val="99"/>
    <w:unhideWhenUsed w:val="1"/>
    <w:rsid w:val="00827710"/>
    <w:rPr>
      <w:color w:val="0000ff" w:themeColor="hyperlink"/>
      <w:u w:val="single"/>
    </w:rPr>
  </w:style>
  <w:style w:type="character" w:styleId="FollowedHyperlink">
    <w:name w:val="FollowedHyperlink"/>
    <w:basedOn w:val="DefaultParagraphFont"/>
    <w:uiPriority w:val="99"/>
    <w:semiHidden w:val="1"/>
    <w:unhideWhenUsed w:val="1"/>
    <w:rsid w:val="00602E8C"/>
    <w:rPr>
      <w:color w:val="800080" w:themeColor="followedHyperlink"/>
      <w:u w:val="single"/>
    </w:rPr>
  </w:style>
  <w:style w:type="paragraph" w:styleId="ListParagraph">
    <w:name w:val="List Paragraph"/>
    <w:basedOn w:val="Normal"/>
    <w:uiPriority w:val="34"/>
    <w:qFormat w:val="1"/>
    <w:rsid w:val="00E0142B"/>
    <w:pPr>
      <w:ind w:left="720"/>
      <w:contextualSpacing w:val="1"/>
    </w:p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paragraph" w:styleId="Header">
    <w:name w:val="header"/>
    <w:basedOn w:val="Normal"/>
    <w:link w:val="HeaderChar"/>
    <w:uiPriority w:val="99"/>
    <w:unhideWhenUsed w:val="1"/>
    <w:rsid w:val="00CB06B9"/>
    <w:pPr>
      <w:tabs>
        <w:tab w:val="center" w:pos="4320"/>
        <w:tab w:val="right" w:pos="8640"/>
      </w:tabs>
    </w:pPr>
  </w:style>
  <w:style w:type="character" w:styleId="HeaderChar" w:customStyle="1">
    <w:name w:val="Header Char"/>
    <w:basedOn w:val="DefaultParagraphFont"/>
    <w:link w:val="Header"/>
    <w:uiPriority w:val="99"/>
    <w:rsid w:val="00CB06B9"/>
  </w:style>
  <w:style w:type="paragraph" w:styleId="Footer">
    <w:name w:val="footer"/>
    <w:basedOn w:val="Normal"/>
    <w:link w:val="FooterChar"/>
    <w:uiPriority w:val="99"/>
    <w:unhideWhenUsed w:val="1"/>
    <w:rsid w:val="00CB06B9"/>
    <w:pPr>
      <w:tabs>
        <w:tab w:val="center" w:pos="4320"/>
        <w:tab w:val="right" w:pos="8640"/>
      </w:tabs>
    </w:pPr>
  </w:style>
  <w:style w:type="character" w:styleId="FooterChar" w:customStyle="1">
    <w:name w:val="Footer Char"/>
    <w:basedOn w:val="DefaultParagraphFont"/>
    <w:link w:val="Footer"/>
    <w:uiPriority w:val="99"/>
    <w:rsid w:val="00CB06B9"/>
  </w:style>
  <w:style w:type="character" w:styleId="UnresolvedMention">
    <w:name w:val="Unresolved Mention"/>
    <w:basedOn w:val="DefaultParagraphFont"/>
    <w:uiPriority w:val="99"/>
    <w:semiHidden w:val="1"/>
    <w:unhideWhenUsed w:val="1"/>
    <w:rsid w:val="009E3953"/>
    <w:rPr>
      <w:color w:val="605e5c"/>
      <w:shd w:color="auto" w:fill="e1dfdd" w:val="clear"/>
    </w:r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open?id=1-tyAEISkxWpu3r0AujBhRaJeilwJLNUL" TargetMode="External"/><Relationship Id="rId22" Type="http://schemas.openxmlformats.org/officeDocument/2006/relationships/hyperlink" Target="https://drive.google.com/open?id=1-uq8N4p0zmSS5VW8Vt_r2VWyFgkol74O" TargetMode="External"/><Relationship Id="rId21" Type="http://schemas.openxmlformats.org/officeDocument/2006/relationships/hyperlink" Target="https://drive.google.com/open?id=1-i0Wmd2iL_hhS8oZLhMRGCi1bnQD2mI1" TargetMode="External"/><Relationship Id="rId24" Type="http://schemas.openxmlformats.org/officeDocument/2006/relationships/hyperlink" Target="https://drive.google.com/open?id=12aUsSOd37G0UgNmPEdb6kA9LFkdXPM_b" TargetMode="External"/><Relationship Id="rId23" Type="http://schemas.openxmlformats.org/officeDocument/2006/relationships/hyperlink" Target="https://drive.google.com/open?id=12_btzD6Z-Wx9ilIbLOEg-Bd5rHixlb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bis.org/resource/pbis-state-systems-fidelity-inventory-ssfi-pilot-version-v0-1"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bis.org/resource/pbis-district-systems-fidelity-inventory-dsfi-pilot-version-v0-1" TargetMode="External"/><Relationship Id="rId8" Type="http://schemas.openxmlformats.org/officeDocument/2006/relationships/hyperlink" Target="https://www.pbis.org/resource/pbis-state-systems-fidelity-inventory-ssfi-pilot-version-v0-1" TargetMode="External"/><Relationship Id="rId11" Type="http://schemas.openxmlformats.org/officeDocument/2006/relationships/hyperlink" Target="https://drive.google.com/open?id=11rh1mNJac8i1PKdwrzuCl_2rnzeIRSki" TargetMode="External"/><Relationship Id="rId10" Type="http://schemas.openxmlformats.org/officeDocument/2006/relationships/hyperlink" Target="https://drive.google.com/open?id=11QrI6SJ45CGYJjnEZWYX70Qa5rgKQxM-" TargetMode="External"/><Relationship Id="rId13" Type="http://schemas.openxmlformats.org/officeDocument/2006/relationships/hyperlink" Target="https://www.pbis.org/resource/systematic-screening-tools-universal-behavior-screeners" TargetMode="External"/><Relationship Id="rId12" Type="http://schemas.openxmlformats.org/officeDocument/2006/relationships/hyperlink" Target="https://drive.google.com/open?id=10QWAtkJ8vd2xDsOwmesFwKw5zlsK00NZ" TargetMode="External"/><Relationship Id="rId15" Type="http://schemas.openxmlformats.org/officeDocument/2006/relationships/hyperlink" Target="https://drive.google.com/open?id=11yapqSS0VCRbs6ye57n8VUCFwqdCaQqh" TargetMode="External"/><Relationship Id="rId14" Type="http://schemas.openxmlformats.org/officeDocument/2006/relationships/hyperlink" Target="https://www.pbis.org/resource/screening-resources" TargetMode="External"/><Relationship Id="rId17" Type="http://schemas.openxmlformats.org/officeDocument/2006/relationships/hyperlink" Target="https://drive.google.com/open?id=1205GbTZqOvkCRZP18sshmN4hzASt4aBw" TargetMode="External"/><Relationship Id="rId16" Type="http://schemas.openxmlformats.org/officeDocument/2006/relationships/hyperlink" Target="https://www.pbis.org/resource/best-practices-in-universal-social-emotional-and-behavioral-screening-an-implementation-guide" TargetMode="External"/><Relationship Id="rId19" Type="http://schemas.openxmlformats.org/officeDocument/2006/relationships/hyperlink" Target="https://drive.google.com/open?id=120wxulO0T8r4eSwauDcM4c0SlGtfOxGT" TargetMode="External"/><Relationship Id="rId18" Type="http://schemas.openxmlformats.org/officeDocument/2006/relationships/hyperlink" Target="https://drive.google.com/open?id=1-tyAEISkxWpu3r0AujBhRaJeilwJLNU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XvWp6IQYlcNsA+/NWufxSU+Yw==">AMUW2mXJ43jB7R6DINWIAEubF8v/kW/+kAbPydeMC3fQ2Rnb0SHtORgRgXRhV4G3FxOw0wVB0/JVmc4xiaUkxVGJdKKtwsJthSdY06nL+rqjKuSsgJz9/WJccwJde/NAnr5LqqgVPe/gpRBL6PpGRfFeJfe78LX7+w==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2019-08-28T19:55:00Z</dcterms:created>
  <dc:creator>jpohlman</dc:creator>
</cp:coreProperties>
</file>