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4CAC9" w14:textId="7F7899D1" w:rsidR="002D007F" w:rsidRDefault="004807C5">
      <w:r>
        <w:rPr>
          <w:noProof/>
        </w:rPr>
        <mc:AlternateContent>
          <mc:Choice Requires="wps">
            <w:drawing>
              <wp:anchor distT="91440" distB="91440" distL="114300" distR="114300" simplePos="0" relativeHeight="251661312" behindDoc="1" locked="0" layoutInCell="1" allowOverlap="1" wp14:anchorId="5A1FF493" wp14:editId="5247C264">
                <wp:simplePos x="0" y="0"/>
                <wp:positionH relativeFrom="margin">
                  <wp:posOffset>3072147</wp:posOffset>
                </wp:positionH>
                <wp:positionV relativeFrom="paragraph">
                  <wp:posOffset>584</wp:posOffset>
                </wp:positionV>
                <wp:extent cx="3533775" cy="1045845"/>
                <wp:effectExtent l="0" t="0" r="9525" b="8255"/>
                <wp:wrapTight wrapText="bothSides">
                  <wp:wrapPolygon edited="0">
                    <wp:start x="0" y="0"/>
                    <wp:lineTo x="0" y="21508"/>
                    <wp:lineTo x="21581" y="21508"/>
                    <wp:lineTo x="21581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10458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A9632" w14:textId="2629C93B" w:rsidR="002D007F" w:rsidRPr="004807C5" w:rsidRDefault="002D007F" w:rsidP="002D007F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i/>
                                <w:iCs/>
                                <w:sz w:val="56"/>
                                <w:szCs w:val="88"/>
                              </w:rPr>
                            </w:pPr>
                            <w:r w:rsidRPr="004807C5">
                              <w:rPr>
                                <w:rFonts w:ascii="Ink Free" w:hAnsi="Ink Free"/>
                                <w:b/>
                                <w:bCs/>
                                <w:i/>
                                <w:iCs/>
                                <w:sz w:val="56"/>
                                <w:szCs w:val="88"/>
                              </w:rPr>
                              <w:t>Graffiti</w:t>
                            </w:r>
                          </w:p>
                          <w:p w14:paraId="2C1990CF" w14:textId="19DCA748" w:rsidR="00E44C1A" w:rsidRPr="00E44C1A" w:rsidRDefault="00E44C1A" w:rsidP="00E44C1A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E44C1A">
                              <w:rPr>
                                <w:rFonts w:ascii="Ink Free" w:hAnsi="Ink Free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See</w:t>
                            </w:r>
                            <w:r>
                              <w:rPr>
                                <w:rFonts w:ascii="Ink Free" w:hAnsi="Ink Free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and be Seen, Write across the Skies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A1FF4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1.9pt;margin-top:.05pt;width:278.25pt;height:82.35pt;z-index:-25165516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" filled="f" strokecolor="white [3212]">
                <v:textbox>
                  <w:txbxContent>
                    <w:p w14:paraId="700A9632" w14:textId="2629C93B" w:rsidR="002D007F" w:rsidRPr="004807C5" w:rsidRDefault="002D007F" w:rsidP="002D007F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Ink Free" w:hAnsi="Ink Free"/>
                          <w:b/>
                          <w:bCs/>
                          <w:i/>
                          <w:iCs/>
                          <w:sz w:val="56"/>
                          <w:szCs w:val="88"/>
                        </w:rPr>
                      </w:pPr>
                      <w:r w:rsidRPr="004807C5">
                        <w:rPr>
                          <w:rFonts w:ascii="Ink Free" w:hAnsi="Ink Free"/>
                          <w:b/>
                          <w:bCs/>
                          <w:i/>
                          <w:iCs/>
                          <w:sz w:val="56"/>
                          <w:szCs w:val="88"/>
                        </w:rPr>
                        <w:t>Graffiti</w:t>
                      </w:r>
                    </w:p>
                    <w:p w14:paraId="2C1990CF" w14:textId="19DCA748" w:rsidR="00E44C1A" w:rsidRPr="00E44C1A" w:rsidRDefault="00E44C1A" w:rsidP="00E44C1A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Ink Free" w:hAnsi="Ink Free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E44C1A">
                        <w:rPr>
                          <w:rFonts w:ascii="Ink Free" w:hAnsi="Ink Free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See</w:t>
                      </w:r>
                      <w:r>
                        <w:rPr>
                          <w:rFonts w:ascii="Ink Free" w:hAnsi="Ink Free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and be Seen, Write across the Skies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5E51FC9" wp14:editId="34066A39">
            <wp:simplePos x="0" y="0"/>
            <wp:positionH relativeFrom="margin">
              <wp:posOffset>-38100</wp:posOffset>
            </wp:positionH>
            <wp:positionV relativeFrom="margin">
              <wp:align>top</wp:align>
            </wp:positionV>
            <wp:extent cx="1762760" cy="951865"/>
            <wp:effectExtent l="0" t="0" r="254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465" cy="968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0F95EE" w14:textId="2D3695E6" w:rsidR="004807C5" w:rsidRDefault="004807C5">
      <w:pPr>
        <w:rPr>
          <w:b/>
          <w:bCs/>
        </w:rPr>
      </w:pPr>
    </w:p>
    <w:p w14:paraId="5BD7B243" w14:textId="5AEA6AD2" w:rsidR="004807C5" w:rsidRDefault="004807C5">
      <w:pPr>
        <w:rPr>
          <w:b/>
          <w:bCs/>
        </w:rPr>
      </w:pPr>
    </w:p>
    <w:p w14:paraId="016E8779" w14:textId="56DFB045" w:rsidR="004807C5" w:rsidRDefault="004807C5">
      <w:pPr>
        <w:rPr>
          <w:b/>
          <w:bCs/>
        </w:rPr>
      </w:pPr>
    </w:p>
    <w:p w14:paraId="12945B16" w14:textId="7AA05D36" w:rsidR="002D007F" w:rsidRPr="00CF3AE7" w:rsidRDefault="002D007F">
      <w:pPr>
        <w:rPr>
          <w:b/>
          <w:bCs/>
          <w:sz w:val="24"/>
        </w:rPr>
      </w:pPr>
      <w:r w:rsidRPr="00CF3AE7">
        <w:rPr>
          <w:b/>
          <w:bCs/>
          <w:sz w:val="24"/>
        </w:rPr>
        <w:t>Overview</w:t>
      </w:r>
    </w:p>
    <w:p w14:paraId="60771B34" w14:textId="1460E9E0" w:rsidR="007663EA" w:rsidRPr="00CF3AE7" w:rsidRDefault="002D007F">
      <w:r w:rsidRPr="00CF3AE7">
        <w:rPr>
          <w:b/>
        </w:rPr>
        <w:t>PilotAware Graffiti</w:t>
      </w:r>
      <w:r w:rsidRPr="00CF3AE7">
        <w:t xml:space="preserve"> is the latest addition to the family of PilotAware products. At 30 grams, it provides the lightest addition of any </w:t>
      </w:r>
      <w:r w:rsidR="007B2BA6" w:rsidRPr="00CF3AE7">
        <w:t xml:space="preserve">data ready </w:t>
      </w:r>
      <w:r w:rsidRPr="00CF3AE7">
        <w:t>Electronic Conspicuity device.</w:t>
      </w:r>
    </w:p>
    <w:p w14:paraId="7D603654" w14:textId="423E7A2C" w:rsidR="00C42149" w:rsidRPr="00CF3AE7" w:rsidRDefault="00CF3AE7">
      <w:r w:rsidRPr="00CF3AE7">
        <w:rPr>
          <w:noProof/>
        </w:rPr>
        <w:drawing>
          <wp:anchor distT="0" distB="0" distL="114300" distR="114300" simplePos="0" relativeHeight="251662336" behindDoc="1" locked="0" layoutInCell="1" allowOverlap="1" wp14:anchorId="0242F10A" wp14:editId="7DC8FFD2">
            <wp:simplePos x="0" y="0"/>
            <wp:positionH relativeFrom="margin">
              <wp:posOffset>4617085</wp:posOffset>
            </wp:positionH>
            <wp:positionV relativeFrom="paragraph">
              <wp:posOffset>297180</wp:posOffset>
            </wp:positionV>
            <wp:extent cx="1890395" cy="1589405"/>
            <wp:effectExtent l="0" t="0" r="1905" b="0"/>
            <wp:wrapTight wrapText="bothSides">
              <wp:wrapPolygon edited="0">
                <wp:start x="0" y="0"/>
                <wp:lineTo x="0" y="21402"/>
                <wp:lineTo x="21477" y="21402"/>
                <wp:lineTo x="2147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158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2149" w:rsidRPr="00CF3AE7">
        <w:t xml:space="preserve">Capable of seeing and being seen by all </w:t>
      </w:r>
      <w:r w:rsidR="007B2BA6" w:rsidRPr="00CF3AE7">
        <w:t xml:space="preserve">existing </w:t>
      </w:r>
      <w:r w:rsidR="00C42149" w:rsidRPr="00CF3AE7">
        <w:t>PilotAware</w:t>
      </w:r>
      <w:r w:rsidRPr="00CF3AE7">
        <w:t xml:space="preserve"> </w:t>
      </w:r>
      <w:r w:rsidR="00C42149" w:rsidRPr="00CF3AE7">
        <w:t xml:space="preserve">equipped aircraft, and </w:t>
      </w:r>
      <w:r w:rsidR="007B2BA6" w:rsidRPr="00CF3AE7">
        <w:t xml:space="preserve">also </w:t>
      </w:r>
      <w:r w:rsidR="00C42149" w:rsidRPr="00CF3AE7">
        <w:t xml:space="preserve">tracked by the </w:t>
      </w:r>
      <w:r w:rsidR="008E1591" w:rsidRPr="00CF3AE7">
        <w:t xml:space="preserve">European </w:t>
      </w:r>
      <w:r w:rsidR="00C42149" w:rsidRPr="00CF3AE7">
        <w:t xml:space="preserve">network of </w:t>
      </w:r>
      <w:r w:rsidR="008E1591" w:rsidRPr="00CF3AE7">
        <w:t xml:space="preserve">ATOM/GRID </w:t>
      </w:r>
      <w:r w:rsidR="00C42149" w:rsidRPr="00CF3AE7">
        <w:t>stations</w:t>
      </w:r>
      <w:r w:rsidR="008E1591" w:rsidRPr="00CF3AE7">
        <w:t>.</w:t>
      </w:r>
    </w:p>
    <w:p w14:paraId="6F11353D" w14:textId="44053DCB" w:rsidR="007B2BA6" w:rsidRPr="00CF3AE7" w:rsidRDefault="007B2BA6">
      <w:r w:rsidRPr="00CF3AE7">
        <w:t>Graffiti is a PilotAware beacon and an air to ground data hub providing the core for future applications uplinked from the expanding ATOM/GRID network.</w:t>
      </w:r>
    </w:p>
    <w:p w14:paraId="51DA3EEE" w14:textId="58AB6337" w:rsidR="004807C5" w:rsidRPr="00CF3AE7" w:rsidRDefault="009A57CE">
      <w:r w:rsidRPr="00CF3AE7">
        <w:t xml:space="preserve">When Graffiti connects to the ATOM/GRID network a bi-directional communication mechanism allows the uplink of all known traffic including ADS-B, Mode-S(MLAT), FLARM, OGN, </w:t>
      </w:r>
      <w:r w:rsidR="00EF2B39" w:rsidRPr="00CF3AE7">
        <w:t xml:space="preserve">Fanet+ </w:t>
      </w:r>
      <w:r w:rsidRPr="00CF3AE7">
        <w:t xml:space="preserve">and (TBD). </w:t>
      </w:r>
    </w:p>
    <w:tbl>
      <w:tblPr>
        <w:tblStyle w:val="TableGrid"/>
        <w:tblpPr w:leftFromText="180" w:rightFromText="180" w:vertAnchor="text" w:horzAnchor="margin" w:tblpXSpec="right" w:tblpY="767"/>
        <w:tblW w:w="0" w:type="auto"/>
        <w:tblLook w:val="04A0" w:firstRow="1" w:lastRow="0" w:firstColumn="1" w:lastColumn="0" w:noHBand="0" w:noVBand="1"/>
      </w:tblPr>
      <w:tblGrid>
        <w:gridCol w:w="1650"/>
        <w:gridCol w:w="2217"/>
      </w:tblGrid>
      <w:tr w:rsidR="00CF3AE7" w:rsidRPr="00CF3AE7" w14:paraId="1220E0C6" w14:textId="77777777" w:rsidTr="00CF3AE7">
        <w:trPr>
          <w:trHeight w:val="268"/>
        </w:trPr>
        <w:tc>
          <w:tcPr>
            <w:tcW w:w="1650" w:type="dxa"/>
          </w:tcPr>
          <w:p w14:paraId="0D56455E" w14:textId="77777777" w:rsidR="00CF3AE7" w:rsidRPr="00CF3AE7" w:rsidRDefault="00CF3AE7" w:rsidP="00CF3AE7">
            <w:pPr>
              <w:rPr>
                <w:b/>
                <w:bCs/>
              </w:rPr>
            </w:pPr>
            <w:r w:rsidRPr="00CF3AE7">
              <w:rPr>
                <w:b/>
                <w:bCs/>
              </w:rPr>
              <w:t>Specification</w:t>
            </w:r>
          </w:p>
        </w:tc>
        <w:tc>
          <w:tcPr>
            <w:tcW w:w="2217" w:type="dxa"/>
          </w:tcPr>
          <w:p w14:paraId="41AFD8E7" w14:textId="77777777" w:rsidR="00CF3AE7" w:rsidRPr="00CF3AE7" w:rsidRDefault="00CF3AE7" w:rsidP="00CF3AE7">
            <w:pPr>
              <w:rPr>
                <w:b/>
                <w:bCs/>
              </w:rPr>
            </w:pPr>
            <w:r w:rsidRPr="00CF3AE7">
              <w:rPr>
                <w:b/>
                <w:bCs/>
              </w:rPr>
              <w:t>Value</w:t>
            </w:r>
          </w:p>
        </w:tc>
      </w:tr>
      <w:tr w:rsidR="00CF3AE7" w:rsidRPr="00CF3AE7" w14:paraId="0D68D1D7" w14:textId="77777777" w:rsidTr="00CF3AE7">
        <w:trPr>
          <w:trHeight w:val="268"/>
        </w:trPr>
        <w:tc>
          <w:tcPr>
            <w:tcW w:w="1650" w:type="dxa"/>
          </w:tcPr>
          <w:p w14:paraId="125BD104" w14:textId="77777777" w:rsidR="00CF3AE7" w:rsidRPr="00CF3AE7" w:rsidRDefault="00CF3AE7" w:rsidP="00CF3AE7">
            <w:r w:rsidRPr="00CF3AE7">
              <w:t>Input Power</w:t>
            </w:r>
          </w:p>
        </w:tc>
        <w:tc>
          <w:tcPr>
            <w:tcW w:w="2217" w:type="dxa"/>
          </w:tcPr>
          <w:p w14:paraId="676E4C0F" w14:textId="77777777" w:rsidR="00CF3AE7" w:rsidRPr="00CF3AE7" w:rsidRDefault="00CF3AE7" w:rsidP="00CF3AE7">
            <w:r w:rsidRPr="00CF3AE7">
              <w:t>5-24v 250mA</w:t>
            </w:r>
          </w:p>
        </w:tc>
      </w:tr>
      <w:tr w:rsidR="00CF3AE7" w:rsidRPr="00CF3AE7" w14:paraId="336BF34D" w14:textId="77777777" w:rsidTr="00CF3AE7">
        <w:trPr>
          <w:trHeight w:val="279"/>
        </w:trPr>
        <w:tc>
          <w:tcPr>
            <w:tcW w:w="1650" w:type="dxa"/>
          </w:tcPr>
          <w:p w14:paraId="0946D849" w14:textId="77777777" w:rsidR="00CF3AE7" w:rsidRPr="00CF3AE7" w:rsidRDefault="00CF3AE7" w:rsidP="00CF3AE7">
            <w:r w:rsidRPr="00CF3AE7">
              <w:t xml:space="preserve">Size </w:t>
            </w:r>
          </w:p>
        </w:tc>
        <w:tc>
          <w:tcPr>
            <w:tcW w:w="2217" w:type="dxa"/>
          </w:tcPr>
          <w:p w14:paraId="7DE41E51" w14:textId="77777777" w:rsidR="00CF3AE7" w:rsidRPr="00CF3AE7" w:rsidRDefault="00CF3AE7" w:rsidP="00CF3AE7">
            <w:r w:rsidRPr="00CF3AE7">
              <w:t>65mm x 40mm</w:t>
            </w:r>
          </w:p>
        </w:tc>
      </w:tr>
      <w:tr w:rsidR="00CF3AE7" w:rsidRPr="00CF3AE7" w14:paraId="51F34136" w14:textId="77777777" w:rsidTr="00CF3AE7">
        <w:trPr>
          <w:trHeight w:val="268"/>
        </w:trPr>
        <w:tc>
          <w:tcPr>
            <w:tcW w:w="1650" w:type="dxa"/>
          </w:tcPr>
          <w:p w14:paraId="4F619DC6" w14:textId="77777777" w:rsidR="00CF3AE7" w:rsidRPr="00CF3AE7" w:rsidRDefault="00CF3AE7" w:rsidP="00CF3AE7">
            <w:r w:rsidRPr="00CF3AE7">
              <w:t>Weight</w:t>
            </w:r>
          </w:p>
        </w:tc>
        <w:tc>
          <w:tcPr>
            <w:tcW w:w="2217" w:type="dxa"/>
          </w:tcPr>
          <w:p w14:paraId="6EEE95BC" w14:textId="77777777" w:rsidR="00CF3AE7" w:rsidRPr="00CF3AE7" w:rsidRDefault="00CF3AE7" w:rsidP="00CF3AE7">
            <w:r w:rsidRPr="00CF3AE7">
              <w:t>30 grams</w:t>
            </w:r>
          </w:p>
        </w:tc>
      </w:tr>
      <w:tr w:rsidR="00CF3AE7" w:rsidRPr="00CF3AE7" w14:paraId="365CC7E3" w14:textId="77777777" w:rsidTr="00CF3AE7">
        <w:trPr>
          <w:trHeight w:val="268"/>
        </w:trPr>
        <w:tc>
          <w:tcPr>
            <w:tcW w:w="1650" w:type="dxa"/>
          </w:tcPr>
          <w:p w14:paraId="7C198E74" w14:textId="77777777" w:rsidR="00CF3AE7" w:rsidRPr="00CF3AE7" w:rsidRDefault="00CF3AE7" w:rsidP="00CF3AE7">
            <w:r w:rsidRPr="00CF3AE7">
              <w:t>Transmit Power</w:t>
            </w:r>
          </w:p>
        </w:tc>
        <w:tc>
          <w:tcPr>
            <w:tcW w:w="2217" w:type="dxa"/>
          </w:tcPr>
          <w:p w14:paraId="7B7AF02C" w14:textId="205290DF" w:rsidR="00CF3AE7" w:rsidRPr="00CF3AE7" w:rsidRDefault="009D0898" w:rsidP="00CF3AE7">
            <w:r>
              <w:t>250 -500</w:t>
            </w:r>
            <w:r w:rsidR="00321332">
              <w:t xml:space="preserve"> </w:t>
            </w:r>
            <w:r w:rsidR="00CF3AE7" w:rsidRPr="00CF3AE7">
              <w:t>mW</w:t>
            </w:r>
          </w:p>
        </w:tc>
      </w:tr>
      <w:tr w:rsidR="00CF3AE7" w:rsidRPr="00CF3AE7" w14:paraId="0307CD9F" w14:textId="77777777" w:rsidTr="00CF3AE7">
        <w:trPr>
          <w:trHeight w:val="268"/>
        </w:trPr>
        <w:tc>
          <w:tcPr>
            <w:tcW w:w="1650" w:type="dxa"/>
          </w:tcPr>
          <w:p w14:paraId="206D2BB4" w14:textId="77777777" w:rsidR="00CF3AE7" w:rsidRPr="00CF3AE7" w:rsidRDefault="00CF3AE7" w:rsidP="00CF3AE7">
            <w:r w:rsidRPr="00CF3AE7">
              <w:t>Frequency</w:t>
            </w:r>
          </w:p>
        </w:tc>
        <w:tc>
          <w:tcPr>
            <w:tcW w:w="2217" w:type="dxa"/>
          </w:tcPr>
          <w:p w14:paraId="173262DF" w14:textId="1D3A4C40" w:rsidR="00CF3AE7" w:rsidRPr="00CF3AE7" w:rsidRDefault="00CF3AE7" w:rsidP="00CF3AE7">
            <w:r w:rsidRPr="00CF3AE7">
              <w:t>869.5</w:t>
            </w:r>
            <w:r w:rsidR="00321332">
              <w:t>25</w:t>
            </w:r>
            <w:r w:rsidRPr="00CF3AE7">
              <w:t>Mhz</w:t>
            </w:r>
          </w:p>
        </w:tc>
      </w:tr>
      <w:tr w:rsidR="00CF3AE7" w:rsidRPr="00CF3AE7" w14:paraId="7A8CEE39" w14:textId="77777777" w:rsidTr="00CF3AE7">
        <w:trPr>
          <w:trHeight w:val="268"/>
        </w:trPr>
        <w:tc>
          <w:tcPr>
            <w:tcW w:w="1650" w:type="dxa"/>
          </w:tcPr>
          <w:p w14:paraId="5D68009C" w14:textId="77777777" w:rsidR="00CF3AE7" w:rsidRPr="00CF3AE7" w:rsidRDefault="00CF3AE7" w:rsidP="00CF3AE7">
            <w:r w:rsidRPr="00CF3AE7">
              <w:t>Altimeter</w:t>
            </w:r>
          </w:p>
        </w:tc>
        <w:tc>
          <w:tcPr>
            <w:tcW w:w="2217" w:type="dxa"/>
          </w:tcPr>
          <w:p w14:paraId="79EC552F" w14:textId="77777777" w:rsidR="00CF3AE7" w:rsidRPr="00CF3AE7" w:rsidRDefault="00CF3AE7" w:rsidP="00CF3AE7">
            <w:r w:rsidRPr="00CF3AE7">
              <w:t>-1000 to 60,000ft</w:t>
            </w:r>
          </w:p>
        </w:tc>
      </w:tr>
      <w:tr w:rsidR="00CF3AE7" w:rsidRPr="00CF3AE7" w14:paraId="2A13C006" w14:textId="77777777" w:rsidTr="00CF3AE7">
        <w:trPr>
          <w:trHeight w:val="279"/>
        </w:trPr>
        <w:tc>
          <w:tcPr>
            <w:tcW w:w="1650" w:type="dxa"/>
          </w:tcPr>
          <w:p w14:paraId="0B9BEE2E" w14:textId="77777777" w:rsidR="00CF3AE7" w:rsidRPr="00CF3AE7" w:rsidRDefault="00CF3AE7" w:rsidP="00CF3AE7">
            <w:r w:rsidRPr="00CF3AE7">
              <w:t>3D Gyro</w:t>
            </w:r>
          </w:p>
        </w:tc>
        <w:tc>
          <w:tcPr>
            <w:tcW w:w="2217" w:type="dxa"/>
          </w:tcPr>
          <w:p w14:paraId="780D1CB8" w14:textId="77777777" w:rsidR="00CF3AE7" w:rsidRPr="00CF3AE7" w:rsidRDefault="00CF3AE7" w:rsidP="00CF3AE7"/>
        </w:tc>
      </w:tr>
      <w:tr w:rsidR="00CF3AE7" w:rsidRPr="00CF3AE7" w14:paraId="47956978" w14:textId="77777777" w:rsidTr="00CF3AE7">
        <w:trPr>
          <w:trHeight w:val="279"/>
        </w:trPr>
        <w:tc>
          <w:tcPr>
            <w:tcW w:w="1650" w:type="dxa"/>
          </w:tcPr>
          <w:p w14:paraId="52BA5F59" w14:textId="77777777" w:rsidR="00CF3AE7" w:rsidRPr="00CF3AE7" w:rsidRDefault="00CF3AE7" w:rsidP="00CF3AE7">
            <w:r w:rsidRPr="00CF3AE7">
              <w:t>GPS Receiver</w:t>
            </w:r>
          </w:p>
        </w:tc>
        <w:tc>
          <w:tcPr>
            <w:tcW w:w="2217" w:type="dxa"/>
          </w:tcPr>
          <w:p w14:paraId="52E8C9E0" w14:textId="0DF38235" w:rsidR="00CF3AE7" w:rsidRPr="00CF3AE7" w:rsidRDefault="00321332" w:rsidP="00CF3AE7">
            <w:r>
              <w:t>Yes</w:t>
            </w:r>
          </w:p>
        </w:tc>
      </w:tr>
      <w:tr w:rsidR="00CF3AE7" w:rsidRPr="00CF3AE7" w14:paraId="6444326C" w14:textId="77777777" w:rsidTr="00CF3AE7">
        <w:trPr>
          <w:trHeight w:val="279"/>
        </w:trPr>
        <w:tc>
          <w:tcPr>
            <w:tcW w:w="1650" w:type="dxa"/>
          </w:tcPr>
          <w:p w14:paraId="49FC0B4B" w14:textId="77777777" w:rsidR="00CF3AE7" w:rsidRPr="00CF3AE7" w:rsidRDefault="00CF3AE7" w:rsidP="00CF3AE7">
            <w:r w:rsidRPr="00CF3AE7">
              <w:t>Micro USB</w:t>
            </w:r>
          </w:p>
        </w:tc>
        <w:tc>
          <w:tcPr>
            <w:tcW w:w="2217" w:type="dxa"/>
          </w:tcPr>
          <w:p w14:paraId="654A08E5" w14:textId="77777777" w:rsidR="00CF3AE7" w:rsidRPr="00CF3AE7" w:rsidRDefault="00CF3AE7" w:rsidP="00CF3AE7">
            <w:r w:rsidRPr="00CF3AE7">
              <w:t>Power/Data Link</w:t>
            </w:r>
          </w:p>
        </w:tc>
      </w:tr>
      <w:tr w:rsidR="00CF3AE7" w:rsidRPr="00CF3AE7" w14:paraId="6FDF1FB7" w14:textId="77777777" w:rsidTr="00CF3AE7">
        <w:trPr>
          <w:trHeight w:val="279"/>
        </w:trPr>
        <w:tc>
          <w:tcPr>
            <w:tcW w:w="1650" w:type="dxa"/>
          </w:tcPr>
          <w:p w14:paraId="274F5564" w14:textId="0578BF65" w:rsidR="00CF3AE7" w:rsidRPr="00CF3AE7" w:rsidRDefault="00CF3AE7" w:rsidP="00CF3AE7">
            <w:r w:rsidRPr="00CF3AE7">
              <w:t>Power</w:t>
            </w:r>
            <w:r w:rsidR="00D73BA6">
              <w:t xml:space="preserve"> in </w:t>
            </w:r>
          </w:p>
        </w:tc>
        <w:tc>
          <w:tcPr>
            <w:tcW w:w="2217" w:type="dxa"/>
          </w:tcPr>
          <w:p w14:paraId="298BB658" w14:textId="7A4B2C20" w:rsidR="00CF3AE7" w:rsidRPr="00CF3AE7" w:rsidRDefault="00D73BA6" w:rsidP="00CF3AE7">
            <w:r>
              <w:t>7-24V</w:t>
            </w:r>
          </w:p>
        </w:tc>
      </w:tr>
    </w:tbl>
    <w:p w14:paraId="023467C4" w14:textId="7D7711C6" w:rsidR="00AB3477" w:rsidRPr="00CF3AE7" w:rsidRDefault="009A57CE">
      <w:r w:rsidRPr="00CF3AE7">
        <w:t>ATOM/GRID also provides Flight information Services such as in-flight METAR data and point-to-point messaging services</w:t>
      </w:r>
      <w:r w:rsidR="00AB3477" w:rsidRPr="00CF3AE7">
        <w:t xml:space="preserve"> across the entire network</w:t>
      </w:r>
      <w:r w:rsidR="004807C5" w:rsidRPr="00CF3AE7">
        <w:t xml:space="preserve"> so there are many </w:t>
      </w:r>
      <w:r w:rsidR="000D4C78">
        <w:t>air-to-air</w:t>
      </w:r>
      <w:r w:rsidR="004807C5" w:rsidRPr="00CF3AE7">
        <w:t xml:space="preserve">, </w:t>
      </w:r>
      <w:r w:rsidR="000D4C78">
        <w:t>air-to-ground</w:t>
      </w:r>
      <w:r w:rsidR="004807C5" w:rsidRPr="00CF3AE7">
        <w:t xml:space="preserve"> and </w:t>
      </w:r>
      <w:r w:rsidR="000D4C78">
        <w:t>ground-to-air</w:t>
      </w:r>
      <w:r w:rsidR="004807C5" w:rsidRPr="00CF3AE7">
        <w:t xml:space="preserve"> applications for Graffiti technology. </w:t>
      </w:r>
    </w:p>
    <w:p w14:paraId="2F7D6E65" w14:textId="5BF1E32C" w:rsidR="00AB3477" w:rsidRPr="00CF3AE7" w:rsidRDefault="004807C5">
      <w:r w:rsidRPr="00CF3AE7">
        <w:t>Graffiti technology is v</w:t>
      </w:r>
      <w:r w:rsidR="007B2BA6" w:rsidRPr="00CF3AE7">
        <w:t>ery powerful but s</w:t>
      </w:r>
      <w:r w:rsidR="008E1591" w:rsidRPr="00CF3AE7">
        <w:t xml:space="preserve">mall </w:t>
      </w:r>
      <w:r w:rsidR="00AB3477" w:rsidRPr="00CF3AE7">
        <w:t xml:space="preserve">and light </w:t>
      </w:r>
      <w:r w:rsidR="008E1591" w:rsidRPr="00CF3AE7">
        <w:t>enough</w:t>
      </w:r>
      <w:r w:rsidR="00AB3477" w:rsidRPr="00CF3AE7">
        <w:t>,</w:t>
      </w:r>
      <w:r w:rsidR="008E1591" w:rsidRPr="00CF3AE7">
        <w:t xml:space="preserve"> to fit to the smallest of UAV aircraft and </w:t>
      </w:r>
      <w:r w:rsidR="00AB3477" w:rsidRPr="00CF3AE7">
        <w:t xml:space="preserve">to be </w:t>
      </w:r>
      <w:r w:rsidR="008E1591" w:rsidRPr="00CF3AE7">
        <w:t>carried by individuals of multiple air sports including Paragliders,</w:t>
      </w:r>
      <w:r w:rsidRPr="00CF3AE7">
        <w:t xml:space="preserve"> Paramotors </w:t>
      </w:r>
      <w:bookmarkStart w:id="0" w:name="_GoBack"/>
      <w:bookmarkEnd w:id="0"/>
      <w:r w:rsidR="008E1591" w:rsidRPr="00CF3AE7">
        <w:t>Hang-gliders</w:t>
      </w:r>
      <w:r w:rsidR="007B2BA6" w:rsidRPr="00CF3AE7">
        <w:t xml:space="preserve"> and</w:t>
      </w:r>
      <w:r w:rsidR="008E1591" w:rsidRPr="00CF3AE7">
        <w:t xml:space="preserve"> Parachuting.</w:t>
      </w:r>
    </w:p>
    <w:p w14:paraId="4EEB8437" w14:textId="77777777" w:rsidR="00CF3AE7" w:rsidRPr="00CF3AE7" w:rsidRDefault="009A57CE">
      <w:r w:rsidRPr="00CF3AE7">
        <w:t xml:space="preserve">Graffiti is provided in 2 deliverables, </w:t>
      </w:r>
      <w:r w:rsidR="00CF3AE7" w:rsidRPr="00CF3AE7">
        <w:t>(</w:t>
      </w:r>
      <w:proofErr w:type="spellStart"/>
      <w:r w:rsidR="00CF3AE7" w:rsidRPr="00CF3AE7">
        <w:t>i</w:t>
      </w:r>
      <w:proofErr w:type="spellEnd"/>
      <w:r w:rsidR="00CF3AE7" w:rsidRPr="00CF3AE7">
        <w:t xml:space="preserve">) </w:t>
      </w:r>
      <w:r w:rsidRPr="00CF3AE7">
        <w:t xml:space="preserve">as </w:t>
      </w:r>
      <w:r w:rsidR="004807C5" w:rsidRPr="00CF3AE7">
        <w:t>part of a PilotAware</w:t>
      </w:r>
      <w:r w:rsidRPr="00CF3AE7">
        <w:t xml:space="preserve"> standalone device or</w:t>
      </w:r>
      <w:r w:rsidR="00CF3AE7" w:rsidRPr="00CF3AE7">
        <w:t xml:space="preserve"> (ii)</w:t>
      </w:r>
      <w:r w:rsidRPr="00CF3AE7">
        <w:t xml:space="preserve"> </w:t>
      </w:r>
      <w:r w:rsidR="004807C5" w:rsidRPr="00CF3AE7">
        <w:t xml:space="preserve">for </w:t>
      </w:r>
      <w:r w:rsidRPr="00CF3AE7">
        <w:t>OEM integration.</w:t>
      </w:r>
      <w:r w:rsidR="00CF3AE7" w:rsidRPr="00CF3AE7">
        <w:t>†</w:t>
      </w:r>
      <w:r w:rsidRPr="00CF3AE7">
        <w:t xml:space="preserve"> </w:t>
      </w:r>
    </w:p>
    <w:p w14:paraId="7A00E844" w14:textId="2A42BB88" w:rsidR="008E1591" w:rsidRDefault="00CF3AE7">
      <w:r w:rsidRPr="00CF3AE7">
        <w:t>†</w:t>
      </w:r>
      <w:r w:rsidR="009A57CE" w:rsidRPr="00CF3AE7">
        <w:t xml:space="preserve">For </w:t>
      </w:r>
      <w:r w:rsidR="00AB3477" w:rsidRPr="00CF3AE7">
        <w:t xml:space="preserve">OEM </w:t>
      </w:r>
      <w:r w:rsidR="004807C5" w:rsidRPr="00CF3AE7">
        <w:t>developers, under NDA and commercial terms</w:t>
      </w:r>
      <w:r w:rsidRPr="00CF3AE7">
        <w:t>,</w:t>
      </w:r>
      <w:r w:rsidR="004807C5" w:rsidRPr="00CF3AE7">
        <w:t xml:space="preserve"> </w:t>
      </w:r>
      <w:r w:rsidR="009A57CE" w:rsidRPr="00CF3AE7">
        <w:t xml:space="preserve">a Software Design Kit (SDK) is provided, with a set of libraries </w:t>
      </w:r>
      <w:r w:rsidR="00AB3477" w:rsidRPr="00CF3AE7">
        <w:t>and</w:t>
      </w:r>
      <w:r w:rsidR="009A57CE" w:rsidRPr="00CF3AE7">
        <w:t xml:space="preserve"> an Application </w:t>
      </w:r>
      <w:r w:rsidR="00AB3477" w:rsidRPr="00CF3AE7">
        <w:t>Programming</w:t>
      </w:r>
      <w:r w:rsidR="009A57CE" w:rsidRPr="00CF3AE7">
        <w:t xml:space="preserve"> Interface (API). These allow complete</w:t>
      </w:r>
      <w:r w:rsidR="00D766D6" w:rsidRPr="00CF3AE7">
        <w:t xml:space="preserve"> customisation and access to internal data for </w:t>
      </w:r>
      <w:r w:rsidR="009A57CE" w:rsidRPr="00CF3AE7">
        <w:t>GPS, Traffic and Flight Information Services</w:t>
      </w:r>
      <w:r w:rsidR="004807C5" w:rsidRPr="00CF3AE7">
        <w:t xml:space="preserve"> and access to the ATOM GRID Network.</w:t>
      </w:r>
    </w:p>
    <w:p w14:paraId="5C9B6C3D" w14:textId="6B4F58B1" w:rsidR="00CF3AE7" w:rsidRPr="00321332" w:rsidRDefault="00CF3AE7">
      <w:r w:rsidRPr="00CF3AE7">
        <w:rPr>
          <w:b/>
          <w:sz w:val="24"/>
        </w:rPr>
        <w:t xml:space="preserve">Example from API Development </w:t>
      </w:r>
      <w:r>
        <w:rPr>
          <w:b/>
          <w:sz w:val="24"/>
        </w:rPr>
        <w:t>K</w:t>
      </w:r>
      <w:r w:rsidRPr="00CF3AE7">
        <w:rPr>
          <w:b/>
          <w:sz w:val="24"/>
        </w:rPr>
        <w:t>it</w:t>
      </w:r>
      <w:r w:rsidR="00321332">
        <w:rPr>
          <w:b/>
          <w:sz w:val="24"/>
        </w:rPr>
        <w:t xml:space="preserve">   </w:t>
      </w:r>
      <w:r w:rsidR="00321332" w:rsidRPr="00321332">
        <w:t xml:space="preserve">For </w:t>
      </w:r>
      <w:r w:rsidR="00321332">
        <w:t>more information Support@PilotAware.com.</w:t>
      </w:r>
    </w:p>
    <w:p w14:paraId="5BE883A3" w14:textId="5E0A6314" w:rsidR="004807C5" w:rsidRPr="00CF3AE7" w:rsidRDefault="003D278C">
      <w:r>
        <w:rPr>
          <w:noProof/>
        </w:rPr>
        <w:drawing>
          <wp:anchor distT="0" distB="0" distL="114300" distR="114300" simplePos="0" relativeHeight="251663360" behindDoc="0" locked="0" layoutInCell="1" allowOverlap="1" wp14:anchorId="0DF42793" wp14:editId="0DCB4243">
            <wp:simplePos x="0" y="0"/>
            <wp:positionH relativeFrom="margin">
              <wp:posOffset>771963</wp:posOffset>
            </wp:positionH>
            <wp:positionV relativeFrom="paragraph">
              <wp:posOffset>209003</wp:posOffset>
            </wp:positionV>
            <wp:extent cx="4973955" cy="2753360"/>
            <wp:effectExtent l="0" t="0" r="4445" b="2540"/>
            <wp:wrapThrough wrapText="bothSides">
              <wp:wrapPolygon edited="0">
                <wp:start x="0" y="0"/>
                <wp:lineTo x="0" y="21520"/>
                <wp:lineTo x="21564" y="21520"/>
                <wp:lineTo x="21564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955" cy="275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ADDF9E" w14:textId="51D94FEF" w:rsidR="004807C5" w:rsidRDefault="004807C5"/>
    <w:p w14:paraId="10C3A5EE" w14:textId="5364DE31" w:rsidR="004807C5" w:rsidRDefault="004807C5"/>
    <w:p w14:paraId="61F21CD8" w14:textId="4AC49B5C" w:rsidR="004807C5" w:rsidRDefault="004807C5"/>
    <w:p w14:paraId="3ED5AB9E" w14:textId="7CF0F743" w:rsidR="004807C5" w:rsidRDefault="004807C5"/>
    <w:p w14:paraId="0A790597" w14:textId="30AB7691" w:rsidR="004807C5" w:rsidRDefault="004807C5"/>
    <w:p w14:paraId="6EDD2EEE" w14:textId="307FE2A4" w:rsidR="00DA5F43" w:rsidRDefault="00DA5F43"/>
    <w:p w14:paraId="365E48E9" w14:textId="71DEFDD0" w:rsidR="002F32F7" w:rsidRDefault="002F32F7"/>
    <w:p w14:paraId="12BC0675" w14:textId="00BB6F50" w:rsidR="00321332" w:rsidRDefault="00321332"/>
    <w:p w14:paraId="24A71EC5" w14:textId="77777777" w:rsidR="00321332" w:rsidRDefault="00321332"/>
    <w:sectPr w:rsidR="00321332" w:rsidSect="00CB2A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66A"/>
    <w:rsid w:val="000D4C78"/>
    <w:rsid w:val="0029706A"/>
    <w:rsid w:val="00297939"/>
    <w:rsid w:val="002D007F"/>
    <w:rsid w:val="002F32F7"/>
    <w:rsid w:val="00321332"/>
    <w:rsid w:val="003D278C"/>
    <w:rsid w:val="00447E7E"/>
    <w:rsid w:val="004807C5"/>
    <w:rsid w:val="00714BC9"/>
    <w:rsid w:val="007663EA"/>
    <w:rsid w:val="007B2BA6"/>
    <w:rsid w:val="0085166A"/>
    <w:rsid w:val="008E1591"/>
    <w:rsid w:val="009A57CE"/>
    <w:rsid w:val="009D0898"/>
    <w:rsid w:val="009F5CE5"/>
    <w:rsid w:val="00AB3477"/>
    <w:rsid w:val="00AE0CF2"/>
    <w:rsid w:val="00C42149"/>
    <w:rsid w:val="00CB2AF8"/>
    <w:rsid w:val="00CF3AE7"/>
    <w:rsid w:val="00D73BA6"/>
    <w:rsid w:val="00D766D6"/>
    <w:rsid w:val="00DA5F43"/>
    <w:rsid w:val="00E270BE"/>
    <w:rsid w:val="00E44C1A"/>
    <w:rsid w:val="00EF2B39"/>
    <w:rsid w:val="00F1241E"/>
    <w:rsid w:val="00F8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59A00"/>
  <w15:chartTrackingRefBased/>
  <w15:docId w15:val="{AE6C1B3F-869A-4C2A-8BA0-B67569D1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1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C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FF326-F18F-2142-BBC0-F6C5ECDA7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</dc:creator>
  <cp:keywords/>
  <dc:description/>
  <cp:lastModifiedBy>Keith Vinning</cp:lastModifiedBy>
  <cp:revision>2</cp:revision>
  <dcterms:created xsi:type="dcterms:W3CDTF">2020-10-06T17:14:00Z</dcterms:created>
  <dcterms:modified xsi:type="dcterms:W3CDTF">2020-10-06T17:14:00Z</dcterms:modified>
</cp:coreProperties>
</file>