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56910" cy="16332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33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Avertissement à un client pour chèque impayé</w:t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Votre client vous a remis un chèque en paiement d’une vente ou d’une prestation. Or, votre banque vient de vous avertir que ce chèque est revenu impayé.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Envoyez le courrier au nom du représentant légal de l’entreprise (gérant, directeur général…).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(Dénomination sociale de l’expéditeur)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(Adresse du siège social)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Monsieur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gérant)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Gérant 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(Dénomination sociale de la société)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D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 du siège social de la société)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Monsieur le Gérant,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règlement de la facture n°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(Numéro de facture)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vous nous aviez adressé un chèque n°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(Numéro du chèque)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tiré sur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de la banque)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d’un montant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euros.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Or, notre banque vient de nous informer que le paiement de votre chèque a été refusé faute de provision. 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Nous vous prions de nous indiquer quelle solution vous envisagez pour régulariser cette situation : soit une nouvelle présentation de ce chèque par nos soins, soit l’envoi d’un mandat rapidement, soit l’envoi d’un nouveau chèque tiré sur un autre compte suffisamment approvisionné.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 l’attente de votre prompte réponse, veuillez agréer, Monsieur le Gérant, l’expression de nos salutations distinguées.</w:t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du document)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service comptabilité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(Signature)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jynvNux+Sf7K8qyfNeYhu23/w==">AMUW2mUAFyXGNmljnSQ7OSSCHkq7Q6oG5bTmkymZ68KXSjsektu0O62ISx86z2GdbaO8mMypvEL40GrrCJaHI7D2SYbz9ZqTX9S0+mrZeiOfE30RYDFh2ouJDC6JEEtmPAdBTzm9HBTE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2019-08-21T07:29:00Z</dcterms:created>
</cp:coreProperties>
</file>