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Roboto" w:cs="Roboto" w:eastAsia="Roboto" w:hAnsi="Roboto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Clause attributive de juridiction (ou de compétence)</w:t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  <w:i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i w:val="1"/>
          <w:color w:val="999999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Veillez à insérer la clause suivante dans votre contrat afin de définir la compétence de la juridiction dont vous aurez convenu : </w:t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i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Roboto" w:cs="Roboto" w:eastAsia="Roboto" w:hAnsi="Roboto"/>
          <w:i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Roboto" w:cs="Roboto" w:eastAsia="Roboto" w:hAnsi="Roboto"/>
          <w:i w:val="1"/>
          <w:color w:val="999999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Article </w:t>
      </w:r>
      <w:r w:rsidDel="00000000" w:rsidR="00000000" w:rsidRPr="00000000">
        <w:rPr>
          <w:rFonts w:ascii="Roboto" w:cs="Roboto" w:eastAsia="Roboto" w:hAnsi="Roboto"/>
          <w:i w:val="1"/>
          <w:color w:val="999999"/>
          <w:rtl w:val="0"/>
        </w:rPr>
        <w:t xml:space="preserve">(Numéro de l’article au contrat) </w:t>
      </w:r>
    </w:p>
    <w:p w:rsidR="00000000" w:rsidDel="00000000" w:rsidP="00000000" w:rsidRDefault="00000000" w:rsidRPr="00000000" w14:paraId="0000002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Tous différends relatifs à la validité, à l'interprétation et à l'exécution du présent contrat seront de la compétence exclusive du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(Juridiction compétente)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(Ville)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à qui les parties font attribution de compétence.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ph" w:customStyle="1">
    <w:name w:val="paragraph"/>
    <w:basedOn w:val="Normal"/>
    <w:rsid w:val="00667ECE"/>
    <w:pPr>
      <w:spacing w:after="100" w:afterAutospacing="1" w:before="100" w:beforeAutospacing="1"/>
    </w:pPr>
  </w:style>
  <w:style w:type="character" w:styleId="scxw137346434" w:customStyle="1">
    <w:name w:val="scxw137346434"/>
    <w:basedOn w:val="Policepardfaut"/>
    <w:rsid w:val="00667ECE"/>
  </w:style>
  <w:style w:type="character" w:styleId="eop" w:customStyle="1">
    <w:name w:val="eop"/>
    <w:basedOn w:val="Policepardfaut"/>
    <w:rsid w:val="00667ECE"/>
  </w:style>
  <w:style w:type="character" w:styleId="normaltextrun" w:customStyle="1">
    <w:name w:val="normaltextrun"/>
    <w:basedOn w:val="Policepardfaut"/>
    <w:rsid w:val="00667EC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LErDgHT6Me/Dqud3exPfKelTvQ==">AMUW2mUa3QaKYv7i7116WK4X7Zv7upFkXK591noU5ngdtZRdSE1tRDknzJ3ecF910lWDZDSgfLt2A6L7KQbMwu2yVZyGV7Df81jcurZOgmpbTKrkjph9wpcSxXdNshDJOXQUTmCGEQN7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2019-08-27T08:52:00Z</dcterms:created>
</cp:coreProperties>
</file>