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  <w:br w:type="textWrapping"/>
      </w:r>
    </w:p>
    <w:p w:rsidR="00000000" w:rsidDel="00000000" w:rsidP="00000000" w:rsidRDefault="00000000" w:rsidRPr="00000000" w14:paraId="00000018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Avenant au contrat de bail</w:t>
      </w:r>
    </w:p>
    <w:p w:rsidR="00000000" w:rsidDel="00000000" w:rsidP="00000000" w:rsidRDefault="00000000" w:rsidRPr="00000000" w14:paraId="00000024">
      <w:pPr>
        <w:spacing w:after="0" w:before="0" w:line="240" w:lineRule="auto"/>
        <w:jc w:val="center"/>
        <w:rPr>
          <w:rFonts w:ascii="Roboto" w:cs="Roboto" w:eastAsia="Roboto" w:hAnsi="Roboto"/>
          <w:i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jc w:val="center"/>
        <w:rPr>
          <w:rFonts w:ascii="Roboto" w:cs="Roboto" w:eastAsia="Roboto" w:hAnsi="Roboto"/>
          <w:i w:val="1"/>
          <w:color w:val="434343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i w:val="1"/>
          <w:color w:val="434343"/>
          <w:sz w:val="24"/>
          <w:szCs w:val="24"/>
          <w:rtl w:val="0"/>
        </w:rPr>
        <w:t xml:space="preserve">Loi № 89-462 du 6 juillet 1989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tendant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 à améliorer les rapports locatifs et portant modification de la loi n°86-1290 du 23 décembre 1986</w:t>
      </w:r>
    </w:p>
    <w:p w:rsidR="00000000" w:rsidDel="00000000" w:rsidP="00000000" w:rsidRDefault="00000000" w:rsidRPr="00000000" w14:paraId="00000026">
      <w:pPr>
        <w:spacing w:after="0"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Objet de la modification 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Changement de Locataire.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Attention : vous pouvez modifier l’objet de la modification en fonction de vos changements. Veillez toutefois à ce que ces changements soient légalement permis et faire dans le respect de la loi en vigueur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rFonts w:ascii="Roboto" w:cs="Roboto" w:eastAsia="Roboto" w:hAnsi="Roboto"/>
          <w:b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before="0" w:line="240" w:lineRule="auto"/>
        <w:rPr/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 BAILLEUR : </w:t>
      </w:r>
      <w:r w:rsidDel="00000000" w:rsidR="00000000" w:rsidRPr="00000000">
        <w:rPr>
          <w:rtl w:val="0"/>
        </w:rPr>
      </w:r>
    </w:p>
    <w:tbl>
      <w:tblPr>
        <w:tblStyle w:val="Table1"/>
        <w:tblW w:w="903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44.843117408907"/>
        <w:gridCol w:w="1430.359311740891"/>
        <w:gridCol w:w="1553.7449392712551"/>
        <w:gridCol w:w="1265.8451417004048"/>
        <w:gridCol w:w="635.2074898785426"/>
        <w:tblGridChange w:id="0">
          <w:tblGrid>
            <w:gridCol w:w="4144.843117408907"/>
            <w:gridCol w:w="1430.359311740891"/>
            <w:gridCol w:w="1553.7449392712551"/>
            <w:gridCol w:w="1265.8451417004048"/>
            <w:gridCol w:w="635.2074898785426"/>
          </w:tblGrid>
        </w:tblGridChange>
      </w:tblGrid>
      <w:tr>
        <w:trPr>
          <w:trHeight w:val="89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SCI :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4"/>
                <w:szCs w:val="24"/>
                <w:rtl w:val="0"/>
              </w:rPr>
              <w:t xml:space="preserve">(Nom de la SCI)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Roboto" w:cs="Roboto" w:eastAsia="Roboto" w:hAnsi="Roboto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Nom :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4"/>
                <w:szCs w:val="24"/>
                <w:rtl w:val="0"/>
              </w:rPr>
              <w:t xml:space="preserve">(Nom Prénom du bailleur)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Adresse :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4"/>
                <w:szCs w:val="24"/>
                <w:rtl w:val="0"/>
              </w:rPr>
              <w:t xml:space="preserve">(Adresse)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CP :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4"/>
                <w:szCs w:val="24"/>
                <w:rtl w:val="0"/>
              </w:rPr>
              <w:t xml:space="preserve">(Code postal)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Roboto" w:cs="Roboto" w:eastAsia="Roboto" w:hAnsi="Roboto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Ville :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4"/>
                <w:szCs w:val="24"/>
                <w:rtl w:val="0"/>
              </w:rPr>
              <w:t xml:space="preserve">(Ville)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6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Ci après dénommé «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 BAILLEUR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rPr/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4144.84311740890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44.843117408907"/>
        <w:tblGridChange w:id="0">
          <w:tblGrid>
            <w:gridCol w:w="4144.843117408907"/>
          </w:tblGrid>
        </w:tblGridChange>
      </w:tblGrid>
      <w:tr>
        <w:trPr>
          <w:trHeight w:val="4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Le MANDATAIRE :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Nom :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4"/>
                <w:szCs w:val="24"/>
                <w:rtl w:val="0"/>
              </w:rPr>
              <w:t xml:space="preserve">(Nom Prénom du bailleur)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Roboto" w:cs="Roboto" w:eastAsia="Roboto" w:hAnsi="Roboto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Adresse :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4"/>
                <w:szCs w:val="24"/>
                <w:rtl w:val="0"/>
              </w:rPr>
              <w:t xml:space="preserve">(Adresse)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Roboto" w:cs="Roboto" w:eastAsia="Roboto" w:hAnsi="Roboto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CP :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4"/>
                <w:szCs w:val="24"/>
                <w:rtl w:val="0"/>
              </w:rPr>
              <w:t xml:space="preserve">(Code postal)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Roboto" w:cs="Roboto" w:eastAsia="Roboto" w:hAnsi="Roboto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Ville :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4"/>
                <w:szCs w:val="24"/>
                <w:rtl w:val="0"/>
              </w:rPr>
              <w:t xml:space="preserve">(Ville)</w:t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Dénommé(s) ci après «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 MANDATAIRE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»,</w:t>
      </w:r>
    </w:p>
    <w:p w:rsidR="00000000" w:rsidDel="00000000" w:rsidP="00000000" w:rsidRDefault="00000000" w:rsidRPr="00000000" w14:paraId="00000040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0"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LE(S) LOCATAIRE(S) :</w:t>
      </w:r>
    </w:p>
    <w:p w:rsidR="00000000" w:rsidDel="00000000" w:rsidP="00000000" w:rsidRDefault="00000000" w:rsidRPr="00000000" w14:paraId="00000042">
      <w:pPr>
        <w:spacing w:after="0"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(Nom du locataire)</w:t>
      </w:r>
    </w:p>
    <w:p w:rsidR="00000000" w:rsidDel="00000000" w:rsidP="00000000" w:rsidRDefault="00000000" w:rsidRPr="00000000" w14:paraId="00000044">
      <w:pPr>
        <w:spacing w:after="0" w:before="0"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Adresse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(Adresse)</w:t>
      </w:r>
    </w:p>
    <w:p w:rsidR="00000000" w:rsidDel="00000000" w:rsidP="00000000" w:rsidRDefault="00000000" w:rsidRPr="00000000" w14:paraId="00000045">
      <w:pPr>
        <w:spacing w:after="0" w:before="0"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CP    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(Code postale)</w:t>
      </w:r>
    </w:p>
    <w:p w:rsidR="00000000" w:rsidDel="00000000" w:rsidP="00000000" w:rsidRDefault="00000000" w:rsidRPr="00000000" w14:paraId="00000046">
      <w:pPr>
        <w:spacing w:after="0" w:before="0"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Ville :    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(Ville) </w:t>
      </w:r>
    </w:p>
    <w:p w:rsidR="00000000" w:rsidDel="00000000" w:rsidP="00000000" w:rsidRDefault="00000000" w:rsidRPr="00000000" w14:paraId="00000047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Téléphone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(Téléphone)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Né(e) le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(Date de naissance)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à  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(Ville)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Nationalité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(Nationalité)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Roboto" w:cs="Roboto" w:eastAsia="Roboto" w:hAnsi="Roboto"/>
          <w:b w:val="1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(Ajouter le nom des autres locataires si besoin)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Dénommé(s) ci après </w:t>
      </w:r>
      <w:r w:rsidDel="00000000" w:rsidR="00000000" w:rsidRPr="00000000">
        <w:rPr>
          <w:rFonts w:ascii="Roboto" w:cs="Roboto" w:eastAsia="Roboto" w:hAnsi="Roboto"/>
          <w:color w:val="ffffff"/>
          <w:sz w:val="24"/>
          <w:szCs w:val="24"/>
          <w:rtl w:val="0"/>
        </w:rPr>
        <w:t xml:space="preserve">«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«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 LOCATAIRE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», </w:t>
      </w:r>
    </w:p>
    <w:p w:rsidR="00000000" w:rsidDel="00000000" w:rsidP="00000000" w:rsidRDefault="00000000" w:rsidRPr="00000000" w14:paraId="0000004F">
      <w:pPr>
        <w:spacing w:after="0"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4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 contrat de location initialement établi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(Date)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entre les parties nommées ci-dessus est ainsi modifié : </w:t>
      </w:r>
    </w:p>
    <w:p w:rsidR="00000000" w:rsidDel="00000000" w:rsidP="00000000" w:rsidRDefault="00000000" w:rsidRPr="00000000" w14:paraId="00000051">
      <w:pPr>
        <w:spacing w:after="0"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40" w:lineRule="auto"/>
        <w:jc w:val="both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Objet de la modification 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Changement de locataire (s).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Rappel : vous pouvez modifier l’objet de la modification en fonction de vos changements. Veillez toutefois à ce que ces changements soient légalement permis et faire dans le respect de la loi en vigueur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Sera partie prenante à compter du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(Date)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bail en tant que « Locataire » à la place de       et s’engage à respecter les obligations et clauses prévues par le bail.</w:t>
      </w:r>
    </w:p>
    <w:p w:rsidR="00000000" w:rsidDel="00000000" w:rsidP="00000000" w:rsidRDefault="00000000" w:rsidRPr="00000000" w14:paraId="00000055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 donc dégagé de toute responsabilité vis-à-vis dudit logement.</w:t>
      </w:r>
    </w:p>
    <w:p w:rsidR="00000000" w:rsidDel="00000000" w:rsidP="00000000" w:rsidRDefault="00000000" w:rsidRPr="00000000" w14:paraId="00000057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Les autres dispositions contrat restent inchangées.</w:t>
      </w:r>
    </w:p>
    <w:p w:rsidR="00000000" w:rsidDel="00000000" w:rsidP="00000000" w:rsidRDefault="00000000" w:rsidRPr="00000000" w14:paraId="00000059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0" w:before="0"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(Date),</w:t>
      </w:r>
    </w:p>
    <w:p w:rsidR="00000000" w:rsidDel="00000000" w:rsidP="00000000" w:rsidRDefault="00000000" w:rsidRPr="00000000" w14:paraId="0000005B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(Nombre d’exemplaires)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exemplaires originaux </w:t>
      </w:r>
    </w:p>
    <w:p w:rsidR="00000000" w:rsidDel="00000000" w:rsidP="00000000" w:rsidRDefault="00000000" w:rsidRPr="00000000" w14:paraId="0000005D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dont un remis à chacune des parties qui le reconnaît. </w:t>
      </w:r>
    </w:p>
    <w:p w:rsidR="00000000" w:rsidDel="00000000" w:rsidP="00000000" w:rsidRDefault="00000000" w:rsidRPr="00000000" w14:paraId="0000005E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40" w:lineRule="auto"/>
        <w:jc w:val="left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240" w:lineRule="auto"/>
        <w:jc w:val="left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Signatures précédées de la mention « lu et approuvé »</w:t>
      </w:r>
    </w:p>
    <w:p w:rsidR="00000000" w:rsidDel="00000000" w:rsidP="00000000" w:rsidRDefault="00000000" w:rsidRPr="00000000" w14:paraId="00000061">
      <w:pPr>
        <w:spacing w:after="0" w:before="0"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LE(S) BAILLEUR(S)   </w:t>
        <w:tab/>
        <w:tab/>
        <w:tab/>
        <w:t xml:space="preserve">LE(S) BAILLEUR(S)   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Signatures précédées  </w:t>
        <w:tab/>
        <w:tab/>
        <w:tab/>
        <w:t xml:space="preserve">Signatures précédées 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de la mention </w:t>
        <w:tab/>
        <w:tab/>
        <w:tab/>
        <w:tab/>
        <w:t xml:space="preserve">de la mention 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« lu et approuvé » </w:t>
        <w:tab/>
        <w:tab/>
        <w:tab/>
        <w:tab/>
        <w:t xml:space="preserve">« lu et approuvé »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 MANDATAIRE 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Signatures précédées  </w:t>
        <w:tab/>
        <w:tab/>
        <w:tab/>
      </w:r>
    </w:p>
    <w:p w:rsidR="00000000" w:rsidDel="00000000" w:rsidP="00000000" w:rsidRDefault="00000000" w:rsidRPr="00000000" w14:paraId="0000006B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de la mention </w:t>
        <w:tab/>
        <w:tab/>
        <w:tab/>
        <w:tab/>
      </w:r>
    </w:p>
    <w:p w:rsidR="00000000" w:rsidDel="00000000" w:rsidP="00000000" w:rsidRDefault="00000000" w:rsidRPr="00000000" w14:paraId="0000006C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« lu et approuvé » </w:t>
        <w:tab/>
        <w:tab/>
      </w: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