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0" distT="0" distL="0" distR="0">
            <wp:extent cx="5734050" cy="1625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25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5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7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A">
      <w:pPr>
        <w:spacing w:after="0" w:before="0" w:line="24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jc w:val="both"/>
        <w:rPr>
          <w:rFonts w:ascii="Roboto" w:cs="Roboto" w:eastAsia="Roboto" w:hAnsi="Roboto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24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24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24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after="0" w:before="0" w:line="24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10">
      <w:pPr>
        <w:spacing w:after="0" w:before="0" w:line="240" w:lineRule="auto"/>
        <w:jc w:val="center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after="0" w:before="0" w:line="240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12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6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  <w:br w:type="textWrapping"/>
      </w:r>
    </w:p>
    <w:p w:rsidR="00000000" w:rsidDel="00000000" w:rsidP="00000000" w:rsidRDefault="00000000" w:rsidRPr="00000000" w14:paraId="00000018">
      <w:pPr>
        <w:spacing w:after="0" w:before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  <w:sectPr>
          <w:pgSz w:h="16834" w:w="11909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40" w:lineRule="auto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Inventaire de meubles</w:t>
      </w:r>
    </w:p>
    <w:p w:rsidR="00000000" w:rsidDel="00000000" w:rsidP="00000000" w:rsidRDefault="00000000" w:rsidRPr="00000000" w14:paraId="00000024">
      <w:pPr>
        <w:spacing w:after="0" w:before="0" w:line="240" w:lineRule="auto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Annexé au contrat de location de locaux meublés</w:t>
      </w:r>
    </w:p>
    <w:p w:rsidR="00000000" w:rsidDel="00000000" w:rsidP="00000000" w:rsidRDefault="00000000" w:rsidRPr="00000000" w14:paraId="00000025">
      <w:pPr>
        <w:spacing w:after="0" w:before="0" w:line="240" w:lineRule="auto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40" w:lineRule="auto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27">
      <w:pPr>
        <w:pStyle w:val="Heading1"/>
        <w:keepNext w:val="0"/>
        <w:keepLines w:val="0"/>
        <w:spacing w:after="0" w:before="0" w:line="240" w:lineRule="auto"/>
        <w:jc w:val="both"/>
        <w:rPr>
          <w:rFonts w:ascii="Roboto" w:cs="Roboto" w:eastAsia="Roboto" w:hAnsi="Roboto"/>
          <w:color w:val="666666"/>
          <w:sz w:val="24"/>
          <w:szCs w:val="24"/>
        </w:rPr>
      </w:pPr>
      <w:bookmarkStart w:colFirst="0" w:colLast="0" w:name="_44nqs25wnrrx" w:id="1"/>
      <w:bookmarkEnd w:id="1"/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0"/>
        </w:rPr>
        <w:t xml:space="preserve">Remarque : Ce document est modèle d’inventaire type. Les meubles qui y sont listés sont d’ordre indicatif, il conviendra donc de supprimer ou ajouter les éléments effectivement présent dans le logement meublé.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keepNext w:val="0"/>
        <w:keepLines w:val="0"/>
        <w:spacing w:after="0" w:before="0" w:line="240" w:lineRule="auto"/>
        <w:rPr>
          <w:rFonts w:ascii="Roboto" w:cs="Roboto" w:eastAsia="Roboto" w:hAnsi="Roboto"/>
          <w:b w:val="1"/>
          <w:sz w:val="24"/>
          <w:szCs w:val="24"/>
        </w:rPr>
      </w:pPr>
      <w:bookmarkStart w:colFirst="0" w:colLast="0" w:name="_o69lw8g5ww7" w:id="2"/>
      <w:bookmarkEnd w:id="2"/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RENSEIGNEMENTS GÉNÉRAUX</w:t>
      </w:r>
    </w:p>
    <w:p w:rsidR="00000000" w:rsidDel="00000000" w:rsidP="00000000" w:rsidRDefault="00000000" w:rsidRPr="00000000" w14:paraId="0000002A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0" w:before="0" w:line="240" w:lineRule="auto"/>
        <w:jc w:val="both"/>
        <w:rPr>
          <w:rFonts w:ascii="Roboto" w:cs="Roboto" w:eastAsia="Roboto" w:hAnsi="Roboto"/>
          <w:i w:val="1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Adresse du logement loué en meublé :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(Adresse du logement)</w:t>
      </w:r>
    </w:p>
    <w:p w:rsidR="00000000" w:rsidDel="00000000" w:rsidP="00000000" w:rsidRDefault="00000000" w:rsidRPr="00000000" w14:paraId="0000002C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Nom et adresse du Bailleur ou de son mandataire :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(Nom et adresse du Bailleur ou mandataire)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2E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Nom du Preneur :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(Nom du preneur)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30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État d’entretien général du logement et des meubles :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(Décrire l’état d’entretien)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32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pStyle w:val="Heading1"/>
        <w:keepNext w:val="0"/>
        <w:keepLines w:val="0"/>
        <w:spacing w:after="0" w:before="0" w:line="240" w:lineRule="auto"/>
        <w:rPr>
          <w:rFonts w:ascii="Roboto" w:cs="Roboto" w:eastAsia="Roboto" w:hAnsi="Roboto"/>
          <w:b w:val="1"/>
          <w:sz w:val="24"/>
          <w:szCs w:val="24"/>
        </w:rPr>
      </w:pPr>
      <w:bookmarkStart w:colFirst="0" w:colLast="0" w:name="_urm7713ubxwg" w:id="3"/>
      <w:bookmarkEnd w:id="3"/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 Liste des meubles loués accessoirement au logement</w:t>
      </w:r>
    </w:p>
    <w:p w:rsidR="00000000" w:rsidDel="00000000" w:rsidP="00000000" w:rsidRDefault="00000000" w:rsidRPr="00000000" w14:paraId="00000035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after="0" w:before="0" w:line="240" w:lineRule="auto"/>
        <w:ind w:left="72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1)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Cuisine :</w:t>
      </w:r>
    </w:p>
    <w:p w:rsidR="00000000" w:rsidDel="00000000" w:rsidP="00000000" w:rsidRDefault="00000000" w:rsidRPr="00000000" w14:paraId="00000037">
      <w:pPr>
        <w:spacing w:after="0" w:before="0" w:line="240" w:lineRule="auto"/>
        <w:ind w:left="72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Le logement est doté d’une cuisine équipée et aménagée comprenant :</w:t>
      </w:r>
    </w:p>
    <w:p w:rsidR="00000000" w:rsidDel="00000000" w:rsidP="00000000" w:rsidRDefault="00000000" w:rsidRPr="00000000" w14:paraId="00000039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pacing w:after="0" w:before="0" w:line="240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Un système de ventilation ;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after="0" w:before="0" w:line="240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Une hotte aspirante avec éclairage ;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after="0" w:before="0" w:line="240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Une table de cuisson (électrique ou à gaz), munie de plaques ou brûleurs ;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spacing w:after="0" w:before="0" w:line="240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Un four (électrique ou à gaz), et ses accessoires ;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spacing w:after="0" w:before="0" w:line="240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Un four à micro-ondes ;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spacing w:after="0" w:before="0" w:line="240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Un réfrigérateur dont la contenance est de …litres, doté d’un compartiment conservation ;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spacing w:after="0" w:before="0" w:line="240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Une batterie de cuisine comprenant       casseroles et       poêles ;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spacing w:after="0" w:before="0" w:line="240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Une planche à découper ;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spacing w:after="0" w:before="0" w:line="240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assiettes non dépareillées ;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spacing w:after="0" w:before="0" w:line="240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bols ;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spacing w:after="0" w:before="0" w:line="240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verres ;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spacing w:after="0" w:before="0" w:line="240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Couverts non dépareillés ;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spacing w:after="0" w:before="0" w:line="240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Une table ;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pacing w:after="0" w:before="0" w:line="240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placard(s), muni(s) de       portes ;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spacing w:after="0" w:before="0" w:line="240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étagères ;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spacing w:after="0" w:before="0" w:line="240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Une poubelle de dimensions       ;    </w:t>
      </w:r>
    </w:p>
    <w:p w:rsidR="00000000" w:rsidDel="00000000" w:rsidP="00000000" w:rsidRDefault="00000000" w:rsidRPr="00000000" w14:paraId="0000004A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B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D’autre part le Preneur s’engage à restituer, lors de son départ, l’équivalent des produits ménagers qu’il a trouvés lors de son entrée dans les lieux.</w:t>
      </w:r>
    </w:p>
    <w:p w:rsidR="00000000" w:rsidDel="00000000" w:rsidP="00000000" w:rsidRDefault="00000000" w:rsidRPr="00000000" w14:paraId="0000004C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D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E">
      <w:pPr>
        <w:spacing w:after="0" w:before="0" w:line="240" w:lineRule="auto"/>
        <w:ind w:left="72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2)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Sanitaires :</w:t>
      </w:r>
    </w:p>
    <w:p w:rsidR="00000000" w:rsidDel="00000000" w:rsidP="00000000" w:rsidRDefault="00000000" w:rsidRPr="00000000" w14:paraId="0000004F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0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Le logement comporte       salle(s) d’eau et      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salle(s) de bains, ainsi que       W-C. Chaque salle de bains est munie d’un flexible de douche et d’un rideau de douche en bon état. D’autre part, elles comprennent :</w:t>
      </w:r>
    </w:p>
    <w:p w:rsidR="00000000" w:rsidDel="00000000" w:rsidP="00000000" w:rsidRDefault="00000000" w:rsidRPr="00000000" w14:paraId="00000051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spacing w:after="0" w:before="0" w:line="240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armoire(s) à       portes ;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spacing w:after="0" w:before="0" w:line="240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Un étendoir à linge ;</w:t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spacing w:after="0" w:before="0" w:line="240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porte(s) serviettes ;</w:t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spacing w:after="0" w:before="0" w:line="240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poubelles ;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spacing w:after="0" w:before="0" w:line="240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Un sèche-cheveux ;</w:t>
      </w:r>
    </w:p>
    <w:p w:rsidR="00000000" w:rsidDel="00000000" w:rsidP="00000000" w:rsidRDefault="00000000" w:rsidRPr="00000000" w14:paraId="00000057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before="0" w:line="240" w:lineRule="auto"/>
        <w:ind w:left="72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3)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Séjour :</w:t>
      </w:r>
    </w:p>
    <w:p w:rsidR="00000000" w:rsidDel="00000000" w:rsidP="00000000" w:rsidRDefault="00000000" w:rsidRPr="00000000" w14:paraId="0000005A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table(s) ;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chaises ;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paires de rideaux ;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Une bibliothèque ;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Une armoire ;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Un vaisselier ;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lampes ;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tapis ;</w:t>
      </w:r>
    </w:p>
    <w:p w:rsidR="00000000" w:rsidDel="00000000" w:rsidP="00000000" w:rsidRDefault="00000000" w:rsidRPr="00000000" w14:paraId="00000063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before="0" w:line="240" w:lineRule="auto"/>
        <w:ind w:left="72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4)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Chambres :</w:t>
      </w:r>
    </w:p>
    <w:p w:rsidR="00000000" w:rsidDel="00000000" w:rsidP="00000000" w:rsidRDefault="00000000" w:rsidRPr="00000000" w14:paraId="00000066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lits ;</w:t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table(s) de nuit ;</w:t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armoire(s) ;</w:t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penderie(s) ;</w:t>
      </w:r>
    </w:p>
    <w:p w:rsidR="00000000" w:rsidDel="00000000" w:rsidP="00000000" w:rsidRDefault="00000000" w:rsidRPr="00000000" w14:paraId="0000006B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lampes ;</w:t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rideaux ;    </w:t>
      </w:r>
    </w:p>
    <w:p w:rsidR="00000000" w:rsidDel="00000000" w:rsidP="00000000" w:rsidRDefault="00000000" w:rsidRPr="00000000" w14:paraId="0000006D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before="0" w:line="240" w:lineRule="auto"/>
        <w:ind w:left="72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5)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Divers :</w:t>
      </w:r>
    </w:p>
    <w:p w:rsidR="00000000" w:rsidDel="00000000" w:rsidP="00000000" w:rsidRDefault="00000000" w:rsidRPr="00000000" w14:paraId="0000006F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0">
      <w:pPr>
        <w:numPr>
          <w:ilvl w:val="0"/>
          <w:numId w:val="5"/>
        </w:numPr>
        <w:spacing w:after="0" w:before="0" w:line="240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téléphone(s) ;</w:t>
      </w:r>
    </w:p>
    <w:p w:rsidR="00000000" w:rsidDel="00000000" w:rsidP="00000000" w:rsidRDefault="00000000" w:rsidRPr="00000000" w14:paraId="00000071">
      <w:pPr>
        <w:numPr>
          <w:ilvl w:val="0"/>
          <w:numId w:val="5"/>
        </w:numPr>
        <w:spacing w:after="0" w:before="0" w:line="240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poste(s) de télévision ;</w:t>
      </w:r>
    </w:p>
    <w:p w:rsidR="00000000" w:rsidDel="00000000" w:rsidP="00000000" w:rsidRDefault="00000000" w:rsidRPr="00000000" w14:paraId="00000072">
      <w:pPr>
        <w:numPr>
          <w:ilvl w:val="0"/>
          <w:numId w:val="5"/>
        </w:numPr>
        <w:spacing w:after="0" w:before="0" w:line="240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Un lecteur de DVD ;</w:t>
      </w:r>
    </w:p>
    <w:p w:rsidR="00000000" w:rsidDel="00000000" w:rsidP="00000000" w:rsidRDefault="00000000" w:rsidRPr="00000000" w14:paraId="00000073">
      <w:pPr>
        <w:numPr>
          <w:ilvl w:val="0"/>
          <w:numId w:val="5"/>
        </w:numPr>
        <w:spacing w:after="0" w:before="0" w:line="240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Un fer à repasser ;</w:t>
      </w:r>
    </w:p>
    <w:p w:rsidR="00000000" w:rsidDel="00000000" w:rsidP="00000000" w:rsidRDefault="00000000" w:rsidRPr="00000000" w14:paraId="00000074">
      <w:pPr>
        <w:numPr>
          <w:ilvl w:val="0"/>
          <w:numId w:val="5"/>
        </w:numPr>
        <w:spacing w:after="0" w:before="0" w:line="240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Une planche à repasser ;</w:t>
      </w:r>
    </w:p>
    <w:p w:rsidR="00000000" w:rsidDel="00000000" w:rsidP="00000000" w:rsidRDefault="00000000" w:rsidRPr="00000000" w14:paraId="00000075">
      <w:pPr>
        <w:numPr>
          <w:ilvl w:val="0"/>
          <w:numId w:val="5"/>
        </w:numPr>
        <w:spacing w:after="0" w:before="0" w:line="240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Un aspirateur ;</w:t>
      </w:r>
    </w:p>
    <w:p w:rsidR="00000000" w:rsidDel="00000000" w:rsidP="00000000" w:rsidRDefault="00000000" w:rsidRPr="00000000" w14:paraId="00000076">
      <w:pPr>
        <w:numPr>
          <w:ilvl w:val="0"/>
          <w:numId w:val="5"/>
        </w:numPr>
        <w:spacing w:after="0" w:before="0" w:line="240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miroirs ;</w:t>
      </w:r>
    </w:p>
    <w:p w:rsidR="00000000" w:rsidDel="00000000" w:rsidP="00000000" w:rsidRDefault="00000000" w:rsidRPr="00000000" w14:paraId="00000077">
      <w:pPr>
        <w:numPr>
          <w:ilvl w:val="0"/>
          <w:numId w:val="5"/>
        </w:numPr>
        <w:spacing w:after="0" w:before="0" w:line="240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drap(s) ;</w:t>
      </w:r>
    </w:p>
    <w:p w:rsidR="00000000" w:rsidDel="00000000" w:rsidP="00000000" w:rsidRDefault="00000000" w:rsidRPr="00000000" w14:paraId="00000078">
      <w:pPr>
        <w:numPr>
          <w:ilvl w:val="0"/>
          <w:numId w:val="5"/>
        </w:numPr>
        <w:spacing w:after="0" w:before="0" w:line="240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alèse(s) ;</w:t>
      </w:r>
    </w:p>
    <w:p w:rsidR="00000000" w:rsidDel="00000000" w:rsidP="00000000" w:rsidRDefault="00000000" w:rsidRPr="00000000" w14:paraId="00000079">
      <w:pPr>
        <w:numPr>
          <w:ilvl w:val="0"/>
          <w:numId w:val="5"/>
        </w:numPr>
        <w:spacing w:after="0" w:before="0" w:line="240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taies d’oreiller / housses de traversin ;</w:t>
      </w:r>
    </w:p>
    <w:p w:rsidR="00000000" w:rsidDel="00000000" w:rsidP="00000000" w:rsidRDefault="00000000" w:rsidRPr="00000000" w14:paraId="0000007A">
      <w:pPr>
        <w:numPr>
          <w:ilvl w:val="0"/>
          <w:numId w:val="5"/>
        </w:numPr>
        <w:spacing w:after="0" w:before="0" w:line="240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housse(s) de couette ;</w:t>
      </w:r>
    </w:p>
    <w:p w:rsidR="00000000" w:rsidDel="00000000" w:rsidP="00000000" w:rsidRDefault="00000000" w:rsidRPr="00000000" w14:paraId="0000007B">
      <w:pPr>
        <w:numPr>
          <w:ilvl w:val="0"/>
          <w:numId w:val="5"/>
        </w:numPr>
        <w:spacing w:after="0" w:before="0" w:line="240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couette(s) ;</w:t>
      </w:r>
    </w:p>
    <w:p w:rsidR="00000000" w:rsidDel="00000000" w:rsidP="00000000" w:rsidRDefault="00000000" w:rsidRPr="00000000" w14:paraId="0000007C">
      <w:pPr>
        <w:numPr>
          <w:ilvl w:val="0"/>
          <w:numId w:val="5"/>
        </w:numPr>
        <w:spacing w:after="0" w:before="0" w:line="240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couverture(s) ;</w:t>
      </w:r>
    </w:p>
    <w:p w:rsidR="00000000" w:rsidDel="00000000" w:rsidP="00000000" w:rsidRDefault="00000000" w:rsidRPr="00000000" w14:paraId="0000007D">
      <w:pPr>
        <w:numPr>
          <w:ilvl w:val="0"/>
          <w:numId w:val="5"/>
        </w:numPr>
        <w:spacing w:after="0" w:before="0" w:line="240" w:lineRule="auto"/>
        <w:ind w:left="720" w:hanging="360"/>
        <w:jc w:val="both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couvre-lit ;</w:t>
      </w:r>
    </w:p>
    <w:p w:rsidR="00000000" w:rsidDel="00000000" w:rsidP="00000000" w:rsidRDefault="00000000" w:rsidRPr="00000000" w14:paraId="0000007E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0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1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Fait à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(Ville)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le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(Date)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en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(Nombre d’exemplaire)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EXEMPLAIRES originaux, </w:t>
      </w:r>
    </w:p>
    <w:p w:rsidR="00000000" w:rsidDel="00000000" w:rsidP="00000000" w:rsidRDefault="00000000" w:rsidRPr="00000000" w14:paraId="00000082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dont un remis à chacune des parties qui le reconnaît. </w:t>
      </w:r>
    </w:p>
    <w:p w:rsidR="00000000" w:rsidDel="00000000" w:rsidP="00000000" w:rsidRDefault="00000000" w:rsidRPr="00000000" w14:paraId="00000083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before="0"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Le(s) Bailleur(s)</w:t>
      </w:r>
    </w:p>
    <w:p w:rsidR="00000000" w:rsidDel="00000000" w:rsidP="00000000" w:rsidRDefault="00000000" w:rsidRPr="00000000" w14:paraId="00000085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Le présent document est </w:t>
      </w:r>
    </w:p>
    <w:p w:rsidR="00000000" w:rsidDel="00000000" w:rsidP="00000000" w:rsidRDefault="00000000" w:rsidRPr="00000000" w14:paraId="00000086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transmis et accepté par le </w:t>
      </w:r>
    </w:p>
    <w:p w:rsidR="00000000" w:rsidDel="00000000" w:rsidP="00000000" w:rsidRDefault="00000000" w:rsidRPr="00000000" w14:paraId="00000087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locataire entrant ou son </w:t>
      </w:r>
    </w:p>
    <w:p w:rsidR="00000000" w:rsidDel="00000000" w:rsidP="00000000" w:rsidRDefault="00000000" w:rsidRPr="00000000" w14:paraId="00000088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représentant. </w:t>
      </w:r>
    </w:p>
    <w:p w:rsidR="00000000" w:rsidDel="00000000" w:rsidP="00000000" w:rsidRDefault="00000000" w:rsidRPr="00000000" w14:paraId="00000089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before="0" w:line="240" w:lineRule="auto"/>
        <w:rPr>
          <w:rFonts w:ascii="Roboto" w:cs="Roboto" w:eastAsia="Roboto" w:hAnsi="Roboto"/>
          <w:b w:val="1"/>
          <w:i w:val="1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666666"/>
          <w:sz w:val="24"/>
          <w:szCs w:val="24"/>
          <w:rtl w:val="0"/>
        </w:rPr>
        <w:t xml:space="preserve">(Nom et Prénom)</w:t>
      </w:r>
    </w:p>
    <w:p w:rsidR="00000000" w:rsidDel="00000000" w:rsidP="00000000" w:rsidRDefault="00000000" w:rsidRPr="00000000" w14:paraId="0000008B">
      <w:pPr>
        <w:spacing w:after="0" w:before="0" w:line="240" w:lineRule="auto"/>
        <w:rPr>
          <w:rFonts w:ascii="Roboto" w:cs="Roboto" w:eastAsia="Roboto" w:hAnsi="Roboto"/>
          <w:i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434343"/>
          <w:sz w:val="24"/>
          <w:szCs w:val="24"/>
          <w:rtl w:val="0"/>
        </w:rPr>
        <w:t xml:space="preserve">Signatures précédées de la mention “Lu et approuvé”. </w:t>
      </w:r>
      <w:r w:rsidDel="00000000" w:rsidR="00000000" w:rsidRPr="00000000">
        <w:rPr>
          <w:rFonts w:ascii="Roboto" w:cs="Roboto" w:eastAsia="Roboto" w:hAnsi="Roboto"/>
          <w:i w:val="1"/>
          <w:color w:val="43434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C">
      <w:pPr>
        <w:spacing w:after="0" w:before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D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E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4" w:w="11909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