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sz w:val="32"/>
          <w:szCs w:val="32"/>
          <w:u w:val="single"/>
        </w:rPr>
      </w:pPr>
      <w:r>
        <w:rPr>
          <w:rStyle w:val="Aucun"/>
          <w:sz w:val="32"/>
          <w:szCs w:val="32"/>
          <w:u w:val="single"/>
          <w:rtl w:val="0"/>
        </w:rPr>
        <w:t>CONTRAT DE TRAVAIL A DUREE INDETERMINEE</w:t>
      </w:r>
    </w:p>
    <w:p>
      <w:pPr>
        <w:pStyle w:val="Corps"/>
        <w:jc w:val="both"/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ENTRE LES SOUSSIGN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S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: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outline w:val="0"/>
          <w:color w:val="b7b7b7"/>
          <w:sz w:val="24"/>
          <w:szCs w:val="24"/>
          <w:u w:color="b7b7b7"/>
          <w:rtl w:val="0"/>
          <w14:textFill>
            <w14:solidFill>
              <w14:srgbClr w14:val="B7B7B7"/>
            </w14:solidFill>
          </w14:textFill>
        </w:rPr>
        <w:t>(Soci</w:t>
      </w:r>
      <w:r>
        <w:rPr>
          <w:rStyle w:val="Aucun"/>
          <w:outline w:val="0"/>
          <w:color w:val="b7b7b7"/>
          <w:sz w:val="24"/>
          <w:szCs w:val="24"/>
          <w:u w:color="b7b7b7"/>
          <w:rtl w:val="0"/>
          <w:lang w:val="fr-FR"/>
          <w14:textFill>
            <w14:solidFill>
              <w14:srgbClr w14:val="B7B7B7"/>
            </w14:solidFill>
          </w14:textFill>
        </w:rPr>
        <w:t>é</w:t>
      </w:r>
      <w:r>
        <w:rPr>
          <w:rStyle w:val="Aucun"/>
          <w:outline w:val="0"/>
          <w:color w:val="b7b7b7"/>
          <w:sz w:val="24"/>
          <w:szCs w:val="24"/>
          <w:u w:color="b7b7b7"/>
          <w:rtl w:val="0"/>
          <w14:textFill>
            <w14:solidFill>
              <w14:srgbClr w14:val="B7B7B7"/>
            </w14:solidFill>
          </w14:textFill>
        </w:rPr>
        <w:t>t</w:t>
      </w:r>
      <w:r>
        <w:rPr>
          <w:rStyle w:val="Aucun"/>
          <w:outline w:val="0"/>
          <w:color w:val="b7b7b7"/>
          <w:sz w:val="24"/>
          <w:szCs w:val="24"/>
          <w:u w:color="b7b7b7"/>
          <w:rtl w:val="0"/>
          <w:lang w:val="fr-FR"/>
          <w14:textFill>
            <w14:solidFill>
              <w14:srgbClr w14:val="B7B7B7"/>
            </w14:solidFill>
          </w14:textFill>
        </w:rPr>
        <w:t>é</w:t>
      </w:r>
      <w:r>
        <w:rPr>
          <w:rStyle w:val="Aucun"/>
          <w:outline w:val="0"/>
          <w:color w:val="b7b7b7"/>
          <w:sz w:val="24"/>
          <w:szCs w:val="24"/>
          <w:u w:color="b7b7b7"/>
          <w:rtl w:val="0"/>
          <w14:textFill>
            <w14:solidFill>
              <w14:srgbClr w14:val="B7B7B7"/>
            </w14:solidFill>
          </w14:textFill>
        </w:rPr>
        <w:t>)</w:t>
      </w:r>
      <w:r>
        <w:rPr>
          <w:rStyle w:val="Aucun"/>
          <w:sz w:val="24"/>
          <w:szCs w:val="24"/>
          <w:rtl w:val="0"/>
          <w:lang w:val="fr-FR"/>
        </w:rPr>
        <w:t xml:space="preserve"> au capital 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  <w:lang w:val="fr-FR"/>
        </w:rPr>
        <w:t>, ayant pour num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 xml:space="preserve">ro de SIRET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</w:rPr>
        <w:t xml:space="preserve"> NAF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  <w:lang w:val="fr-FR"/>
        </w:rPr>
        <w:t xml:space="preserve"> et dont le si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ge social est sis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ter : VILLE, Code postal)</w:t>
      </w:r>
      <w:r>
        <w:rPr>
          <w:rStyle w:val="Aucun"/>
          <w:sz w:val="24"/>
          <w:szCs w:val="24"/>
          <w:rtl w:val="0"/>
        </w:rPr>
        <w:t xml:space="preserve">,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ter : rue)</w:t>
      </w:r>
      <w:r>
        <w:rPr>
          <w:rStyle w:val="Aucun"/>
          <w:sz w:val="24"/>
          <w:szCs w:val="24"/>
          <w:rtl w:val="0"/>
          <w:lang w:val="fr-FR"/>
        </w:rPr>
        <w:t>, dont les cotisations sociales sont vers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URSSAF 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 ville)</w:t>
      </w:r>
      <w:r>
        <w:rPr>
          <w:rStyle w:val="Aucun"/>
          <w:sz w:val="24"/>
          <w:szCs w:val="24"/>
          <w:rtl w:val="0"/>
          <w:lang w:val="fr-FR"/>
        </w:rPr>
        <w:t xml:space="preserve"> sous le num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ro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affiliation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</w:rPr>
        <w:t>, d</w:t>
      </w:r>
      <w:r>
        <w:rPr>
          <w:rStyle w:val="Aucun"/>
          <w:sz w:val="24"/>
          <w:szCs w:val="24"/>
          <w:rtl w:val="0"/>
          <w:lang w:val="fr-FR"/>
        </w:rPr>
        <w:t>û</w:t>
      </w:r>
      <w:r>
        <w:rPr>
          <w:rStyle w:val="Aucun"/>
          <w:sz w:val="24"/>
          <w:szCs w:val="24"/>
          <w:rtl w:val="0"/>
          <w:lang w:val="fr-FR"/>
        </w:rPr>
        <w:t>ment repr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sent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 par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  <w:lang w:val="fr-FR"/>
        </w:rPr>
        <w:t xml:space="preserve"> son 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rant/Pr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sident,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Ci-apr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nomm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 « 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Employeur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 »</w:t>
      </w: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UNE PART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ET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: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outline w:val="0"/>
          <w:color w:val="666666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(Civilit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 (Pr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nom du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) (Nom du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  <w:lang w:val="nl-NL"/>
        </w:rPr>
        <w:t>, N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 xml:space="preserve">le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(Date)</w:t>
      </w:r>
      <w:r>
        <w:rPr>
          <w:rStyle w:val="Aucun"/>
          <w:sz w:val="24"/>
          <w:szCs w:val="24"/>
          <w:rtl w:val="0"/>
          <w:lang w:val="fr-FR"/>
        </w:rPr>
        <w:t xml:space="preserve"> à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nl-NL"/>
          <w14:textFill>
            <w14:solidFill>
              <w14:srgbClr w14:val="666666"/>
            </w14:solidFill>
          </w14:textFill>
        </w:rPr>
        <w:t xml:space="preserve">(Lieu) </w:t>
      </w:r>
      <w:r>
        <w:rPr>
          <w:rStyle w:val="Aucun"/>
          <w:sz w:val="24"/>
          <w:szCs w:val="24"/>
          <w:rtl w:val="0"/>
        </w:rPr>
        <w:t>de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 xml:space="preserve"> </w:t>
      </w:r>
      <w:r>
        <w:rPr>
          <w:rStyle w:val="Aucun"/>
          <w:sz w:val="24"/>
          <w:szCs w:val="24"/>
          <w:rtl w:val="0"/>
          <w:lang w:val="fr-FR"/>
        </w:rPr>
        <w:t>Nationalit</w:t>
      </w:r>
      <w:r>
        <w:rPr>
          <w:rStyle w:val="Aucun"/>
          <w:sz w:val="24"/>
          <w:szCs w:val="24"/>
          <w:rtl w:val="0"/>
        </w:rPr>
        <w:t>é </w:t>
      </w:r>
      <w:r>
        <w:rPr>
          <w:rStyle w:val="Aucun"/>
          <w:sz w:val="24"/>
          <w:szCs w:val="24"/>
          <w:rtl w:val="0"/>
        </w:rPr>
        <w:t xml:space="preserve">: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(Nationalit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  <w:lang w:val="fr-FR"/>
        </w:rPr>
        <w:t>, demeurant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(Num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ro) (Adresse rue) (Code postal)</w:t>
      </w:r>
      <w:r>
        <w:rPr>
          <w:rStyle w:val="Aucun"/>
          <w:sz w:val="24"/>
          <w:szCs w:val="24"/>
          <w:rtl w:val="0"/>
        </w:rPr>
        <w:t xml:space="preserve">,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(Ville)</w:t>
      </w:r>
      <w:r>
        <w:rPr>
          <w:rStyle w:val="Aucun"/>
          <w:sz w:val="24"/>
          <w:szCs w:val="24"/>
          <w:rtl w:val="0"/>
          <w:lang w:val="fr-FR"/>
        </w:rPr>
        <w:t xml:space="preserve">  et ayant pour num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ro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sociale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(Num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ro S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curit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sociale),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ab/>
        <w:tab/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Ci-apr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nomm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 « 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le Salari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é »</w:t>
      </w: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AUTRE PART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Il a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convenu ce qui suit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76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PR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AMBULE</w:t>
      </w: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(Civilit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 (Pr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nom du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) (Nom du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  <w:lang w:val="fr-FR"/>
        </w:rPr>
        <w:t xml:space="preserve"> est engag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(e)</w:t>
      </w:r>
      <w:r>
        <w:rPr>
          <w:rStyle w:val="Aucun"/>
          <w:sz w:val="24"/>
          <w:szCs w:val="24"/>
          <w:rtl w:val="0"/>
          <w:lang w:val="fr-FR"/>
        </w:rPr>
        <w:t xml:space="preserve"> sous contrat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e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 xml:space="preserve"> (in)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termin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temps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(complet/partiel)</w:t>
      </w:r>
      <w:r>
        <w:rPr>
          <w:rStyle w:val="Aucun"/>
          <w:sz w:val="24"/>
          <w:szCs w:val="24"/>
          <w:rtl w:val="0"/>
          <w:lang w:val="fr-FR"/>
        </w:rPr>
        <w:t xml:space="preserve"> par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(Soci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  <w:lang w:val="fr-FR"/>
        </w:rPr>
        <w:t xml:space="preserve"> à </w:t>
      </w:r>
      <w:r>
        <w:rPr>
          <w:rStyle w:val="Aucun"/>
          <w:sz w:val="24"/>
          <w:szCs w:val="24"/>
          <w:rtl w:val="0"/>
          <w:lang w:val="fr-FR"/>
        </w:rPr>
        <w:t>compter du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 (Date)</w:t>
      </w:r>
      <w:r>
        <w:rPr>
          <w:rStyle w:val="Aucun"/>
          <w:sz w:val="24"/>
          <w:szCs w:val="24"/>
          <w:rtl w:val="0"/>
          <w:lang w:val="fr-FR"/>
        </w:rPr>
        <w:t>, aux conditions particuli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res ci-apr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pt-PT"/>
        </w:rPr>
        <w:t xml:space="preserve">s. </w:t>
      </w: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clare : </w:t>
      </w: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n'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tenue par aucune clause de non-concurrence ;</w:t>
      </w: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Aucun"/>
          <w:sz w:val="24"/>
          <w:szCs w:val="24"/>
          <w:rtl w:val="0"/>
          <w:lang w:val="en-US"/>
        </w:rPr>
        <w:t>n'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frapp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d'aucune incapacit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recrutement du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 fait l'objet d'une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claration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 xml:space="preserve">alable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l'embauche aupr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s de l'URSSAF du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nl-NL"/>
          <w14:textFill>
            <w14:solidFill>
              <w14:srgbClr w14:val="666666"/>
            </w14:solidFill>
          </w14:textFill>
        </w:rPr>
        <w:t>(Lieu)</w:t>
      </w:r>
      <w:r>
        <w:rPr>
          <w:rStyle w:val="Aucun"/>
          <w:sz w:val="24"/>
          <w:szCs w:val="24"/>
          <w:rtl w:val="0"/>
          <w:lang w:val="fr-FR"/>
        </w:rPr>
        <w:t xml:space="preserve"> aupr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de laquelle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it-IT"/>
        </w:rPr>
        <w:t>est immatricul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e.</w:t>
      </w: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vertu de la loi n</w:t>
      </w:r>
      <w:r>
        <w:rPr>
          <w:rStyle w:val="Aucun"/>
          <w:sz w:val="24"/>
          <w:szCs w:val="24"/>
          <w:rtl w:val="0"/>
          <w:lang w:val="it-IT"/>
        </w:rPr>
        <w:t>°</w:t>
      </w:r>
      <w:r>
        <w:rPr>
          <w:rStyle w:val="Aucun"/>
          <w:sz w:val="24"/>
          <w:szCs w:val="24"/>
          <w:rtl w:val="0"/>
          <w:lang w:val="fr-FR"/>
        </w:rPr>
        <w:t>78-17 du 6 janvier 1978, modifi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ordonnance n</w:t>
      </w:r>
      <w:r>
        <w:rPr>
          <w:rStyle w:val="Aucun"/>
          <w:sz w:val="24"/>
          <w:szCs w:val="24"/>
          <w:rtl w:val="0"/>
          <w:lang w:val="it-IT"/>
        </w:rPr>
        <w:t>°</w:t>
      </w:r>
      <w:r>
        <w:rPr>
          <w:rStyle w:val="Aucun"/>
          <w:sz w:val="24"/>
          <w:szCs w:val="24"/>
          <w:rtl w:val="0"/>
          <w:lang w:val="fr-FR"/>
        </w:rPr>
        <w:t>2018-1125 du 12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cembre 2018,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que les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nominatives sont enregistr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sur un support informatique et communiqu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l'URSSAF, aupr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de laquelle il peut exercer son droit d'acc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s et de rectification. </w:t>
      </w:r>
    </w:p>
    <w:p>
      <w:pPr>
        <w:pStyle w:val="Corps"/>
        <w:spacing w:after="0" w:line="276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180"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loi n</w:t>
      </w:r>
      <w:r>
        <w:rPr>
          <w:rStyle w:val="Aucun"/>
          <w:sz w:val="24"/>
          <w:szCs w:val="24"/>
          <w:rtl w:val="0"/>
          <w:lang w:val="it-IT"/>
        </w:rPr>
        <w:t>°</w:t>
      </w:r>
      <w:r>
        <w:rPr>
          <w:rStyle w:val="Aucun"/>
          <w:sz w:val="24"/>
          <w:szCs w:val="24"/>
          <w:rtl w:val="0"/>
          <w:lang w:val="fr-FR"/>
        </w:rPr>
        <w:t xml:space="preserve">2012-387 du 22 mars 2012 relative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simplification du droit et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it-IT"/>
        </w:rPr>
        <w:t>l'all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gement des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marches administratives, les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concernant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signataire seront trait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selon le processus de DSN (d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claration sociale nominative).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en accepte express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 les termes. </w:t>
      </w:r>
    </w:p>
    <w:p>
      <w:pPr>
        <w:pStyle w:val="Corps"/>
        <w:spacing w:after="180" w:line="276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Aux fins de gestion du personnel et de traitement des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mun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rations,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est amen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>solliciter des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personnelles, reposant sur un 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gitime, concernant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 xml:space="preserve"> (Civilit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 (Pr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nom du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) (Nom du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  <w:lang w:val="fr-FR"/>
        </w:rPr>
        <w:t xml:space="preserve"> à </w:t>
      </w:r>
      <w:r>
        <w:rPr>
          <w:rStyle w:val="Aucun"/>
          <w:sz w:val="24"/>
          <w:szCs w:val="24"/>
          <w:rtl w:val="0"/>
          <w:lang w:val="fr-FR"/>
        </w:rPr>
        <w:t>l'occasion de la conclusion, l'ex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et la rupture du contrat de travail.</w:t>
      </w:r>
    </w:p>
    <w:p>
      <w:pPr>
        <w:pStyle w:val="Corps"/>
        <w:jc w:val="both"/>
        <w:rPr>
          <w:rStyle w:val="Aucun"/>
          <w:sz w:val="24"/>
          <w:szCs w:val="24"/>
        </w:rPr>
      </w:pPr>
    </w:p>
    <w:p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Outre les services internes de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les destinataires de ces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sont notamment,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 jour, les organismes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sociale, les caisses de retraite,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voyance et de mutuelle, P</w:t>
      </w:r>
      <w:r>
        <w:rPr>
          <w:rStyle w:val="Aucun"/>
          <w:sz w:val="24"/>
          <w:szCs w:val="24"/>
          <w:rtl w:val="0"/>
        </w:rPr>
        <w:t>ô</w:t>
      </w:r>
      <w:r>
        <w:rPr>
          <w:rStyle w:val="Aucun"/>
          <w:sz w:val="24"/>
          <w:szCs w:val="24"/>
          <w:rtl w:val="0"/>
          <w:lang w:val="fr-FR"/>
        </w:rPr>
        <w:t>le emploi, les services des imp</w:t>
      </w:r>
      <w:r>
        <w:rPr>
          <w:rStyle w:val="Aucun"/>
          <w:sz w:val="24"/>
          <w:szCs w:val="24"/>
          <w:rtl w:val="0"/>
        </w:rPr>
        <w:t>ô</w:t>
      </w:r>
      <w:r>
        <w:rPr>
          <w:rStyle w:val="Aucun"/>
          <w:sz w:val="24"/>
          <w:szCs w:val="24"/>
          <w:rtl w:val="0"/>
          <w:lang w:val="fr-FR"/>
        </w:rPr>
        <w:t>ts et le service de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decine du travail ainsi que notre prestataire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externalisation de la gestion de la paie et le cas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ant, les sous-traitants ou autres prestataires. Les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communiqu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seront strictement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cessaires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accomplissement des missions de ces destinataires. </w:t>
      </w:r>
    </w:p>
    <w:p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engagement deviendra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finitif sous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serve de l'avis d'aptitude remis par la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decine du travail lors de la visite d'information et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vention pour le poste propos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, et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l'issue de la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riode d'essai. </w:t>
      </w: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40" w:lineRule="auto"/>
        <w:jc w:val="both"/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1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ENGAGEMENT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Sous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serve des 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sultats de la visite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information et de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vention aupr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de la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decine du Travail, le Salari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est engag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compter du </w:t>
      </w:r>
      <w:r>
        <w:rPr>
          <w:rStyle w:val="Aucun"/>
          <w:caps w:val="0"/>
          <w:smallCaps w:val="0"/>
          <w:strike w:val="0"/>
          <w:dstrike w:val="0"/>
          <w:outline w:val="0"/>
          <w:color w:val="666666"/>
          <w:sz w:val="24"/>
          <w:szCs w:val="24"/>
          <w:u w:val="none" w:color="666666"/>
          <w:shd w:val="nil" w:color="auto" w:fill="auto"/>
          <w:vertAlign w:val="baseline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Date)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pour une dur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caps w:val="0"/>
          <w:smallCaps w:val="0"/>
          <w:strike w:val="0"/>
          <w:dstrike w:val="0"/>
          <w:outline w:val="0"/>
          <w:color w:val="666666"/>
          <w:sz w:val="24"/>
          <w:szCs w:val="24"/>
          <w:u w:val="none" w:color="666666"/>
          <w:shd w:val="nil" w:color="auto" w:fill="auto"/>
          <w:vertAlign w:val="baseline"/>
          <w:rtl w:val="0"/>
          <w:lang w:val="fr-FR"/>
          <w14:textFill>
            <w14:solidFill>
              <w14:srgbClr w14:val="666666"/>
            </w14:solidFill>
          </w14:textFill>
        </w:rPr>
        <w:t xml:space="preserve"> (in)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termin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en qualit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(Fonction)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statut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(Statut)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niveau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(Niveau)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- position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(Position)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- coefficient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nl-NL"/>
          <w14:textFill>
            <w14:solidFill>
              <w14:srgbClr w14:val="666666"/>
            </w14:solidFill>
          </w14:textFill>
        </w:rPr>
        <w:t>(Coefficient)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sent engagement est soumis aux dispositions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coulant de la </w:t>
      </w:r>
      <w:r>
        <w:rPr>
          <w:rStyle w:val="Aucun"/>
          <w:caps w:val="0"/>
          <w:smallCaps w:val="0"/>
          <w:strike w:val="0"/>
          <w:dstrike w:val="0"/>
          <w:outline w:val="0"/>
          <w:color w:val="cccccc"/>
          <w:sz w:val="24"/>
          <w:szCs w:val="24"/>
          <w:u w:val="none" w:color="cccccc"/>
          <w:shd w:val="nil" w:color="auto" w:fill="auto"/>
          <w:vertAlign w:val="baseline"/>
          <w:rtl w:val="0"/>
          <w:lang w:val="fr-FR"/>
          <w14:textFill>
            <w14:solidFill>
              <w14:srgbClr w14:val="CCCCCC"/>
            </w14:solidFill>
          </w14:textFill>
        </w:rPr>
        <w:t>Convention collective des</w:t>
      </w:r>
      <w:r>
        <w:rPr>
          <w:rStyle w:val="Aucun"/>
          <w:outline w:val="0"/>
          <w:color w:val="cccccc"/>
          <w:sz w:val="24"/>
          <w:szCs w:val="24"/>
          <w:u w:color="cccccc"/>
          <w:rtl w:val="0"/>
          <w14:textFill>
            <w14:solidFill>
              <w14:srgbClr w14:val="CCCCCC"/>
            </w14:solidFill>
          </w14:textFill>
        </w:rPr>
        <w:t xml:space="preserve">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, ou de tout autre texte qui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y substituerait en fonction de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volution de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Entreprise et aux dispositions particuli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res ci-apr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2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P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RIODE D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ESSAI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sent contrat est conclu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compter du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(Date)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application des dispositions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gales et conventionnelles en vigueur, le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 ne deviendra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finitif qu</w:t>
      </w:r>
      <w:r>
        <w:rPr>
          <w:rStyle w:val="Aucun"/>
          <w:sz w:val="24"/>
          <w:szCs w:val="24"/>
          <w:rtl w:val="0"/>
          <w:lang w:val="fr-FR"/>
        </w:rPr>
        <w:t xml:space="preserve">’à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issue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riode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essai 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(Nombre de mois)</w:t>
      </w:r>
      <w:r>
        <w:rPr>
          <w:rStyle w:val="Aucun"/>
          <w:sz w:val="24"/>
          <w:szCs w:val="24"/>
          <w:rtl w:val="0"/>
          <w:lang w:val="fr-FR"/>
        </w:rPr>
        <w:t xml:space="preserve"> mois, se terminant le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de-DE"/>
          <w14:textFill>
            <w14:solidFill>
              <w14:srgbClr w14:val="666666"/>
            </w14:solidFill>
          </w14:textFill>
        </w:rPr>
        <w:t>(Date)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agissant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riode de travail effectif, toute suspension qui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affecterait (maladie, fermeture pour 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pay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0"/>
        </w:rPr>
        <w:t>…</w:t>
      </w:r>
      <w:r>
        <w:rPr>
          <w:rStyle w:val="Aucun"/>
          <w:sz w:val="24"/>
          <w:szCs w:val="24"/>
          <w:rtl w:val="0"/>
          <w:lang w:val="fr-FR"/>
        </w:rPr>
        <w:t>) la prolongerait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e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gale.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Au cours de cette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riode, chacune des parties pourra rompre le contrat sans indemnit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par le simple envoi d'une lettre recommand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avec avis 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ception, ou lettre remise en main propre contre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charge, sous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serve de respecter les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lais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venance suivants :</w:t>
      </w:r>
    </w:p>
    <w:p>
      <w:pPr>
        <w:pStyle w:val="Corps"/>
        <w:spacing w:after="0" w:line="240" w:lineRule="auto"/>
        <w:jc w:val="both"/>
        <w:rPr>
          <w:rStyle w:val="Aucun"/>
          <w:outline w:val="0"/>
          <w:color w:val="a5a5a5"/>
          <w:sz w:val="24"/>
          <w:szCs w:val="24"/>
          <w14:textFill>
            <w14:solidFill>
              <w14:srgbClr w14:val="A5A5A5"/>
            </w14:solidFill>
          </w14:textFill>
        </w:rPr>
      </w:pP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A adapter selon les modalit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s conventionnelles :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</w:pPr>
      <w:r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Lorsque la rupture est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à </w:t>
      </w:r>
      <w:r>
        <w:rPr>
          <w:outline w:val="0"/>
          <w:color w:val="a5a5a5"/>
          <w:sz w:val="24"/>
          <w:szCs w:val="24"/>
          <w:rtl w:val="0"/>
          <w14:textFill>
            <w14:solidFill>
              <w14:srgbClr w14:val="A5A5A5"/>
            </w14:solidFill>
          </w14:textFill>
        </w:rPr>
        <w:t>l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’</w:t>
      </w:r>
      <w:r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initiative du Salari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 </w:t>
      </w:r>
      <w:r>
        <w:rPr>
          <w:outline w:val="0"/>
          <w:color w:val="a5a5a5"/>
          <w:sz w:val="24"/>
          <w:szCs w:val="24"/>
          <w:rtl w:val="0"/>
          <w14:textFill>
            <w14:solidFill>
              <w14:srgbClr w14:val="A5A5A5"/>
            </w14:solidFill>
          </w14:textFill>
        </w:rPr>
        <w:t>:</w:t>
      </w:r>
    </w:p>
    <w:p>
      <w:pPr>
        <w:pStyle w:val="Corps"/>
        <w:spacing w:after="0" w:line="240" w:lineRule="auto"/>
        <w:ind w:left="720" w:firstLine="0"/>
        <w:jc w:val="both"/>
        <w:rPr>
          <w:rStyle w:val="Aucun"/>
          <w:outline w:val="0"/>
          <w:color w:val="a5a5a5"/>
          <w:sz w:val="24"/>
          <w:szCs w:val="24"/>
          <w14:textFill>
            <w14:solidFill>
              <w14:srgbClr w14:val="A5A5A5"/>
            </w14:solidFill>
          </w14:textFill>
        </w:rPr>
      </w:pP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○  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24 heures en de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çà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des 8 premiers jours de pr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sence</w:t>
      </w:r>
    </w:p>
    <w:p>
      <w:pPr>
        <w:pStyle w:val="Corps"/>
        <w:spacing w:after="0" w:line="240" w:lineRule="auto"/>
        <w:ind w:left="720" w:firstLine="0"/>
        <w:jc w:val="both"/>
        <w:rPr>
          <w:rStyle w:val="Aucun"/>
          <w:outline w:val="0"/>
          <w:color w:val="a5a5a5"/>
          <w:sz w:val="24"/>
          <w:szCs w:val="24"/>
          <w14:textFill>
            <w14:solidFill>
              <w14:srgbClr w14:val="A5A5A5"/>
            </w14:solidFill>
          </w14:textFill>
        </w:rPr>
      </w:pPr>
      <w:bookmarkStart w:name="_headingh.gjdgxs" w:id="0"/>
      <w:bookmarkEnd w:id="0"/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○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  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48 heures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à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compter du 8</w:t>
      </w:r>
      <w:r>
        <w:rPr>
          <w:rStyle w:val="Aucun"/>
          <w:outline w:val="0"/>
          <w:color w:val="a5a5a5"/>
          <w:sz w:val="24"/>
          <w:szCs w:val="24"/>
          <w:vertAlign w:val="superscript"/>
          <w:rtl w:val="0"/>
          <w:lang w:val="fr-FR"/>
          <w14:textFill>
            <w14:solidFill>
              <w14:srgbClr w14:val="A5A5A5"/>
            </w14:solidFill>
          </w14:textFill>
        </w:rPr>
        <w:t>è</w:t>
      </w:r>
      <w:r>
        <w:rPr>
          <w:rStyle w:val="Aucun"/>
          <w:outline w:val="0"/>
          <w:color w:val="a5a5a5"/>
          <w:sz w:val="24"/>
          <w:szCs w:val="24"/>
          <w:vertAlign w:val="superscript"/>
          <w:rtl w:val="0"/>
          <w14:textFill>
            <w14:solidFill>
              <w14:srgbClr w14:val="A5A5A5"/>
            </w14:solidFill>
          </w14:textFill>
        </w:rPr>
        <w:t>me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 jour de pr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sence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</w:pPr>
      <w:r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Lorsque la rupture est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à </w:t>
      </w:r>
      <w:r>
        <w:rPr>
          <w:outline w:val="0"/>
          <w:color w:val="a5a5a5"/>
          <w:sz w:val="24"/>
          <w:szCs w:val="24"/>
          <w:rtl w:val="0"/>
          <w14:textFill>
            <w14:solidFill>
              <w14:srgbClr w14:val="A5A5A5"/>
            </w14:solidFill>
          </w14:textFill>
        </w:rPr>
        <w:t>l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’</w:t>
      </w:r>
      <w:r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initiative de l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’</w:t>
      </w:r>
      <w:r>
        <w:rPr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Employeur</w:t>
      </w:r>
    </w:p>
    <w:p>
      <w:pPr>
        <w:pStyle w:val="Corps"/>
        <w:spacing w:after="0" w:line="240" w:lineRule="auto"/>
        <w:ind w:firstLine="720"/>
        <w:jc w:val="both"/>
        <w:rPr>
          <w:rStyle w:val="Aucun"/>
          <w:outline w:val="0"/>
          <w:color w:val="a5a5a5"/>
          <w:sz w:val="24"/>
          <w:szCs w:val="24"/>
          <w14:textFill>
            <w14:solidFill>
              <w14:srgbClr w14:val="A5A5A5"/>
            </w14:solidFill>
          </w14:textFill>
        </w:rPr>
      </w:pP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○  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24 heures en de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çà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des 8 premiers jours de pr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sence</w:t>
      </w:r>
    </w:p>
    <w:p>
      <w:pPr>
        <w:pStyle w:val="Corps"/>
        <w:spacing w:after="0" w:line="240" w:lineRule="auto"/>
        <w:ind w:firstLine="720"/>
        <w:jc w:val="both"/>
        <w:rPr>
          <w:rStyle w:val="Aucun"/>
          <w:outline w:val="0"/>
          <w:color w:val="a5a5a5"/>
          <w:sz w:val="24"/>
          <w:szCs w:val="24"/>
          <w14:textFill>
            <w14:solidFill>
              <w14:srgbClr w14:val="A5A5A5"/>
            </w14:solidFill>
          </w14:textFill>
        </w:rPr>
      </w:pP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○  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48 heures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à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compter du 8</w:t>
      </w:r>
      <w:r>
        <w:rPr>
          <w:rStyle w:val="Aucun"/>
          <w:outline w:val="0"/>
          <w:color w:val="a5a5a5"/>
          <w:sz w:val="24"/>
          <w:szCs w:val="24"/>
          <w:vertAlign w:val="superscript"/>
          <w:rtl w:val="0"/>
          <w:lang w:val="fr-FR"/>
          <w14:textFill>
            <w14:solidFill>
              <w14:srgbClr w14:val="A5A5A5"/>
            </w14:solidFill>
          </w14:textFill>
        </w:rPr>
        <w:t>è</w:t>
      </w:r>
      <w:r>
        <w:rPr>
          <w:rStyle w:val="Aucun"/>
          <w:outline w:val="0"/>
          <w:color w:val="a5a5a5"/>
          <w:sz w:val="24"/>
          <w:szCs w:val="24"/>
          <w:vertAlign w:val="superscript"/>
          <w:rtl w:val="0"/>
          <w14:textFill>
            <w14:solidFill>
              <w14:srgbClr w14:val="A5A5A5"/>
            </w14:solidFill>
          </w14:textFill>
        </w:rPr>
        <w:t>me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 jour de pr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sence</w:t>
      </w:r>
    </w:p>
    <w:p>
      <w:pPr>
        <w:pStyle w:val="Corps"/>
        <w:spacing w:after="0" w:line="240" w:lineRule="auto"/>
        <w:ind w:left="720" w:firstLine="0"/>
        <w:jc w:val="both"/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 xml:space="preserve">○   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Deux semaines apr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è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s un mois de pr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é</w:t>
      </w:r>
      <w:r>
        <w:rPr>
          <w:rStyle w:val="Aucun"/>
          <w:outline w:val="0"/>
          <w:color w:val="a5a5a5"/>
          <w:sz w:val="24"/>
          <w:szCs w:val="24"/>
          <w:rtl w:val="0"/>
          <w:lang w:val="fr-FR"/>
          <w14:textFill>
            <w14:solidFill>
              <w14:srgbClr w14:val="A5A5A5"/>
            </w14:solidFill>
          </w14:textFill>
        </w:rPr>
        <w:t>sence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3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FONCTIONS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3.1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exercera au sein de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les fonctions 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(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num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rer les diff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 xml:space="preserve">rentes missions pouvant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ê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tre affect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es au salari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admet, par avance, que ses attributions soient compl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ou modifi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en cours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 par souci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une constante adaptation de la situation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volution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en-US"/>
        </w:rPr>
        <w:t>activit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Il est express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convenu entre les parties que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ne peut refuser, sans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exposer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une sanction pouvant aller jusqu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au licenciement,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cuter une t</w:t>
      </w:r>
      <w:r>
        <w:rPr>
          <w:rStyle w:val="Aucun"/>
          <w:sz w:val="24"/>
          <w:szCs w:val="24"/>
          <w:rtl w:val="0"/>
        </w:rPr>
        <w:t>â</w:t>
      </w:r>
      <w:r>
        <w:rPr>
          <w:rStyle w:val="Aucun"/>
          <w:sz w:val="24"/>
          <w:szCs w:val="24"/>
          <w:rtl w:val="0"/>
          <w:lang w:val="fr-FR"/>
        </w:rPr>
        <w:t>che ponctuelle n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entrant pas dans ses fonctions habituelles, de niveau inf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rieur, mais avec maintien 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gral du salaire, qui pourrait exceptionnellement lui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demand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e en consid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ration des 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ts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Par ailleurs,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suivre scrupuleusement les directives, instructions et consignes particuli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res qui lui seront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tant verbalement que par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crit et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respecter rigoureusement les 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gles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applicables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en-US"/>
        </w:rPr>
        <w:t>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exercera son 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sous la responsabilit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du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(Civilit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) (Pr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nom) (Nom) (Fonction)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3.2 Ces fonctions seront exerc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tablissement situ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 xml:space="preserve">titre indicatif et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date de signature des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 xml:space="preserve">sentes,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(Adresse de 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’é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tablissement)</w:t>
      </w:r>
      <w:r>
        <w:rPr>
          <w:rStyle w:val="Aucun"/>
          <w:sz w:val="24"/>
          <w:szCs w:val="24"/>
          <w:rtl w:val="0"/>
        </w:rPr>
        <w:t xml:space="preserve">,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tant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cis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que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pourra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</w:rPr>
        <w:t>tre amen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</w:rPr>
        <w:t>se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placer partout o</w:t>
      </w:r>
      <w:r>
        <w:rPr>
          <w:rStyle w:val="Aucun"/>
          <w:sz w:val="24"/>
          <w:szCs w:val="24"/>
          <w:rtl w:val="0"/>
          <w:lang w:val="it-IT"/>
        </w:rPr>
        <w:t xml:space="preserve">ù </w:t>
      </w:r>
      <w:r>
        <w:rPr>
          <w:rStyle w:val="Aucun"/>
          <w:sz w:val="24"/>
          <w:szCs w:val="24"/>
          <w:rtl w:val="0"/>
          <w:lang w:val="fr-FR"/>
        </w:rPr>
        <w:t>les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cessit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de son travail l'exigent.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lieu de travail auquel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n-US"/>
        </w:rPr>
        <w:t>est affect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pourra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it-IT"/>
        </w:rPr>
        <w:t>tre modifi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en fonction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volutions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 Les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lais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venance pour ces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ventuelles modifications respecteront les dispositions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gales.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Les parties conviennent que le lieu d'ex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cution du contrat de travail ne constitue pas un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substantiel de celui-ci, les modifications rendues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cessaires par l'int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 de l'entreprise sont accept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par le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4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DUR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E DU TRAVAIL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aux dispositions de l'article L.3121-1 du Code du Travail, la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du travail s'entend du temps de travail effectif, c'est-</w:t>
      </w: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sz w:val="24"/>
          <w:szCs w:val="24"/>
          <w:rtl w:val="0"/>
          <w:lang w:val="fr-FR"/>
        </w:rPr>
        <w:t>-dire le temps pendant lequel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est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disposition de l'employeur sans pouvoir librement vaquer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des occupations personnelles.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Les temps de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placement entre le domicile et le lieu d'ex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du travail ainsi que les temps de pause ne sont pas assimil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du temps de travail effectif. 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it-IT"/>
        </w:rPr>
        <w:t>La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hebdomadaire de travail est de 35 heures, effectu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selon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horaire en vigueur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ventuellement si volont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é 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d</w:t>
      </w:r>
      <w:r>
        <w:rPr>
          <w:rStyle w:val="Aucun"/>
          <w:outline w:val="0"/>
          <w:color w:val="999999"/>
          <w:sz w:val="24"/>
          <w:szCs w:val="24"/>
          <w:u w:color="999999"/>
          <w:rtl w:val="1"/>
          <w14:textFill>
            <w14:solidFill>
              <w14:srgbClr w14:val="999999"/>
            </w14:solidFill>
          </w14:textFill>
        </w:rPr>
        <w:t>’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adapter les horaires de travail : Il est express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ment convenu entre les parties aux pr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sentes que les horaires ne sont aucunement contractuels et ne constituent pas un 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l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ment essentiel du pr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sent contrat. En cons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quence, ils pourront 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ê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tre modifi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s par l</w:t>
      </w:r>
      <w:r>
        <w:rPr>
          <w:rStyle w:val="Aucun"/>
          <w:outline w:val="0"/>
          <w:color w:val="999999"/>
          <w:sz w:val="24"/>
          <w:szCs w:val="24"/>
          <w:u w:color="999999"/>
          <w:rtl w:val="1"/>
          <w14:textFill>
            <w14:solidFill>
              <w14:srgbClr w14:val="999999"/>
            </w14:solidFill>
          </w14:textFill>
        </w:rPr>
        <w:t>’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Employeur, notamment en fonction de l</w:t>
      </w:r>
      <w:r>
        <w:rPr>
          <w:rStyle w:val="Aucun"/>
          <w:outline w:val="0"/>
          <w:color w:val="999999"/>
          <w:sz w:val="24"/>
          <w:szCs w:val="24"/>
          <w:u w:color="999999"/>
          <w:rtl w:val="1"/>
          <w14:textFill>
            <w14:solidFill>
              <w14:srgbClr w14:val="999999"/>
            </w14:solidFill>
          </w14:textFill>
        </w:rPr>
        <w:t>’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organisation et des n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cessit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es-ES_tradnl"/>
          <w14:textFill>
            <w14:solidFill>
              <w14:srgbClr w14:val="999999"/>
            </w14:solidFill>
          </w14:textFill>
        </w:rPr>
        <w:t>s de l</w:t>
      </w:r>
      <w:r>
        <w:rPr>
          <w:rStyle w:val="Aucun"/>
          <w:outline w:val="0"/>
          <w:color w:val="999999"/>
          <w:sz w:val="24"/>
          <w:szCs w:val="24"/>
          <w:u w:color="999999"/>
          <w:rtl w:val="1"/>
          <w14:textFill>
            <w14:solidFill>
              <w14:srgbClr w14:val="999999"/>
            </w14:solidFill>
          </w14:textFill>
        </w:rPr>
        <w:t>’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Le cas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ant, des heures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mentaires pourront toutefois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demand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au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en fonction des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cessit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s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entreprise, et uniquement apr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s y avoir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alablement et express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invit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Employeur, dans les limites et conditions fix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par les dispositions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gales et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glementaires.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ne pourra accomplir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heures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mentaires de son propre chef.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5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MUN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RATION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En contrepartie de ses services, </w:t>
      </w:r>
      <w:r>
        <w:rPr>
          <w:rStyle w:val="Aucun"/>
          <w:outline w:val="0"/>
          <w:color w:val="666666"/>
          <w:u w:color="666666"/>
          <w:rtl w:val="0"/>
          <w:lang w:val="pt-PT"/>
          <w14:textFill>
            <w14:solidFill>
              <w14:srgbClr w14:val="666666"/>
            </w14:solidFill>
          </w14:textFill>
        </w:rPr>
        <w:t>(Civilit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) (Pr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nom du salari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) (Nom du salari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</w:rPr>
        <w:t xml:space="preserve"> 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ficiera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mun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ration mensuelle brute 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(Montant de la r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mun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ration mensuelle)</w:t>
      </w:r>
      <w:r>
        <w:rPr>
          <w:rStyle w:val="Aucun"/>
          <w:sz w:val="24"/>
          <w:szCs w:val="24"/>
          <w:rtl w:val="0"/>
          <w:lang w:val="fr-FR"/>
        </w:rPr>
        <w:t xml:space="preserve"> pour la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du travail ci-avant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finie.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  <w:lang w:val="fr-FR"/>
        </w:rPr>
        <w:t>à é</w:t>
      </w:r>
      <w:r>
        <w:rPr>
          <w:rStyle w:val="Aucun"/>
          <w:sz w:val="24"/>
          <w:szCs w:val="24"/>
          <w:rtl w:val="0"/>
          <w:lang w:val="fr-FR"/>
        </w:rPr>
        <w:t>tablir des objectifs quantifiables et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alisables, qui ne seront ni excessifs, ni disproportionn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s.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invit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 xml:space="preserve">faire part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ventuelles difficult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s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il pourrait rencontrer dans la fixation des objectifs.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6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CONG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S PAY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S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aura droit aux 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pay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vus par les articles L. 3141-1 et suivants du Code du travail et par la Convention collective applicable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 La date des 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sera fix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Employeur, en tenant compte des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cessit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organisation li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l'activit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ficiera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indemnit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pay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de-DE"/>
        </w:rPr>
        <w:t>s vers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par la Caisse de 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pay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laquelle adh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7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ABSENCES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tenu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venir imm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diatement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de toute absence. En cas de maladie ou accident,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devra informer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et justifier de l'absence cons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cutive dans les 48 heures suivant l'interruption par un certificat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dical indiquant la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 de l'absence.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cas de prolongation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arr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 de travail,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devra transmettre dans les m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mes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lais le certificat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dical justifiant cette prolongation.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cas d'emp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chement du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d'exercer son 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et d'accomplir ses obligations,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pourra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tout moment proc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de-DE"/>
        </w:rPr>
        <w:t xml:space="preserve">der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son remplacement provisoire par toute personne de son choix.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8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CLAUSE DE DISCR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TION ET DE LOYAUT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article L.1222-1 du Code du travail, le contrat de travail doit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bonne foi.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cet effet,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exercer au cours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du contrat de travail aucune 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ou non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 portant directement ou indirectement concurrence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. 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Ind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pendamment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obligation 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rale de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serve,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s'engage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observer, tant pendant l'ex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qu'apr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la cessation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 pour quelque cause que ce soit, une discr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tion professionnelle absolue sur toutes les informations, connaissances et techniques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il aurait connues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exercice ou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occasion de ses fonctions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9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AVANTAGES SOCIAUX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ficiera des avantages sociaux institu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en faveur des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notamment en mati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sociale et en ce qui concerne les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gimes de retraite compl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mentaire,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voyance et de frais de sant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 xml:space="preserve">sera admis,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compter de son engagement, au 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fice des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gimes suivants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Retraite compl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</w:rPr>
        <w:t>,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voyance compl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reconna</w:t>
      </w:r>
      <w:r>
        <w:rPr>
          <w:rStyle w:val="Aucun"/>
          <w:sz w:val="24"/>
          <w:szCs w:val="24"/>
          <w:rtl w:val="0"/>
        </w:rPr>
        <w:t>î</w:t>
      </w:r>
      <w:r>
        <w:rPr>
          <w:rStyle w:val="Aucun"/>
          <w:sz w:val="24"/>
          <w:szCs w:val="24"/>
          <w:rtl w:val="0"/>
          <w:lang w:val="fr-FR"/>
        </w:rPr>
        <w:t xml:space="preserve">t avoir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n-US"/>
        </w:rPr>
        <w:t>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par la remise de notices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information des cotisations appliqu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et garanties aff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rentes aux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gimes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voyance et de frais de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obligatoires.     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Sous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serve des cas de dispense institu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les dispositions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gales, conventionnelles, ou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cision unilat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rale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employeur, il accepte de contribuer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hauteur de sa participation au financement de ces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gimes, par le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compte sur son salaire des cotisations correspondantes.      </w:t>
        <w:tab/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Par ailleurs,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reconna</w:t>
      </w:r>
      <w:r>
        <w:rPr>
          <w:rStyle w:val="Aucun"/>
          <w:sz w:val="24"/>
          <w:szCs w:val="24"/>
          <w:rtl w:val="0"/>
        </w:rPr>
        <w:t>î</w:t>
      </w:r>
      <w:r>
        <w:rPr>
          <w:rStyle w:val="Aucun"/>
          <w:sz w:val="24"/>
          <w:szCs w:val="24"/>
          <w:rtl w:val="0"/>
          <w:lang w:val="fr-FR"/>
        </w:rPr>
        <w:t>t que ces adh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sions n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ont aucune valeur contractuelle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en-US"/>
        </w:rPr>
        <w:t xml:space="preserve">son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gard et rel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vent exclusivement du statut collectif des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accepte qu'il lui soit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lev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mensuellement la retenue correspondant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quote part salariale des cotisations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ces diff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rents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gimes (retraite,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voyance et frais de sant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) en vigueur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date de la signature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contrat, et qui pourrait ult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rieurement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sulter de toute modification du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 en cours.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it-IT"/>
        </w:rPr>
        <w:t>de la possibilit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refuser d'adh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rer au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 de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obligatoire mis en place dans l'entreprise, et dont la notice d'utilisation lui est remise, s' il rentre dans l'un des cas de dispense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vu. Il devra informer de son refus le service du personnel d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la conclusion du contrat et au plus tard dans les dix jours calendaires suivant sa prise de poste en fournissant les justificatifs exig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s. A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faut, la part salariale de la cotisation lui sera automatiquement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compt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e.</w:t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10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INFORMATION DES 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GIMES DE PR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VOYANCE COMPL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MENTAIRE </w:t>
      </w:r>
    </w:p>
    <w:p>
      <w:pPr>
        <w:pStyle w:val="Corps"/>
        <w:spacing w:after="0" w:line="240" w:lineRule="auto"/>
        <w:jc w:val="center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SI tel est le cas : (Civilit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) (Pr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nom du salari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) (Nom du salari</w:t>
      </w:r>
      <w:r>
        <w:rPr>
          <w:rStyle w:val="Aucun"/>
          <w:outline w:val="0"/>
          <w:color w:val="666666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>)</w:t>
      </w:r>
      <w:r>
        <w:rPr>
          <w:rStyle w:val="Aucun"/>
          <w:sz w:val="24"/>
          <w:szCs w:val="24"/>
          <w:rtl w:val="0"/>
        </w:rPr>
        <w:t xml:space="preserve">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clare avoir re</w:t>
      </w:r>
      <w:r>
        <w:rPr>
          <w:rStyle w:val="Aucun"/>
          <w:sz w:val="24"/>
          <w:szCs w:val="24"/>
          <w:rtl w:val="0"/>
        </w:rPr>
        <w:t>ç</w:t>
      </w:r>
      <w:r>
        <w:rPr>
          <w:rStyle w:val="Aucun"/>
          <w:sz w:val="24"/>
          <w:szCs w:val="24"/>
          <w:rtl w:val="0"/>
          <w:lang w:val="fr-FR"/>
        </w:rPr>
        <w:t>u le relev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des usages constatant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existence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gime conventionnel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voyance compl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mentaire couvrant le risque </w:t>
      </w:r>
      <w:r>
        <w:rPr>
          <w:rStyle w:val="Aucun"/>
          <w:sz w:val="24"/>
          <w:szCs w:val="24"/>
          <w:rtl w:val="0"/>
        </w:rPr>
        <w:t>« 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it-IT"/>
        </w:rPr>
        <w:t>s, invalidit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, incapacit</w:t>
      </w:r>
      <w:r>
        <w:rPr>
          <w:rStyle w:val="Aucun"/>
          <w:sz w:val="24"/>
          <w:szCs w:val="24"/>
          <w:rtl w:val="0"/>
        </w:rPr>
        <w:t>é </w:t>
      </w:r>
      <w:r>
        <w:rPr>
          <w:rStyle w:val="Aucun"/>
          <w:sz w:val="24"/>
          <w:szCs w:val="24"/>
          <w:rtl w:val="0"/>
          <w:lang w:val="fr-FR"/>
        </w:rPr>
        <w:t>de travail</w:t>
      </w:r>
      <w:r>
        <w:rPr>
          <w:rStyle w:val="Aucun"/>
          <w:sz w:val="24"/>
          <w:szCs w:val="24"/>
          <w:rtl w:val="0"/>
        </w:rPr>
        <w:t> »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11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V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HICULE DE SERVICE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conduire les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hicules qui pourront lui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confi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s, dans le respect le plus strict du Code de la route. Il sera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guli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rement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rifi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la validit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du permis de conduire du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qui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informer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sans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lai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une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ventuelle suspension de celui-ci.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ne jamais 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phoner au volant,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ne pas conduire en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tat d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</w:rPr>
        <w:t>bri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,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boucler en toute circonstance sa ceinture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nl-NL"/>
        </w:rPr>
        <w:t xml:space="preserve">et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respecter strictement les limitations de vitesse autoris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utilisation du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hicule de service par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strictement limit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exercice de ses fonctions et ne doit en aucun cas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it-IT"/>
        </w:rPr>
        <w:t>tre utilis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>des fins personnelles.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Il est interdit de fumer dans les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hicules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>que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est tenu de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noncer les infractions routi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res commises par ses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au volant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un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hicule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Titre"/>
        <w:spacing w:before="0" w:after="0"/>
        <w:ind w:left="61" w:right="2" w:firstLine="49"/>
        <w:jc w:val="center"/>
        <w:rPr>
          <w:rStyle w:val="Aucun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Style w:val="Aucun"/>
          <w:outline w:val="0"/>
          <w:color w:val="999999"/>
          <w:sz w:val="24"/>
          <w:szCs w:val="24"/>
          <w:u w:val="single"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val="single" w:color="999999"/>
          <w:rtl w:val="0"/>
          <w:lang w:val="de-DE"/>
          <w14:textFill>
            <w14:solidFill>
              <w14:srgbClr w14:val="999999"/>
            </w14:solidFill>
          </w14:textFill>
        </w:rPr>
        <w:t>VENTUELLEMENT ARTICLE 12 - FRAIS PROFESSIONNELS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 xml:space="preserve"> </w:t>
      </w:r>
    </w:p>
    <w:p>
      <w:pPr>
        <w:pStyle w:val="Corps"/>
      </w:pPr>
    </w:p>
    <w:p>
      <w:pPr>
        <w:pStyle w:val="Corps"/>
        <w:spacing w:after="5" w:line="248" w:lineRule="auto"/>
        <w:ind w:left="16" w:firstLine="21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it-IT"/>
        </w:rPr>
        <w:t>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remboursera au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e, les frais occasionn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exercice m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me de son 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professionnelle et qui, sp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cifiques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cette activit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seront expos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elle directement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entreprise,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savoir les frais li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aux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placements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cessit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emploi occup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,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it-IT"/>
        </w:rPr>
        <w:t>il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agisse des frais de restauration,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bergement ou de transport, et ce dans les limites impos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les administrations comp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 xml:space="preserve">tentes.  </w:t>
      </w:r>
    </w:p>
    <w:p>
      <w:pPr>
        <w:pStyle w:val="Corps"/>
        <w:spacing w:after="0"/>
        <w:ind w:left="21" w:firstLine="0"/>
        <w:rPr>
          <w:rStyle w:val="Aucun"/>
          <w:sz w:val="24"/>
          <w:szCs w:val="24"/>
        </w:rPr>
      </w:pPr>
    </w:p>
    <w:p>
      <w:pPr>
        <w:pStyle w:val="Corps"/>
        <w:spacing w:after="5" w:line="248" w:lineRule="auto"/>
        <w:ind w:left="16" w:firstLine="21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Ainsi, les frais de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ages seront rembours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sur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sentation de factures dans une note de frais mensuelle en indiquant obligatoirement le kilom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trage du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hicule. </w:t>
      </w:r>
    </w:p>
    <w:p>
      <w:pPr>
        <w:pStyle w:val="Corps"/>
        <w:spacing w:after="0"/>
        <w:ind w:left="21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 </w:t>
      </w:r>
    </w:p>
    <w:p>
      <w:pPr>
        <w:pStyle w:val="Corps"/>
        <w:spacing w:after="5" w:line="248" w:lineRule="auto"/>
        <w:ind w:left="16" w:firstLine="21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Il pourra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demand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>tout moment au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justifier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il est en possession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 permis de conduire en vigueur, cet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constituant une condition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terminante pour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exercice de ses fonctions.  </w:t>
      </w:r>
    </w:p>
    <w:p>
      <w:pPr>
        <w:pStyle w:val="Corps"/>
        <w:spacing w:after="17"/>
        <w:ind w:left="21" w:firstLine="0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Lorsqu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un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hicule de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est mis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disposition au si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it-IT"/>
        </w:rPr>
        <w:t xml:space="preserve">ge social sis 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(compl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ter)</w:t>
      </w:r>
      <w:r>
        <w:rPr>
          <w:rStyle w:val="Aucun"/>
          <w:sz w:val="24"/>
          <w:szCs w:val="24"/>
          <w:rtl w:val="0"/>
          <w:lang w:val="fr-FR"/>
        </w:rPr>
        <w:t>, hors trajet professionnel, ce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hicule sera gar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dans les locaux du si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pt-PT"/>
        </w:rPr>
        <w:t>ge social.</w:t>
      </w:r>
    </w:p>
    <w:p>
      <w:pPr>
        <w:pStyle w:val="Corps"/>
        <w:spacing w:after="0" w:line="240" w:lineRule="auto"/>
        <w:ind w:left="72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Les frais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assurances et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entretiens sont pris en charge par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.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Tout utilisateur de ce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hicule doit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titulaire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 permis de conduire valide, ne doit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en aucun cas sous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effet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alcools ou de substances interdites, et doit respecter et rendre le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hicule dans le m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</w:rPr>
        <w:t xml:space="preserve">me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tat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it-IT"/>
        </w:rPr>
        <w:t>il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pt-PT"/>
        </w:rPr>
        <w:t>a emprunt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ventuellement :</w:t>
      </w:r>
      <w:r>
        <w:rPr>
          <w:rStyle w:val="Aucun"/>
          <w:sz w:val="24"/>
          <w:szCs w:val="24"/>
          <w:rtl w:val="0"/>
          <w:lang w:val="fr-FR"/>
        </w:rPr>
        <w:t xml:space="preserve"> Pour information,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que des traceurs sont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sents au sein de chaque 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hicule afin de les 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olocaliser dans un souci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13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ENTRETIEN PROFESSIONNEL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est 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>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it-IT"/>
        </w:rPr>
        <w:t>il 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ficie tous les 2 ans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entretien professionnel, consacr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examen de ses perspectives d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volution professionnelle, notamment en termes de qualification et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emploi.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ficie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galement, de cet entretien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son retour apr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certaines absence (cong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de maternit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,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adoption, parental d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ducation, de proche aidant, de solidarit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familiale, sabbatique,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riode de mobilit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volontaire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e, arr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 longue maladie et mandat syndical) ou avant son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part pour certain cong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(proche aidant, solidarit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it-IT"/>
        </w:rPr>
        <w:t>familiale).</w:t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14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S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>CURIT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>à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uivre scrupuleusement les instructions qui lui sont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par son Employeur </w:t>
      </w:r>
      <w:r>
        <w:rPr>
          <w:rStyle w:val="Aucun"/>
          <w:sz w:val="24"/>
          <w:szCs w:val="24"/>
          <w:rtl w:val="0"/>
        </w:rPr>
        <w:t>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especter les consignes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hygi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ne et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notamment le port des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ments de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 ;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pas consommer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alcool sur les chantiers, pendant les heures de travail et avant de prendre son poste.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La remise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quipements de protection individuelle destin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(expliquer la raison)</w:t>
      </w:r>
      <w:r>
        <w:rPr>
          <w:rStyle w:val="Aucun"/>
          <w:sz w:val="24"/>
          <w:szCs w:val="24"/>
          <w:rtl w:val="0"/>
        </w:rPr>
        <w:t xml:space="preserve"> a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effectu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au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outline w:val="0"/>
          <w:color w:val="666666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  <w:r>
        <w:rPr>
          <w:rStyle w:val="Aucun"/>
          <w:sz w:val="24"/>
          <w:szCs w:val="24"/>
          <w:rtl w:val="0"/>
          <w:lang w:val="fr-FR"/>
        </w:rPr>
        <w:t>Les caract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ristiques de ces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quipements sont les suivantes : </w:t>
      </w:r>
    </w:p>
    <w:p>
      <w:pPr>
        <w:pStyle w:val="Corps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outline w:val="0"/>
          <w:color w:val="666666"/>
          <w:sz w:val="24"/>
          <w:szCs w:val="24"/>
          <w:rtl w:val="0"/>
          <w14:textFill>
            <w14:solidFill>
              <w14:srgbClr w14:val="666666"/>
            </w14:solidFill>
          </w14:textFill>
        </w:rPr>
      </w:pP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pr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ciser les caract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ristiques (composition, mati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è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 xml:space="preserve">re, couleur, etc,...) pour chacun des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quipements suivants :</w:t>
      </w:r>
    </w:p>
    <w:p>
      <w:pPr>
        <w:pStyle w:val="Corps"/>
        <w:spacing w:after="0" w:line="240" w:lineRule="auto"/>
        <w:ind w:left="1416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→ </w:t>
      </w:r>
      <w:r>
        <w:rPr>
          <w:rStyle w:val="Aucun"/>
          <w:sz w:val="24"/>
          <w:szCs w:val="24"/>
          <w:rtl w:val="0"/>
          <w:lang w:val="fr-FR"/>
        </w:rPr>
        <w:t>bleu de travail ;</w:t>
      </w:r>
    </w:p>
    <w:p>
      <w:pPr>
        <w:pStyle w:val="Corps"/>
        <w:spacing w:after="0" w:line="240" w:lineRule="auto"/>
        <w:ind w:left="1416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→ </w:t>
      </w:r>
      <w:r>
        <w:rPr>
          <w:rStyle w:val="Aucun"/>
          <w:sz w:val="24"/>
          <w:szCs w:val="24"/>
          <w:rtl w:val="0"/>
          <w:lang w:val="fr-FR"/>
        </w:rPr>
        <w:t>chaussures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;</w:t>
      </w:r>
    </w:p>
    <w:p>
      <w:pPr>
        <w:pStyle w:val="Corps"/>
        <w:spacing w:after="0" w:line="240" w:lineRule="auto"/>
        <w:ind w:left="1416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→ </w:t>
      </w:r>
      <w:r>
        <w:rPr>
          <w:rStyle w:val="Aucun"/>
          <w:sz w:val="24"/>
          <w:szCs w:val="24"/>
          <w:rtl w:val="0"/>
          <w:lang w:val="fr-FR"/>
        </w:rPr>
        <w:t>casques ;</w:t>
      </w:r>
    </w:p>
    <w:p>
      <w:pPr>
        <w:pStyle w:val="Corps"/>
        <w:spacing w:after="0" w:line="240" w:lineRule="auto"/>
        <w:ind w:left="1416" w:firstLine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 xml:space="preserve">→ </w:t>
      </w:r>
      <w:r>
        <w:rPr>
          <w:rStyle w:val="Aucun"/>
          <w:sz w:val="24"/>
          <w:szCs w:val="24"/>
          <w:rtl w:val="0"/>
          <w:lang w:val="fr-FR"/>
        </w:rPr>
        <w:t>lunettes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Employeur fournit les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quipements de protection individuelle 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aux caract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ristiques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cit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reconna</w:t>
      </w:r>
      <w:r>
        <w:rPr>
          <w:rStyle w:val="Aucun"/>
          <w:sz w:val="24"/>
          <w:szCs w:val="24"/>
          <w:rtl w:val="0"/>
        </w:rPr>
        <w:t>î</w:t>
      </w:r>
      <w:r>
        <w:rPr>
          <w:rStyle w:val="Aucun"/>
          <w:sz w:val="24"/>
          <w:szCs w:val="24"/>
          <w:rtl w:val="0"/>
          <w:lang w:val="fr-FR"/>
        </w:rPr>
        <w:t>t que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Employeur lui a remis les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quipements de protection individuelle 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aux caract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ristiques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n-US"/>
        </w:rPr>
        <w:t>cit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outline w:val="0"/>
          <w:color w:val="999999"/>
          <w:sz w:val="24"/>
          <w:szCs w:val="24"/>
          <w:u w:color="999999"/>
          <w14:textFill>
            <w14:solidFill>
              <w14:srgbClr w14:val="999999"/>
            </w14:solidFill>
          </w14:textFill>
        </w:rPr>
      </w:pP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ventuellement : figurent en annexe les 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l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ments descriptifs des EPI par la lettre de remise d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û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ment sign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e par le Salari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>é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ARTICLE 15 - M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DECINE DU TRAVAIL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ficiera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un suivi individuel de son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tat de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aupr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es-ES_tradnl"/>
        </w:rPr>
        <w:t>s de la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decine du travail dans les conditions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gales et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glementaires (articles L.4621-1 et suivants et articles R.4624- 10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R.4624-45-2 du Code du travail) et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se rendre aux examens 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dicaux obligatoires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16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DONN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ES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CARACT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RE PERSONNEL ET RGPD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reconna</w:t>
      </w:r>
      <w:r>
        <w:rPr>
          <w:rStyle w:val="Aucun"/>
          <w:sz w:val="24"/>
          <w:szCs w:val="24"/>
          <w:rtl w:val="0"/>
        </w:rPr>
        <w:t>î</w:t>
      </w:r>
      <w:r>
        <w:rPr>
          <w:rStyle w:val="Aucun"/>
          <w:sz w:val="24"/>
          <w:szCs w:val="24"/>
          <w:rtl w:val="0"/>
          <w:lang w:val="fr-FR"/>
        </w:rPr>
        <w:t>t et accepte que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pour les besoins de la gestion de ses ressources humaines et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contrat, proc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</w:rPr>
        <w:t xml:space="preserve">de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mise en </w:t>
      </w:r>
      <w:r>
        <w:rPr>
          <w:rStyle w:val="Aucun"/>
          <w:sz w:val="24"/>
          <w:szCs w:val="24"/>
          <w:rtl w:val="0"/>
          <w:lang w:val="fr-FR"/>
        </w:rPr>
        <w:t>œ</w:t>
      </w:r>
      <w:r>
        <w:rPr>
          <w:rStyle w:val="Aucun"/>
          <w:sz w:val="24"/>
          <w:szCs w:val="24"/>
          <w:rtl w:val="0"/>
          <w:lang w:val="fr-FR"/>
        </w:rPr>
        <w:t>uvre de traitement automatis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de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personnelles le concernant, collect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et stock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au cours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ex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cution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accepte que ces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personnelles puissent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pt-PT"/>
        </w:rPr>
        <w:t>tre divulgu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ou transf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autres personnes habilit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(salari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de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ou non) en cas de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cessit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ou si la loi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exigeait.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dispose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droit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it-IT"/>
        </w:rPr>
        <w:t>acc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et de rectification aux informations port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sur ce document. Il prend note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il exercera ce m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me droit sur tous documents mat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riels ou immat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riels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tenus par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et comportant des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personnelles le concernant.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Par ailleurs,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prendre toutes les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cautions conformes aux usages et de l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tat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art dans le cadre de ses attributions, afin de prot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ger la confidentialit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caract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res personnel auxquelles il pourra avoir acc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et en particulier,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cher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elles soient communiqu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des personnes non express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 autoris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recevoir ces informations.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particulier, il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engage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ne pas utiliser les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auxquelles il peut acc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der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des fins autres que celles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vue par ses attributions </w:t>
      </w:r>
      <w:r>
        <w:rPr>
          <w:rStyle w:val="Aucun"/>
          <w:sz w:val="24"/>
          <w:szCs w:val="24"/>
          <w:rtl w:val="0"/>
        </w:rPr>
        <w:t>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ne divulguer ces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 qu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aux personnes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û</w:t>
      </w:r>
      <w:r>
        <w:rPr>
          <w:rStyle w:val="Aucun"/>
          <w:sz w:val="24"/>
          <w:szCs w:val="24"/>
          <w:rtl w:val="0"/>
        </w:rPr>
        <w:t>ment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autoris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en recevoir communication en raison de leurs fonctions</w:t>
      </w:r>
      <w:r>
        <w:rPr>
          <w:rStyle w:val="Aucun"/>
          <w:sz w:val="24"/>
          <w:szCs w:val="24"/>
          <w:rtl w:val="0"/>
          <w:lang w:val="fr-FR"/>
        </w:rPr>
        <w:t xml:space="preserve"> 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ne faire aucune copie de ces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autres que celles 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par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exercice de ses fonctions</w:t>
      </w:r>
      <w:r>
        <w:rPr>
          <w:rStyle w:val="Aucun"/>
          <w:sz w:val="24"/>
          <w:szCs w:val="24"/>
          <w:rtl w:val="0"/>
          <w:lang w:val="fr-FR"/>
        </w:rPr>
        <w:t xml:space="preserve"> 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prendre toutes mesures appropri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 pour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viter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utilisation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tourn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ou frauduleuse de ces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Style w:val="Aucun"/>
          <w:sz w:val="24"/>
          <w:szCs w:val="24"/>
          <w:rtl w:val="0"/>
          <w:lang w:val="fr-FR"/>
        </w:rPr>
        <w:t xml:space="preserve"> 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prendre toutes les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cautions pour </w:t>
      </w: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server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la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physique et logique de ces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Style w:val="Aucun"/>
          <w:sz w:val="24"/>
          <w:szCs w:val="24"/>
          <w:rtl w:val="0"/>
          <w:lang w:val="fr-FR"/>
        </w:rPr>
        <w:t xml:space="preserve"> 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utiliser les moyens de communications 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curis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 mis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sa disposition par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Employeur pour transf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rer ces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rStyle w:val="Aucun"/>
          <w:sz w:val="24"/>
          <w:szCs w:val="24"/>
          <w:rtl w:val="0"/>
          <w:lang w:val="fr-FR"/>
        </w:rPr>
        <w:t xml:space="preserve"> ;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restituer int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gralement les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es, </w:t>
      </w:r>
      <w:r>
        <w:rPr>
          <w:rStyle w:val="Aucun"/>
          <w:sz w:val="24"/>
          <w:szCs w:val="24"/>
          <w:rtl w:val="0"/>
          <w:lang w:val="it-IT"/>
        </w:rPr>
        <w:t>fichiers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informatiques et tout support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information relatif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ces donn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es en cas de cessation des fonctions.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>Cet engagement de confidentialit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en vigueur pendant toute la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des fonctions du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demeurera effectif sans limitation de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e, apr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la cessation de ses fonctions, quelle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 soit la cause. Toute violation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engagement expose le Salari</w:t>
      </w:r>
      <w:r>
        <w:rPr>
          <w:rStyle w:val="Aucun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sz w:val="24"/>
          <w:szCs w:val="24"/>
          <w:rtl w:val="0"/>
          <w:lang w:val="fr-FR"/>
        </w:rPr>
        <w:t>des sanctions disciplinaires et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nales, 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glementation en vigueur.</w:t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ARTICLE 17 - DISPOSITIONS DIVERSES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s'engage express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se conformer aux directives qui lui seront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es ainsi qu'aux 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gles et proc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dures en vigueur au sein de l'entreprise.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Les parties 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respecter les dispositions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gales,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glementaires et conventionnelles en vigueur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 et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clare avoir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n-US"/>
        </w:rPr>
        <w:t>inform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es-ES_tradnl"/>
        </w:rPr>
        <w:t xml:space="preserve">que la 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fr-FR"/>
          <w14:textFill>
            <w14:solidFill>
              <w14:srgbClr w14:val="999999"/>
            </w14:solidFill>
          </w14:textFill>
        </w:rPr>
        <w:t xml:space="preserve">Convention collective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:lang w:val="en-US"/>
          <w14:textFill>
            <w14:solidFill>
              <w14:srgbClr w14:val="999999"/>
            </w14:solidFill>
          </w14:textFill>
        </w:rPr>
        <w:t xml:space="preserve"> (Code IDCC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 </w:t>
      </w:r>
      <w:r>
        <w:rPr>
          <w:rStyle w:val="Aucun"/>
          <w:outline w:val="0"/>
          <w:color w:val="999999"/>
          <w:sz w:val="24"/>
          <w:szCs w:val="24"/>
          <w:u w:color="999999"/>
          <w:rtl w:val="0"/>
          <w14:textFill>
            <w14:solidFill>
              <w14:srgbClr w14:val="999999"/>
            </w14:solidFill>
          </w14:textFill>
        </w:rPr>
        <w:t>:)</w:t>
      </w:r>
      <w:r>
        <w:rPr>
          <w:rStyle w:val="Aucun"/>
          <w:sz w:val="24"/>
          <w:szCs w:val="24"/>
          <w:rtl w:val="0"/>
          <w:lang w:val="fr-FR"/>
        </w:rPr>
        <w:t xml:space="preserve"> est actuellement applicable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Un exemplaire de la Convention collective est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disposition du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au sein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entreprise.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clare, de plus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>tre libre de tout engagement et n</w:t>
      </w:r>
      <w:r>
        <w:rPr>
          <w:rStyle w:val="Aucun"/>
          <w:sz w:val="24"/>
          <w:szCs w:val="24"/>
          <w:rtl w:val="0"/>
          <w:lang w:val="fr-FR"/>
        </w:rPr>
        <w:t>’ê</w:t>
      </w:r>
      <w:r>
        <w:rPr>
          <w:rStyle w:val="Aucun"/>
          <w:sz w:val="24"/>
          <w:szCs w:val="24"/>
          <w:rtl w:val="0"/>
          <w:lang w:val="fr-FR"/>
        </w:rPr>
        <w:t>tre li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par aucune clause de non- concurrence avec un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dent Employeur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faire conna</w:t>
      </w:r>
      <w:r>
        <w:rPr>
          <w:rStyle w:val="Aucun"/>
          <w:sz w:val="24"/>
          <w:szCs w:val="24"/>
          <w:rtl w:val="0"/>
        </w:rPr>
        <w:t>î</w:t>
      </w:r>
      <w:r>
        <w:rPr>
          <w:rStyle w:val="Aucun"/>
          <w:sz w:val="24"/>
          <w:szCs w:val="24"/>
          <w:rtl w:val="0"/>
          <w:lang w:val="fr-FR"/>
        </w:rPr>
        <w:t>tre dans les plus brefs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lais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Employeur tout changement dans sa situation personnelle et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communiquer imm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diatement tout changement quant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sa situation de famille, son domicile, ses coordonn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es bancaires.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devra restituer au moment de la rupture du contrat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</w:rPr>
        <w:t>int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gralit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du mat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riel qui lui a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it-IT"/>
        </w:rPr>
        <w:t>confi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Pour satisfaire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ses obligations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claratives,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transmet des informations nominatives aupr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des organismes sociaux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embauche,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Employeur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tablit la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claration 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alable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Embauche (DPAE) aupr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de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URSSAF de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 qui transmettra aupr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de la Caisse Primaire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Assurance Maladie du domicile du Salari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>c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haque mois, ainsi qu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chaque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v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nement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(arr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 de travail, fin de contrat de travail), 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Employeur transmet via le dispositif de la 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claration Sociale Nominative (DSN) toutes les informations sociales 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cessaires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exercice des droits du Salari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b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ficie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droit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it-IT"/>
        </w:rPr>
        <w:t>acc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et de rectification des donn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caract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re personnel, conform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ment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loi dite </w:t>
      </w:r>
      <w:r>
        <w:rPr>
          <w:rStyle w:val="Aucun"/>
          <w:sz w:val="24"/>
          <w:szCs w:val="24"/>
          <w:rtl w:val="0"/>
        </w:rPr>
        <w:t>« </w:t>
      </w:r>
      <w:r>
        <w:rPr>
          <w:rStyle w:val="Aucun"/>
          <w:sz w:val="24"/>
          <w:szCs w:val="24"/>
          <w:rtl w:val="0"/>
          <w:lang w:val="fr-FR"/>
        </w:rPr>
        <w:t>informatique et libert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s</w:t>
      </w:r>
      <w:r>
        <w:rPr>
          <w:rStyle w:val="Aucun"/>
          <w:sz w:val="24"/>
          <w:szCs w:val="24"/>
          <w:rtl w:val="0"/>
        </w:rPr>
        <w:t> »</w:t>
      </w:r>
      <w:r>
        <w:rPr>
          <w:rStyle w:val="Aucun"/>
          <w:sz w:val="24"/>
          <w:szCs w:val="24"/>
          <w:rtl w:val="0"/>
          <w:lang w:val="fr-FR"/>
        </w:rPr>
        <w:t>, aupr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des diff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rents organismes dont il rel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ve en leur adressant directement une demande (adresses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retrouver sur le 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"http://www.dsn-info.fr"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www.dsn-info.fr</w:t>
      </w:r>
      <w:r>
        <w:rPr/>
        <w:fldChar w:fldCharType="end" w:fldLock="0"/>
      </w:r>
      <w:r>
        <w:rPr>
          <w:rStyle w:val="Aucun"/>
          <w:sz w:val="24"/>
          <w:szCs w:val="24"/>
          <w:rtl w:val="0"/>
          <w:lang w:val="fr-FR"/>
        </w:rPr>
        <w:t>). Il convient de joindre au courrier le num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pt-PT"/>
        </w:rPr>
        <w:t>ro de 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curit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sociale, le ou les Employeurs concern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la demande et la ou les dur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it-IT"/>
        </w:rPr>
        <w:t>e(s) concern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e(s), ainsi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une photocopie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titre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it-IT"/>
        </w:rPr>
        <w:t>identit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Titre"/>
        <w:spacing w:before="0" w:after="0"/>
        <w:ind w:left="61" w:right="4" w:firstLine="49"/>
        <w:jc w:val="center"/>
        <w:rPr>
          <w:rStyle w:val="Aucun"/>
          <w:sz w:val="25"/>
          <w:szCs w:val="25"/>
        </w:rPr>
      </w:pPr>
      <w:bookmarkStart w:name="_headingh.7evu1drbnry6" w:id="1"/>
      <w:bookmarkEnd w:id="1"/>
      <w:r>
        <w:rPr>
          <w:rStyle w:val="Aucun"/>
          <w:sz w:val="25"/>
          <w:szCs w:val="25"/>
          <w:rtl w:val="0"/>
        </w:rPr>
        <w:t>A</w:t>
      </w:r>
      <w:r>
        <w:rPr>
          <w:rStyle w:val="Aucun"/>
          <w:sz w:val="25"/>
          <w:szCs w:val="25"/>
          <w:rtl w:val="0"/>
        </w:rPr>
        <w:t>RTICLE 18 EXCLUSIVIT</w:t>
      </w:r>
      <w:r>
        <w:rPr>
          <w:rStyle w:val="Aucun"/>
          <w:sz w:val="25"/>
          <w:szCs w:val="25"/>
          <w:rtl w:val="0"/>
          <w:lang w:val="pt-PT"/>
        </w:rPr>
        <w:t xml:space="preserve">É </w:t>
      </w:r>
    </w:p>
    <w:p>
      <w:pPr>
        <w:pStyle w:val="Corps"/>
      </w:pPr>
    </w:p>
    <w:p>
      <w:pPr>
        <w:pStyle w:val="Corps"/>
        <w:spacing w:after="5" w:line="248" w:lineRule="auto"/>
        <w:ind w:left="16" w:firstLine="21"/>
        <w:jc w:val="both"/>
        <w:rPr>
          <w:rStyle w:val="Aucun"/>
          <w:sz w:val="26"/>
          <w:szCs w:val="26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clare n'exercer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date de conclusion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 contrat aucune autre 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professionnelle que celle(s)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il a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ventuellement port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 xml:space="preserve">(s)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connaissance de 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et s'engage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 xml:space="preserve">signaler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la 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dans les plus brefs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lais toute activit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professionnelle nouvelle.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Titre"/>
        <w:spacing w:before="0" w:after="0"/>
        <w:ind w:left="61" w:right="4" w:firstLine="49"/>
        <w:jc w:val="center"/>
        <w:rPr>
          <w:rStyle w:val="Aucun"/>
          <w:sz w:val="25"/>
          <w:szCs w:val="25"/>
        </w:rPr>
      </w:pPr>
      <w:bookmarkStart w:name="_headingh.q7cc687lo5x8" w:id="2"/>
      <w:bookmarkEnd w:id="2"/>
      <w:r>
        <w:rPr>
          <w:rStyle w:val="Aucun"/>
          <w:sz w:val="25"/>
          <w:szCs w:val="25"/>
          <w:rtl w:val="0"/>
        </w:rPr>
        <w:t>A</w:t>
      </w:r>
      <w:r>
        <w:rPr>
          <w:rStyle w:val="Aucun"/>
          <w:sz w:val="25"/>
          <w:szCs w:val="25"/>
          <w:rtl w:val="0"/>
          <w:lang w:val="de-DE"/>
        </w:rPr>
        <w:t xml:space="preserve">RTICLE 19 </w:t>
      </w:r>
      <w:r>
        <w:rPr>
          <w:rStyle w:val="Aucun"/>
          <w:sz w:val="24"/>
          <w:szCs w:val="24"/>
          <w:rtl w:val="0"/>
        </w:rPr>
        <w:t xml:space="preserve">– </w:t>
      </w:r>
      <w:r>
        <w:rPr>
          <w:rStyle w:val="Aucun"/>
          <w:sz w:val="25"/>
          <w:szCs w:val="25"/>
          <w:rtl w:val="0"/>
          <w:lang w:val="de-DE"/>
        </w:rPr>
        <w:t>EGALIT</w:t>
      </w:r>
      <w:r>
        <w:rPr>
          <w:rStyle w:val="Aucun"/>
          <w:sz w:val="25"/>
          <w:szCs w:val="25"/>
          <w:rtl w:val="0"/>
          <w:lang w:val="pt-PT"/>
        </w:rPr>
        <w:t xml:space="preserve">É </w:t>
      </w:r>
      <w:r>
        <w:rPr>
          <w:rStyle w:val="Aucun"/>
          <w:sz w:val="25"/>
          <w:szCs w:val="25"/>
          <w:rtl w:val="0"/>
          <w:lang w:val="de-DE"/>
        </w:rPr>
        <w:t xml:space="preserve">DE TRAITEMENT </w:t>
      </w:r>
    </w:p>
    <w:p>
      <w:pPr>
        <w:pStyle w:val="Titre"/>
        <w:spacing w:before="0" w:after="0"/>
        <w:ind w:left="61" w:right="4" w:firstLine="49"/>
        <w:jc w:val="center"/>
        <w:rPr>
          <w:rStyle w:val="Aucun"/>
          <w:sz w:val="25"/>
          <w:szCs w:val="25"/>
          <w:u w:val="single"/>
        </w:rPr>
      </w:pPr>
      <w:bookmarkStart w:name="_headingh.4xo0gvoczjyb" w:id="3"/>
      <w:bookmarkEnd w:id="3"/>
      <w:r>
        <w:rPr>
          <w:rStyle w:val="Aucun"/>
          <w:sz w:val="25"/>
          <w:szCs w:val="25"/>
          <w:rtl w:val="0"/>
        </w:rPr>
        <w:t xml:space="preserve"> </w:t>
      </w:r>
    </w:p>
    <w:p>
      <w:pPr>
        <w:pStyle w:val="Corps"/>
        <w:spacing w:after="5" w:line="248" w:lineRule="auto"/>
        <w:ind w:left="16" w:firstLine="21"/>
        <w:jc w:val="both"/>
      </w:pPr>
      <w:r>
        <w:rPr>
          <w:rStyle w:val="Aucun"/>
          <w:rtl w:val="0"/>
          <w:lang w:val="fr-FR"/>
        </w:rPr>
        <w:t>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 de tous les droits et avantages reconnus aux autres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temps plein, travaillant dans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sultant du Code du travail et de la convention collective. </w:t>
      </w:r>
    </w:p>
    <w:p>
      <w:pPr>
        <w:pStyle w:val="Corps"/>
        <w:spacing w:after="0"/>
        <w:ind w:left="21" w:firstLine="0"/>
      </w:pPr>
      <w:r>
        <w:rPr>
          <w:rStyle w:val="Aucun"/>
          <w:rtl w:val="0"/>
        </w:rPr>
        <w:t xml:space="preserve"> </w:t>
      </w:r>
    </w:p>
    <w:p>
      <w:pPr>
        <w:pStyle w:val="Corps"/>
        <w:spacing w:after="5" w:line="248" w:lineRule="auto"/>
        <w:ind w:left="16" w:firstLine="21"/>
        <w:jc w:val="both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entreprise lui garantit un traitement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quivalent aux autres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 de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qualification professionnelle et de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anciennet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en ce qui concerne notamment les possibilit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promotion,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roulement de carri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formation professionnelle. </w:t>
      </w:r>
    </w:p>
    <w:p>
      <w:pPr>
        <w:pStyle w:val="Corps"/>
        <w:spacing w:after="6"/>
        <w:ind w:left="21" w:firstLine="0"/>
      </w:pPr>
      <w:r>
        <w:rPr>
          <w:rStyle w:val="Aucun"/>
          <w:rtl w:val="0"/>
        </w:rPr>
        <w:t xml:space="preserve"> </w:t>
      </w:r>
    </w:p>
    <w:p>
      <w:pPr>
        <w:pStyle w:val="Corps"/>
        <w:spacing w:after="27" w:line="248" w:lineRule="auto"/>
        <w:ind w:left="16" w:firstLine="21"/>
        <w:jc w:val="both"/>
        <w:rPr>
          <w:rStyle w:val="Aucun"/>
          <w:sz w:val="24"/>
          <w:szCs w:val="24"/>
        </w:rPr>
      </w:pPr>
      <w:r>
        <w:rPr>
          <w:rStyle w:val="Aucun"/>
          <w:rtl w:val="0"/>
          <w:lang w:val="fr-FR"/>
        </w:rPr>
        <w:t xml:space="preserve">A sa demande, elle pourra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re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ue par la Direction afin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examiner les probl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mes qui pourraient se poser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application de cette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traitement. 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ARTICLE 20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RUPTURE DU CONTRAT DE TRAVAIL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et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peuvent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et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autre rompre le contrat de travail en respectant les dispositions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gales et conventionnelles en cas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commun accord ou en cas de faute grave du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ou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et en cas de baisse d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en-US"/>
        </w:rPr>
        <w:t>activit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lai de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da-DK"/>
        </w:rPr>
        <w:t>avis d</w:t>
      </w:r>
      <w:r>
        <w:rPr>
          <w:rStyle w:val="Aucun"/>
          <w:sz w:val="24"/>
          <w:szCs w:val="24"/>
          <w:rtl w:val="0"/>
          <w:lang w:val="fr-FR"/>
        </w:rPr>
        <w:t xml:space="preserve">û </w:t>
      </w:r>
      <w:r>
        <w:rPr>
          <w:rStyle w:val="Aucun"/>
          <w:sz w:val="24"/>
          <w:szCs w:val="24"/>
          <w:rtl w:val="0"/>
          <w:lang w:val="fr-FR"/>
        </w:rPr>
        <w:t>par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Employeur ou par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en cas de rupture de contrat de travail est fix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par les articles L. 1237-1 et L.1234-1 du Code du travail ainsi que par la Convention collective B</w:t>
      </w:r>
      <w:r>
        <w:rPr>
          <w:rStyle w:val="Aucun"/>
          <w:sz w:val="24"/>
          <w:szCs w:val="24"/>
          <w:rtl w:val="0"/>
        </w:rPr>
        <w:t>â</w:t>
      </w:r>
      <w:r>
        <w:rPr>
          <w:rStyle w:val="Aucun"/>
          <w:sz w:val="24"/>
          <w:szCs w:val="24"/>
          <w:rtl w:val="0"/>
          <w:lang w:val="fr-FR"/>
        </w:rPr>
        <w:t>timent (Ouvriers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  <w:lang w:val="fr-FR"/>
        </w:rPr>
        <w:t>: Nationale- 10 Salari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s) applicable dans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entreprise en fonction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anciennet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que 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aura acquis au moment de son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part.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ARTICLE 21 - REMISE DE CONTRAT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 Salari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reconna</w:t>
      </w:r>
      <w:r>
        <w:rPr>
          <w:rStyle w:val="Aucun"/>
          <w:sz w:val="24"/>
          <w:szCs w:val="24"/>
          <w:rtl w:val="0"/>
        </w:rPr>
        <w:t>î</w:t>
      </w:r>
      <w:r>
        <w:rPr>
          <w:rStyle w:val="Aucun"/>
          <w:sz w:val="24"/>
          <w:szCs w:val="24"/>
          <w:rtl w:val="0"/>
          <w:lang w:val="fr-FR"/>
        </w:rPr>
        <w:t>t qu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un exemplaire du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sent contrat lui a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remis apr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s sa signature.</w:t>
      </w: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Fait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(compl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:lang w:val="fr-FR"/>
          <w14:textFill>
            <w14:solidFill>
              <w14:srgbClr w14:val="666666"/>
            </w14:solidFill>
          </w14:textFill>
        </w:rPr>
        <w:t>é</w:t>
      </w:r>
      <w:r>
        <w:rPr>
          <w:rStyle w:val="Aucun"/>
          <w:outline w:val="0"/>
          <w:color w:val="666666"/>
          <w:sz w:val="24"/>
          <w:szCs w:val="24"/>
          <w:u w:color="666666"/>
          <w:rtl w:val="0"/>
          <w14:textFill>
            <w14:solidFill>
              <w14:srgbClr w14:val="666666"/>
            </w14:solidFill>
          </w14:textFill>
        </w:rPr>
        <w:t>ter)</w:t>
      </w:r>
      <w:r>
        <w:rPr>
          <w:rStyle w:val="Aucun"/>
          <w:sz w:val="24"/>
          <w:szCs w:val="24"/>
          <w:rtl w:val="0"/>
          <w:lang w:val="fr-FR"/>
        </w:rPr>
        <w:t>, en deux exemplaires, le</w:t>
        <w:tab/>
        <w:tab/>
        <w:t>.</w:t>
      </w:r>
    </w:p>
    <w:p>
      <w:pPr>
        <w:pStyle w:val="Corps"/>
        <w:spacing w:after="0" w:line="240" w:lineRule="auto"/>
        <w:ind w:left="360" w:firstLine="0"/>
        <w:jc w:val="both"/>
        <w:rPr>
          <w:rStyle w:val="Aucu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Signatures pr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</w:rPr>
        <w:t>c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</w:rPr>
        <w:t>d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 xml:space="preserve">es de la mention manuscrite 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1"/>
        </w:rPr>
        <w:t>‘’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Lu et approuv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- Bon pour accord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1"/>
        </w:rPr>
        <w:t>’’</w:t>
      </w: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Et paraph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sz w:val="24"/>
          <w:szCs w:val="24"/>
          <w:rtl w:val="0"/>
          <w:lang w:val="fr-FR"/>
        </w:rPr>
        <w:t>sur chaque page</w:t>
      </w:r>
    </w:p>
    <w:p>
      <w:pPr>
        <w:pStyle w:val="Corps"/>
        <w:spacing w:after="0" w:line="240" w:lineRule="auto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i w:val="1"/>
          <w:i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‘’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Signature du Salari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é’’</w:t>
      </w:r>
      <w:r>
        <w:rPr>
          <w:rStyle w:val="Aucun"/>
          <w:sz w:val="24"/>
          <w:szCs w:val="24"/>
        </w:rPr>
        <w:tab/>
        <w:tab/>
        <w:tab/>
        <w:tab/>
        <w:tab/>
        <w:tab/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‘’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Signature de l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Employeur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1"/>
        </w:rPr>
        <w:t>’’</w:t>
      </w: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de-DE"/>
        </w:rPr>
        <w:t>ANNEXES</w:t>
      </w:r>
      <w:r>
        <w:rPr>
          <w:rStyle w:val="Aucun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jc w:val="center"/>
      </w:pPr>
      <w:r>
        <w:rPr>
          <w:rStyle w:val="Aucu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536"/>
        <w:tab w:val="right" w:pos="9072"/>
      </w:tabs>
      <w:spacing w:after="0" w:line="240" w:lineRule="auto"/>
      <w:jc w:val="right"/>
    </w:pP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paragraph" w:styleId="Titre">
    <w:name w:val="Titre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5 importé">
    <w:name w:val="Style 5 importé"/>
    <w:pPr>
      <w:numPr>
        <w:numId w:val="9"/>
      </w:numPr>
    </w:pPr>
  </w:style>
  <w:style w:type="character" w:styleId="Hyperlink.0">
    <w:name w:val="Hyperlink.0"/>
    <w:basedOn w:val="Aucun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