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40" w:line="480" w:lineRule="auto"/>
        <w:jc w:val="center"/>
        <w:rPr/>
      </w:pPr>
      <w:r w:rsidDel="00000000" w:rsidR="00000000" w:rsidRPr="00000000">
        <w:rPr>
          <w:rtl w:val="0"/>
        </w:rPr>
      </w:r>
    </w:p>
    <w:p w:rsidR="00000000" w:rsidDel="00000000" w:rsidP="00000000" w:rsidRDefault="00000000" w:rsidRPr="00000000" w14:paraId="00000002">
      <w:pPr>
        <w:shd w:fill="ffffff" w:val="clear"/>
        <w:spacing w:before="140" w:line="48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hd w:fill="ffffff" w:val="clear"/>
        <w:spacing w:before="140" w:line="48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spacing w:after="160" w:line="256.8000047857111"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5">
      <w:pPr>
        <w:spacing w:line="240" w:lineRule="auto"/>
        <w:jc w:val="center"/>
        <w:rPr>
          <w:rFonts w:ascii="Roboto" w:cs="Roboto" w:eastAsia="Roboto" w:hAnsi="Roboto"/>
          <w:sz w:val="18"/>
          <w:szCs w:val="18"/>
        </w:rPr>
      </w:pPr>
      <w:r w:rsidDel="00000000" w:rsidR="00000000" w:rsidRPr="00000000">
        <w:rPr>
          <w:rFonts w:ascii="Roboto" w:cs="Roboto" w:eastAsia="Roboto" w:hAnsi="Roboto"/>
          <w:sz w:val="18"/>
          <w:szCs w:val="18"/>
        </w:rPr>
        <w:drawing>
          <wp:inline distB="114300" distT="114300" distL="114300" distR="114300">
            <wp:extent cx="5731200" cy="1638300"/>
            <wp:effectExtent b="0" l="0" r="0" t="0"/>
            <wp:docPr id="2" name="image1.png"/>
            <a:graphic>
              <a:graphicData uri="http://schemas.openxmlformats.org/drawingml/2006/picture">
                <pic:pic>
                  <pic:nvPicPr>
                    <pic:cNvPr id="0" name="image1.png"/>
                    <pic:cNvPicPr preferRelativeResize="0"/>
                  </pic:nvPicPr>
                  <pic:blipFill>
                    <a:blip r:embed="rId7"/>
                    <a:srcRect b="22864" l="0" r="0" t="22864"/>
                    <a:stretch>
                      <a:fillRect/>
                    </a:stretch>
                  </pic:blipFill>
                  <pic:spPr>
                    <a:xfrm>
                      <a:off x="0" y="0"/>
                      <a:ext cx="5731200" cy="1638300"/>
                    </a:xfrm>
                    <a:prstGeom prst="rect"/>
                    <a:ln/>
                  </pic:spPr>
                </pic:pic>
              </a:graphicData>
            </a:graphic>
          </wp:inline>
        </w:drawing>
      </w:r>
      <w:r w:rsidDel="00000000" w:rsidR="00000000" w:rsidRPr="00000000">
        <w:rPr>
          <w:rFonts w:ascii="Roboto" w:cs="Roboto" w:eastAsia="Roboto" w:hAnsi="Roboto"/>
          <w:rtl w:val="0"/>
        </w:rPr>
        <w:t xml:space="preserve"> </w:t>
        <w:br w:type="textWrapping"/>
      </w: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9">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B">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C">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D">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E">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F">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0">
      <w:pPr>
        <w:pBdr>
          <w:top w:color="000000" w:space="0" w:sz="4" w:val="single"/>
          <w:left w:color="000000" w:space="0" w:sz="4" w:val="single"/>
          <w:bottom w:color="000000" w:space="0" w:sz="4" w:val="single"/>
          <w:right w:color="000000" w:space="0"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réglementations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1">
      <w:pPr>
        <w:pBdr>
          <w:top w:color="000000" w:space="0" w:sz="4" w:val="single"/>
          <w:left w:color="000000" w:space="0" w:sz="4" w:val="single"/>
          <w:bottom w:color="000000" w:space="0" w:sz="4" w:val="single"/>
          <w:right w:color="000000" w:space="0"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2">
      <w:pPr>
        <w:pBdr>
          <w:top w:color="000000" w:space="0" w:sz="4" w:val="single"/>
          <w:left w:color="000000" w:space="0" w:sz="4" w:val="single"/>
          <w:bottom w:color="000000" w:space="0" w:sz="4" w:val="single"/>
          <w:right w:color="000000" w:space="0"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3">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4">
      <w:pPr>
        <w:spacing w:line="240" w:lineRule="auto"/>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5">
      <w:pPr>
        <w:spacing w:line="240" w:lineRule="auto"/>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6">
      <w:pPr>
        <w:spacing w:line="240" w:lineRule="auto"/>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7">
      <w:pPr>
        <w:spacing w:line="240" w:lineRule="auto"/>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8">
      <w:pPr>
        <w:spacing w:line="240" w:lineRule="auto"/>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9">
      <w:pPr>
        <w:spacing w:line="240" w:lineRule="auto"/>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A">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b w:val="1"/>
          <w:sz w:val="32"/>
          <w:szCs w:val="32"/>
          <w:u w:val="single"/>
        </w:rPr>
      </w:pPr>
      <w:r w:rsidDel="00000000" w:rsidR="00000000" w:rsidRPr="00000000">
        <w:rPr>
          <w:rFonts w:ascii="Roboto" w:cs="Roboto" w:eastAsia="Roboto" w:hAnsi="Roboto"/>
          <w:b w:val="1"/>
          <w:sz w:val="32"/>
          <w:szCs w:val="32"/>
          <w:u w:val="single"/>
          <w:rtl w:val="0"/>
        </w:rPr>
        <w:t xml:space="preserve">Accord collectif d’entreprise</w:t>
      </w:r>
    </w:p>
    <w:p w:rsidR="00000000" w:rsidDel="00000000" w:rsidP="00000000" w:rsidRDefault="00000000" w:rsidRPr="00000000" w14:paraId="0000001D">
      <w:pPr>
        <w:jc w:val="center"/>
        <w:rPr>
          <w:rFonts w:ascii="Roboto" w:cs="Roboto" w:eastAsia="Roboto" w:hAnsi="Roboto"/>
          <w:b w:val="1"/>
          <w:sz w:val="32"/>
          <w:szCs w:val="32"/>
          <w:u w:val="single"/>
        </w:rPr>
      </w:pPr>
      <w:r w:rsidDel="00000000" w:rsidR="00000000" w:rsidRPr="00000000">
        <w:rPr>
          <w:rFonts w:ascii="Roboto" w:cs="Roboto" w:eastAsia="Roboto" w:hAnsi="Roboto"/>
          <w:b w:val="1"/>
          <w:sz w:val="32"/>
          <w:szCs w:val="32"/>
          <w:u w:val="single"/>
          <w:rtl w:val="0"/>
        </w:rPr>
        <w:t xml:space="preserve">sur le télétravail </w:t>
      </w:r>
    </w:p>
    <w:p w:rsidR="00000000" w:rsidDel="00000000" w:rsidP="00000000" w:rsidRDefault="00000000" w:rsidRPr="00000000" w14:paraId="0000001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F">
      <w:pPr>
        <w:jc w:val="center"/>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(Nom de l’entreprise / de l’établissement)</w:t>
      </w:r>
    </w:p>
    <w:p w:rsidR="00000000" w:rsidDel="00000000" w:rsidP="00000000" w:rsidRDefault="00000000" w:rsidRPr="00000000" w14:paraId="00000020">
      <w:pPr>
        <w:jc w:val="center"/>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(Durée de l’accord)</w:t>
      </w:r>
    </w:p>
    <w:p w:rsidR="00000000" w:rsidDel="00000000" w:rsidP="00000000" w:rsidRDefault="00000000" w:rsidRPr="00000000" w14:paraId="00000021">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ENTRE LES SOUSSIGNÉS :</w:t>
      </w:r>
    </w:p>
    <w:p w:rsidR="00000000" w:rsidDel="00000000" w:rsidP="00000000" w:rsidRDefault="00000000" w:rsidRPr="00000000" w14:paraId="0000002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4">
      <w:pPr>
        <w:jc w:val="both"/>
        <w:rPr>
          <w:rFonts w:ascii="Roboto" w:cs="Roboto" w:eastAsia="Roboto" w:hAnsi="Roboto"/>
          <w:i w:val="1"/>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i w:val="1"/>
          <w:color w:val="999999"/>
          <w:sz w:val="24"/>
          <w:szCs w:val="24"/>
          <w:rtl w:val="0"/>
        </w:rPr>
        <w:t xml:space="preserve">(Dénomination sociale)</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999999"/>
          <w:sz w:val="24"/>
          <w:szCs w:val="24"/>
          <w:rtl w:val="0"/>
        </w:rPr>
        <w:t xml:space="preserve">(Forme juridique)</w:t>
      </w:r>
      <w:r w:rsidDel="00000000" w:rsidR="00000000" w:rsidRPr="00000000">
        <w:rPr>
          <w:rFonts w:ascii="Roboto" w:cs="Roboto" w:eastAsia="Roboto" w:hAnsi="Roboto"/>
          <w:sz w:val="24"/>
          <w:szCs w:val="24"/>
          <w:rtl w:val="0"/>
        </w:rPr>
        <w:t xml:space="preserve"> au capital de </w:t>
      </w:r>
      <w:r w:rsidDel="00000000" w:rsidR="00000000" w:rsidRPr="00000000">
        <w:rPr>
          <w:rFonts w:ascii="Roboto" w:cs="Roboto" w:eastAsia="Roboto" w:hAnsi="Roboto"/>
          <w:i w:val="1"/>
          <w:color w:val="999999"/>
          <w:sz w:val="24"/>
          <w:szCs w:val="24"/>
          <w:rtl w:val="0"/>
        </w:rPr>
        <w:t xml:space="preserve">(Montant du capital social)</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sz w:val="24"/>
          <w:szCs w:val="24"/>
          <w:rtl w:val="0"/>
        </w:rPr>
        <w:t xml:space="preserve">euros, dont le siège social est situé </w:t>
      </w:r>
      <w:r w:rsidDel="00000000" w:rsidR="00000000" w:rsidRPr="00000000">
        <w:rPr>
          <w:rFonts w:ascii="Roboto" w:cs="Roboto" w:eastAsia="Roboto" w:hAnsi="Roboto"/>
          <w:i w:val="1"/>
          <w:color w:val="999999"/>
          <w:sz w:val="24"/>
          <w:szCs w:val="24"/>
          <w:rtl w:val="0"/>
        </w:rPr>
        <w:t xml:space="preserve">(Siège social)</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sz w:val="24"/>
          <w:szCs w:val="24"/>
          <w:rtl w:val="0"/>
        </w:rPr>
        <w:t xml:space="preserve"> immatriculée au registre du commerce et des sociétés de</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999999"/>
          <w:sz w:val="24"/>
          <w:szCs w:val="24"/>
          <w:rtl w:val="0"/>
        </w:rPr>
        <w:t xml:space="preserve">(Ville)</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sz w:val="24"/>
          <w:szCs w:val="24"/>
          <w:rtl w:val="0"/>
        </w:rPr>
        <w:t xml:space="preserve"> sous le numéro </w:t>
      </w:r>
      <w:r w:rsidDel="00000000" w:rsidR="00000000" w:rsidRPr="00000000">
        <w:rPr>
          <w:rFonts w:ascii="Roboto" w:cs="Roboto" w:eastAsia="Roboto" w:hAnsi="Roboto"/>
          <w:i w:val="1"/>
          <w:color w:val="999999"/>
          <w:sz w:val="24"/>
          <w:szCs w:val="24"/>
          <w:rtl w:val="0"/>
        </w:rPr>
        <w:t xml:space="preserve">(Numéro d’immatriculation)</w:t>
      </w:r>
      <w:r w:rsidDel="00000000" w:rsidR="00000000" w:rsidRPr="00000000">
        <w:rPr>
          <w:rFonts w:ascii="Roboto" w:cs="Roboto" w:eastAsia="Roboto" w:hAnsi="Roboto"/>
          <w:i w:val="1"/>
          <w:sz w:val="24"/>
          <w:szCs w:val="24"/>
          <w:rtl w:val="0"/>
        </w:rPr>
        <w:t xml:space="preserve">, </w:t>
      </w:r>
    </w:p>
    <w:p w:rsidR="00000000" w:rsidDel="00000000" w:rsidP="00000000" w:rsidRDefault="00000000" w:rsidRPr="00000000" w14:paraId="00000025">
      <w:pPr>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 </w:t>
      </w:r>
    </w:p>
    <w:p w:rsidR="00000000" w:rsidDel="00000000" w:rsidP="00000000" w:rsidRDefault="00000000" w:rsidRPr="00000000" w14:paraId="0000002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Représentée par</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999999"/>
          <w:sz w:val="24"/>
          <w:szCs w:val="24"/>
          <w:rtl w:val="0"/>
        </w:rPr>
        <w:t xml:space="preserve">(Monsieur, Madame) (Nom, Prénoms)</w:t>
      </w:r>
      <w:r w:rsidDel="00000000" w:rsidR="00000000" w:rsidRPr="00000000">
        <w:rPr>
          <w:rFonts w:ascii="Roboto" w:cs="Roboto" w:eastAsia="Roboto" w:hAnsi="Roboto"/>
          <w:sz w:val="24"/>
          <w:szCs w:val="24"/>
          <w:rtl w:val="0"/>
        </w:rPr>
        <w:t xml:space="preserve">, en sa qualité de </w:t>
      </w:r>
      <w:r w:rsidDel="00000000" w:rsidR="00000000" w:rsidRPr="00000000">
        <w:rPr>
          <w:rFonts w:ascii="Roboto" w:cs="Roboto" w:eastAsia="Roboto" w:hAnsi="Roboto"/>
          <w:i w:val="1"/>
          <w:color w:val="999999"/>
          <w:sz w:val="24"/>
          <w:szCs w:val="24"/>
          <w:rtl w:val="0"/>
        </w:rPr>
        <w:t xml:space="preserve">(Qualité)</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8">
      <w:pPr>
        <w:jc w:val="both"/>
        <w:rPr>
          <w:rFonts w:ascii="Roboto" w:cs="Roboto" w:eastAsia="Roboto" w:hAnsi="Roboto"/>
          <w:i w:val="1"/>
          <w:color w:val="999999"/>
          <w:sz w:val="24"/>
          <w:szCs w:val="24"/>
        </w:rPr>
      </w:pPr>
      <w:r w:rsidDel="00000000" w:rsidR="00000000" w:rsidRPr="00000000">
        <w:rPr>
          <w:rFonts w:ascii="Roboto" w:cs="Roboto" w:eastAsia="Roboto" w:hAnsi="Roboto"/>
          <w:sz w:val="24"/>
          <w:szCs w:val="24"/>
          <w:rtl w:val="0"/>
        </w:rPr>
        <w:t xml:space="preserve">Effectif de la société : </w:t>
      </w:r>
      <w:r w:rsidDel="00000000" w:rsidR="00000000" w:rsidRPr="00000000">
        <w:rPr>
          <w:rFonts w:ascii="Roboto" w:cs="Roboto" w:eastAsia="Roboto" w:hAnsi="Roboto"/>
          <w:i w:val="1"/>
          <w:color w:val="999999"/>
          <w:sz w:val="24"/>
          <w:szCs w:val="24"/>
          <w:rtl w:val="0"/>
        </w:rPr>
        <w:t xml:space="preserve">(Nombre)</w:t>
      </w:r>
    </w:p>
    <w:p w:rsidR="00000000" w:rsidDel="00000000" w:rsidP="00000000" w:rsidRDefault="00000000" w:rsidRPr="00000000" w14:paraId="00000029">
      <w:pPr>
        <w:jc w:val="both"/>
        <w:rPr>
          <w:rFonts w:ascii="Roboto" w:cs="Roboto" w:eastAsia="Roboto" w:hAnsi="Roboto"/>
          <w:i w:val="1"/>
          <w:color w:val="999999"/>
          <w:sz w:val="24"/>
          <w:szCs w:val="24"/>
        </w:rPr>
      </w:pPr>
      <w:r w:rsidDel="00000000" w:rsidR="00000000" w:rsidRPr="00000000">
        <w:rPr>
          <w:rFonts w:ascii="Roboto" w:cs="Roboto" w:eastAsia="Roboto" w:hAnsi="Roboto"/>
          <w:sz w:val="24"/>
          <w:szCs w:val="24"/>
          <w:rtl w:val="0"/>
        </w:rPr>
        <w:t xml:space="preserve">Libellé de la convention collective de branche : </w:t>
      </w:r>
      <w:r w:rsidDel="00000000" w:rsidR="00000000" w:rsidRPr="00000000">
        <w:rPr>
          <w:rFonts w:ascii="Roboto" w:cs="Roboto" w:eastAsia="Roboto" w:hAnsi="Roboto"/>
          <w:i w:val="1"/>
          <w:color w:val="999999"/>
          <w:sz w:val="24"/>
          <w:szCs w:val="24"/>
          <w:rtl w:val="0"/>
        </w:rPr>
        <w:t xml:space="preserve">(Libellé de la convention collective)</w:t>
      </w:r>
    </w:p>
    <w:p w:rsidR="00000000" w:rsidDel="00000000" w:rsidP="00000000" w:rsidRDefault="00000000" w:rsidRPr="00000000" w14:paraId="0000002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B">
      <w:pPr>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D’UNE PART, </w:t>
      </w:r>
    </w:p>
    <w:p w:rsidR="00000000" w:rsidDel="00000000" w:rsidP="00000000" w:rsidRDefault="00000000" w:rsidRPr="00000000" w14:paraId="0000002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ET </w:t>
      </w:r>
    </w:p>
    <w:p w:rsidR="00000000" w:rsidDel="00000000" w:rsidP="00000000" w:rsidRDefault="00000000" w:rsidRPr="00000000" w14:paraId="0000002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F">
      <w:pPr>
        <w:jc w:val="both"/>
        <w:rPr>
          <w:rFonts w:ascii="Roboto" w:cs="Roboto" w:eastAsia="Roboto" w:hAnsi="Roboto"/>
          <w:i w:val="1"/>
          <w:sz w:val="24"/>
          <w:szCs w:val="24"/>
        </w:rPr>
      </w:pPr>
      <w:r w:rsidDel="00000000" w:rsidR="00000000" w:rsidRPr="00000000">
        <w:rPr>
          <w:rFonts w:ascii="Roboto" w:cs="Roboto" w:eastAsia="Roboto" w:hAnsi="Roboto"/>
          <w:sz w:val="24"/>
          <w:szCs w:val="24"/>
          <w:rtl w:val="0"/>
        </w:rPr>
        <w:t xml:space="preserve">Les organisations syndicales représentatives au sein de la société</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999999"/>
          <w:sz w:val="24"/>
          <w:szCs w:val="24"/>
          <w:rtl w:val="0"/>
        </w:rPr>
        <w:t xml:space="preserve">(Dénomination)</w:t>
      </w:r>
      <w:r w:rsidDel="00000000" w:rsidR="00000000" w:rsidRPr="00000000">
        <w:rPr>
          <w:rFonts w:ascii="Roboto" w:cs="Roboto" w:eastAsia="Roboto" w:hAnsi="Roboto"/>
          <w:i w:val="1"/>
          <w:sz w:val="24"/>
          <w:szCs w:val="24"/>
          <w:rtl w:val="0"/>
        </w:rPr>
        <w:t xml:space="preserve"> :</w:t>
      </w:r>
    </w:p>
    <w:p w:rsidR="00000000" w:rsidDel="00000000" w:rsidP="00000000" w:rsidRDefault="00000000" w:rsidRPr="00000000" w14:paraId="00000030">
      <w:pPr>
        <w:numPr>
          <w:ilvl w:val="0"/>
          <w:numId w:val="6"/>
        </w:numPr>
        <w:ind w:left="720" w:hanging="360"/>
        <w:jc w:val="both"/>
        <w:rPr>
          <w:rFonts w:ascii="Roboto" w:cs="Roboto" w:eastAsia="Roboto" w:hAnsi="Roboto"/>
          <w:sz w:val="24"/>
          <w:szCs w:val="24"/>
        </w:rPr>
      </w:pPr>
      <w:r w:rsidDel="00000000" w:rsidR="00000000" w:rsidRPr="00000000">
        <w:rPr>
          <w:rFonts w:ascii="Roboto" w:cs="Roboto" w:eastAsia="Roboto" w:hAnsi="Roboto"/>
          <w:i w:val="1"/>
          <w:color w:val="999999"/>
          <w:sz w:val="24"/>
          <w:szCs w:val="24"/>
          <w:rtl w:val="0"/>
        </w:rPr>
        <w:t xml:space="preserve">(Nom de l’organisation syndicale)</w:t>
      </w:r>
      <w:r w:rsidDel="00000000" w:rsidR="00000000" w:rsidRPr="00000000">
        <w:rPr>
          <w:rFonts w:ascii="Roboto" w:cs="Roboto" w:eastAsia="Roboto" w:hAnsi="Roboto"/>
          <w:sz w:val="24"/>
          <w:szCs w:val="24"/>
          <w:rtl w:val="0"/>
        </w:rPr>
        <w:t xml:space="preserve"> représentée par</w:t>
      </w:r>
      <w:r w:rsidDel="00000000" w:rsidR="00000000" w:rsidRPr="00000000">
        <w:rPr>
          <w:rFonts w:ascii="Roboto" w:cs="Roboto" w:eastAsia="Roboto" w:hAnsi="Roboto"/>
          <w:i w:val="1"/>
          <w:color w:val="999999"/>
          <w:sz w:val="24"/>
          <w:szCs w:val="24"/>
          <w:rtl w:val="0"/>
        </w:rPr>
        <w:t xml:space="preserve"> (Madame/Monsieur) (Nom, Prénoms)</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sz w:val="24"/>
          <w:szCs w:val="24"/>
          <w:rtl w:val="0"/>
        </w:rPr>
        <w:t xml:space="preserve"> délégué syndical ;</w:t>
      </w:r>
    </w:p>
    <w:p w:rsidR="00000000" w:rsidDel="00000000" w:rsidP="00000000" w:rsidRDefault="00000000" w:rsidRPr="00000000" w14:paraId="00000031">
      <w:pPr>
        <w:numPr>
          <w:ilvl w:val="0"/>
          <w:numId w:val="6"/>
        </w:numPr>
        <w:ind w:left="720" w:hanging="360"/>
        <w:jc w:val="both"/>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Etc. </w:t>
      </w:r>
    </w:p>
    <w:p w:rsidR="00000000" w:rsidDel="00000000" w:rsidP="00000000" w:rsidRDefault="00000000" w:rsidRPr="00000000" w14:paraId="0000003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3">
      <w:pPr>
        <w:jc w:val="both"/>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OU</w:t>
      </w:r>
    </w:p>
    <w:p w:rsidR="00000000" w:rsidDel="00000000" w:rsidP="00000000" w:rsidRDefault="00000000" w:rsidRPr="00000000" w14:paraId="00000034">
      <w:pPr>
        <w:numPr>
          <w:ilvl w:val="0"/>
          <w:numId w:val="5"/>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Comité social et économique </w:t>
      </w:r>
    </w:p>
    <w:p w:rsidR="00000000" w:rsidDel="00000000" w:rsidP="00000000" w:rsidRDefault="00000000" w:rsidRPr="00000000" w14:paraId="0000003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6">
      <w:pPr>
        <w:jc w:val="both"/>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OU</w:t>
      </w:r>
    </w:p>
    <w:p w:rsidR="00000000" w:rsidDel="00000000" w:rsidP="00000000" w:rsidRDefault="00000000" w:rsidRPr="00000000" w14:paraId="00000037">
      <w:pPr>
        <w:numPr>
          <w:ilvl w:val="0"/>
          <w:numId w:val="1"/>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L’ensemble des membres du personnel de l’entreprise statuant à la majorité des deux tiers. </w:t>
      </w:r>
    </w:p>
    <w:p w:rsidR="00000000" w:rsidDel="00000000" w:rsidP="00000000" w:rsidRDefault="00000000" w:rsidRPr="00000000" w14:paraId="0000003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9">
      <w:pPr>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D’AUTRE PART, </w:t>
      </w:r>
    </w:p>
    <w:p w:rsidR="00000000" w:rsidDel="00000000" w:rsidP="00000000" w:rsidRDefault="00000000" w:rsidRPr="00000000" w14:paraId="0000003A">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B">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C">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D">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Il a été convenu ce qui suit : </w:t>
      </w:r>
    </w:p>
    <w:p w:rsidR="00000000" w:rsidDel="00000000" w:rsidP="00000000" w:rsidRDefault="00000000" w:rsidRPr="00000000" w14:paraId="0000003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1">
      <w:pPr>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PRÉAMBULE</w:t>
      </w:r>
    </w:p>
    <w:p w:rsidR="00000000" w:rsidDel="00000000" w:rsidP="00000000" w:rsidRDefault="00000000" w:rsidRPr="00000000" w14:paraId="0000004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3">
      <w:pPr>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(Résumez ici les objectifs et la volonté des négociateurs de mettre en place un accord d'entreprise, exemple ci-dessous)</w:t>
      </w:r>
    </w:p>
    <w:p w:rsidR="00000000" w:rsidDel="00000000" w:rsidP="00000000" w:rsidRDefault="00000000" w:rsidRPr="00000000" w14:paraId="00000044">
      <w:pPr>
        <w:rPr>
          <w:rFonts w:ascii="Roboto" w:cs="Roboto" w:eastAsia="Roboto" w:hAnsi="Roboto"/>
          <w:color w:val="4a86e8"/>
          <w:sz w:val="24"/>
          <w:szCs w:val="24"/>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45">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rtl w:val="0"/>
        </w:rPr>
        <w:t xml:space="preserve">Conformément aux dispositions des articles </w:t>
      </w:r>
      <w:r w:rsidDel="00000000" w:rsidR="00000000" w:rsidRPr="00000000">
        <w:rPr>
          <w:rFonts w:ascii="Roboto" w:cs="Roboto" w:eastAsia="Roboto" w:hAnsi="Roboto"/>
          <w:sz w:val="24"/>
          <w:szCs w:val="24"/>
          <w:rtl w:val="0"/>
        </w:rPr>
        <w:t xml:space="preserve">L.1222-9 et suivants du Code du travail, </w:t>
      </w:r>
      <w:r w:rsidDel="00000000" w:rsidR="00000000" w:rsidRPr="00000000">
        <w:rPr>
          <w:rFonts w:ascii="Roboto" w:cs="Roboto" w:eastAsia="Roboto" w:hAnsi="Roboto"/>
          <w:sz w:val="24"/>
          <w:szCs w:val="24"/>
          <w:highlight w:val="white"/>
          <w:rtl w:val="0"/>
        </w:rPr>
        <w:t xml:space="preserve">le télétravail est mis en place dans le cadre d'un accord collectif ou, à défaut, dans le cadre d'une charte élaborée par l'employeur après avis du comité social et économique, s'il existe.</w:t>
      </w:r>
    </w:p>
    <w:p w:rsidR="00000000" w:rsidDel="00000000" w:rsidP="00000000" w:rsidRDefault="00000000" w:rsidRPr="00000000" w14:paraId="0000004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rtl w:val="0"/>
        </w:rPr>
        <w:t xml:space="preserve">Cet accord collectif détermine l</w:t>
      </w:r>
      <w:r w:rsidDel="00000000" w:rsidR="00000000" w:rsidRPr="00000000">
        <w:rPr>
          <w:rFonts w:ascii="Roboto" w:cs="Roboto" w:eastAsia="Roboto" w:hAnsi="Roboto"/>
          <w:sz w:val="24"/>
          <w:szCs w:val="24"/>
          <w:highlight w:val="white"/>
          <w:rtl w:val="0"/>
        </w:rPr>
        <w:t xml:space="preserve">es conditions de passage en télétravail </w:t>
      </w:r>
      <w:r w:rsidDel="00000000" w:rsidR="00000000" w:rsidRPr="00000000">
        <w:rPr>
          <w:rFonts w:ascii="Roboto" w:cs="Roboto" w:eastAsia="Roboto" w:hAnsi="Roboto"/>
          <w:sz w:val="24"/>
          <w:szCs w:val="24"/>
          <w:rtl w:val="0"/>
        </w:rPr>
        <w:t xml:space="preserve">des salariés de la société </w:t>
      </w:r>
      <w:r w:rsidDel="00000000" w:rsidR="00000000" w:rsidRPr="00000000">
        <w:rPr>
          <w:rFonts w:ascii="Roboto" w:cs="Roboto" w:eastAsia="Roboto" w:hAnsi="Roboto"/>
          <w:i w:val="1"/>
          <w:color w:val="999999"/>
          <w:sz w:val="24"/>
          <w:szCs w:val="24"/>
          <w:rtl w:val="0"/>
        </w:rPr>
        <w:t xml:space="preserve">(Dénomination)</w:t>
      </w:r>
      <w:r w:rsidDel="00000000" w:rsidR="00000000" w:rsidRPr="00000000">
        <w:rPr>
          <w:rFonts w:ascii="Roboto" w:cs="Roboto" w:eastAsia="Roboto" w:hAnsi="Roboto"/>
          <w:sz w:val="24"/>
          <w:szCs w:val="24"/>
          <w:highlight w:val="white"/>
          <w:rtl w:val="0"/>
        </w:rPr>
        <w:t xml:space="preserve">, les conditions de retour à une exécution du contrat de travail sans télétravail, les modalités de contrôle du temps de travail ou de régulation de la charge de travail, les modalités d'acceptation par le salarié des conditions de mise en œuvre du télétravail, ainsi que la détermination des plages horaires durant lesquelles l'employeur peut habituellement contacter le salarié en télétravail et enfin, les modalités d'accès des travailleurs handicapés à une organisation en télétravail, en application des mesures prévues à l'article L. 5213-6 du Code du travail.</w:t>
      </w:r>
    </w:p>
    <w:p w:rsidR="00000000" w:rsidDel="00000000" w:rsidP="00000000" w:rsidRDefault="00000000" w:rsidRPr="00000000" w14:paraId="00000048">
      <w:pPr>
        <w:jc w:val="both"/>
        <w:rPr>
          <w:rFonts w:ascii="Roboto" w:cs="Roboto" w:eastAsia="Roboto" w:hAnsi="Roboto"/>
          <w:color w:val="4a86e8"/>
          <w:sz w:val="24"/>
          <w:szCs w:val="24"/>
        </w:rPr>
      </w:pPr>
      <w:r w:rsidDel="00000000" w:rsidR="00000000" w:rsidRPr="00000000">
        <w:rPr>
          <w:rFonts w:ascii="Roboto" w:cs="Roboto" w:eastAsia="Roboto" w:hAnsi="Roboto"/>
          <w:color w:val="4a86e8"/>
          <w:sz w:val="24"/>
          <w:szCs w:val="24"/>
          <w:rtl w:val="0"/>
        </w:rPr>
        <w:t xml:space="preserve"> </w:t>
      </w:r>
    </w:p>
    <w:p w:rsidR="00000000" w:rsidDel="00000000" w:rsidP="00000000" w:rsidRDefault="00000000" w:rsidRPr="00000000" w14:paraId="0000004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conclusion du présent accord d’aménagement du télétravail, obtenu au terme d’une réflexion collective, vise à concilier les intérêts des salariés en terme d’organisation du temps de télétravail tout en permettant à la société</w:t>
      </w:r>
      <w:r w:rsidDel="00000000" w:rsidR="00000000" w:rsidRPr="00000000">
        <w:rPr>
          <w:rFonts w:ascii="Roboto" w:cs="Roboto" w:eastAsia="Roboto" w:hAnsi="Roboto"/>
          <w:color w:val="999999"/>
          <w:sz w:val="24"/>
          <w:szCs w:val="24"/>
          <w:rtl w:val="0"/>
        </w:rPr>
        <w:t xml:space="preserve"> </w:t>
      </w:r>
      <w:r w:rsidDel="00000000" w:rsidR="00000000" w:rsidRPr="00000000">
        <w:rPr>
          <w:rFonts w:ascii="Roboto" w:cs="Roboto" w:eastAsia="Roboto" w:hAnsi="Roboto"/>
          <w:i w:val="1"/>
          <w:color w:val="999999"/>
          <w:sz w:val="24"/>
          <w:szCs w:val="24"/>
          <w:rtl w:val="0"/>
        </w:rPr>
        <w:t xml:space="preserve">(Dénomination)</w:t>
      </w:r>
      <w:r w:rsidDel="00000000" w:rsidR="00000000" w:rsidRPr="00000000">
        <w:rPr>
          <w:rFonts w:ascii="Roboto" w:cs="Roboto" w:eastAsia="Roboto" w:hAnsi="Roboto"/>
          <w:i w:val="1"/>
          <w:color w:val="666666"/>
          <w:sz w:val="24"/>
          <w:szCs w:val="24"/>
          <w:rtl w:val="0"/>
        </w:rPr>
        <w:t xml:space="preserve"> </w:t>
      </w:r>
      <w:r w:rsidDel="00000000" w:rsidR="00000000" w:rsidRPr="00000000">
        <w:rPr>
          <w:rFonts w:ascii="Roboto" w:cs="Roboto" w:eastAsia="Roboto" w:hAnsi="Roboto"/>
          <w:sz w:val="24"/>
          <w:szCs w:val="24"/>
          <w:rtl w:val="0"/>
        </w:rPr>
        <w:t xml:space="preserve">d’adapter le management du télétravail aux fluctuations d’activité de l’entreprise au cours de l’année. </w:t>
      </w:r>
    </w:p>
    <w:p w:rsidR="00000000" w:rsidDel="00000000" w:rsidP="00000000" w:rsidRDefault="00000000" w:rsidRPr="00000000" w14:paraId="0000004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B">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Cette souplesse et cette adaptabilité passent notamment par la mise en place d’un certain nombre de règles d’aménagement dans le cadre du télétravail qui, dérogatoires par rapports aux dispositions légales et conventionnelles en vigueur dans la branche dont relève l’entreprise, apportent une réponse pertinente aux nécessités liées au fonctionnement de l’entreprise. </w:t>
      </w:r>
    </w:p>
    <w:p w:rsidR="00000000" w:rsidDel="00000000" w:rsidP="00000000" w:rsidRDefault="00000000" w:rsidRPr="00000000" w14:paraId="0000004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 ce qui ne serait pas prévu dans le présent accord sera régi par les textes en vigueur relatifs au télétravail ainsi qu’à la mise en place d’aménagements et, s’il y a lieu, par tout avenant ultérieurement conclu. </w:t>
      </w:r>
    </w:p>
    <w:p w:rsidR="00000000" w:rsidDel="00000000" w:rsidP="00000000" w:rsidRDefault="00000000" w:rsidRPr="00000000" w14:paraId="0000004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clauses figurant au présent accord sont issues des dispositions légales et réglementaires à la date de la signature de l’accord. Toute évolution ultérieure des textes applicables emporte modification des termes de l’accord devenus non conformes.</w:t>
      </w:r>
    </w:p>
    <w:p w:rsidR="00000000" w:rsidDel="00000000" w:rsidP="00000000" w:rsidRDefault="00000000" w:rsidRPr="00000000" w14:paraId="00000050">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 Durée de l’accord </w:t>
      </w:r>
    </w:p>
    <w:p w:rsidR="00000000" w:rsidDel="00000000" w:rsidP="00000000" w:rsidRDefault="00000000" w:rsidRPr="00000000" w14:paraId="0000005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2">
      <w:pPr>
        <w:jc w:val="both"/>
        <w:rPr>
          <w:rFonts w:ascii="Roboto" w:cs="Roboto" w:eastAsia="Roboto" w:hAnsi="Roboto"/>
          <w:b w:val="1"/>
          <w:i w:val="1"/>
          <w:color w:val="999999"/>
          <w:sz w:val="24"/>
          <w:szCs w:val="24"/>
        </w:rPr>
      </w:pPr>
      <w:r w:rsidDel="00000000" w:rsidR="00000000" w:rsidRPr="00000000">
        <w:rPr>
          <w:rFonts w:ascii="Roboto" w:cs="Roboto" w:eastAsia="Roboto" w:hAnsi="Roboto"/>
          <w:b w:val="1"/>
          <w:i w:val="1"/>
          <w:color w:val="999999"/>
          <w:sz w:val="24"/>
          <w:szCs w:val="24"/>
          <w:u w:val="single"/>
          <w:rtl w:val="0"/>
        </w:rPr>
        <w:t xml:space="preserve">Choisir entre les deux options</w:t>
      </w:r>
      <w:r w:rsidDel="00000000" w:rsidR="00000000" w:rsidRPr="00000000">
        <w:rPr>
          <w:rFonts w:ascii="Roboto" w:cs="Roboto" w:eastAsia="Roboto" w:hAnsi="Roboto"/>
          <w:b w:val="1"/>
          <w:i w:val="1"/>
          <w:color w:val="999999"/>
          <w:sz w:val="24"/>
          <w:szCs w:val="24"/>
          <w:rtl w:val="0"/>
        </w:rPr>
        <w:t xml:space="preserve"> :</w:t>
      </w:r>
    </w:p>
    <w:p w:rsidR="00000000" w:rsidDel="00000000" w:rsidP="00000000" w:rsidRDefault="00000000" w:rsidRPr="00000000" w14:paraId="0000005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4">
      <w:pPr>
        <w:numPr>
          <w:ilvl w:val="0"/>
          <w:numId w:val="2"/>
        </w:numPr>
        <w:ind w:left="720" w:hanging="360"/>
        <w:jc w:val="both"/>
        <w:rPr>
          <w:rFonts w:ascii="Roboto" w:cs="Roboto" w:eastAsia="Roboto" w:hAnsi="Roboto"/>
          <w:color w:val="999999"/>
          <w:sz w:val="24"/>
          <w:szCs w:val="24"/>
        </w:rPr>
      </w:pPr>
      <w:r w:rsidDel="00000000" w:rsidR="00000000" w:rsidRPr="00000000">
        <w:rPr>
          <w:rFonts w:ascii="Roboto" w:cs="Roboto" w:eastAsia="Roboto" w:hAnsi="Roboto"/>
          <w:b w:val="1"/>
          <w:i w:val="1"/>
          <w:color w:val="999999"/>
          <w:sz w:val="24"/>
          <w:szCs w:val="24"/>
          <w:rtl w:val="0"/>
        </w:rPr>
        <w:t xml:space="preserve">Option 1 : Contrat à durée déterminée :</w:t>
      </w:r>
      <w:r w:rsidDel="00000000" w:rsidR="00000000" w:rsidRPr="00000000">
        <w:rPr>
          <w:rtl w:val="0"/>
        </w:rPr>
      </w:r>
    </w:p>
    <w:p w:rsidR="00000000" w:rsidDel="00000000" w:rsidP="00000000" w:rsidRDefault="00000000" w:rsidRPr="00000000" w14:paraId="0000005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accord est conclu pour une durée de </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color w:val="999999"/>
          <w:sz w:val="24"/>
          <w:szCs w:val="24"/>
          <w:rtl w:val="0"/>
        </w:rPr>
        <w:t xml:space="preserve"> </w:t>
      </w:r>
      <w:r w:rsidDel="00000000" w:rsidR="00000000" w:rsidRPr="00000000">
        <w:rPr>
          <w:rFonts w:ascii="Roboto" w:cs="Roboto" w:eastAsia="Roboto" w:hAnsi="Roboto"/>
          <w:sz w:val="24"/>
          <w:szCs w:val="24"/>
          <w:rtl w:val="0"/>
        </w:rPr>
        <w:t xml:space="preserve">ans à compter de la date de la signature. </w:t>
      </w:r>
    </w:p>
    <w:p w:rsidR="00000000" w:rsidDel="00000000" w:rsidP="00000000" w:rsidRDefault="00000000" w:rsidRPr="00000000" w14:paraId="0000005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cessera de produire effet lorsqu’il arrivera à expiration. </w:t>
      </w:r>
    </w:p>
    <w:p w:rsidR="00000000" w:rsidDel="00000000" w:rsidP="00000000" w:rsidRDefault="00000000" w:rsidRPr="00000000" w14:paraId="0000005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9">
      <w:pPr>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Si reconduction tacite à l’issue de la période de validité, ajouter : </w:t>
      </w:r>
    </w:p>
    <w:p w:rsidR="00000000" w:rsidDel="00000000" w:rsidP="00000000" w:rsidRDefault="00000000" w:rsidRPr="00000000" w14:paraId="0000005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Au terme du </w:t>
      </w:r>
      <w:r w:rsidDel="00000000" w:rsidR="00000000" w:rsidRPr="00000000">
        <w:rPr>
          <w:rFonts w:ascii="Roboto" w:cs="Roboto" w:eastAsia="Roboto" w:hAnsi="Roboto"/>
          <w:i w:val="1"/>
          <w:color w:val="999999"/>
          <w:sz w:val="24"/>
          <w:szCs w:val="24"/>
          <w:rtl w:val="0"/>
        </w:rPr>
        <w:t xml:space="preserve">(deuxième/troisième/quatrième/etc.)</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sz w:val="24"/>
          <w:szCs w:val="24"/>
          <w:rtl w:val="0"/>
        </w:rPr>
        <w:t xml:space="preserve">exercice, cet accord sera tacitement reconduit sauf dénonciation de l’accord par une partie ou par l’employeur. </w:t>
      </w:r>
    </w:p>
    <w:p w:rsidR="00000000" w:rsidDel="00000000" w:rsidP="00000000" w:rsidRDefault="00000000" w:rsidRPr="00000000" w14:paraId="0000005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C">
      <w:pPr>
        <w:jc w:val="both"/>
        <w:rPr>
          <w:rFonts w:ascii="Roboto" w:cs="Roboto" w:eastAsia="Roboto" w:hAnsi="Roboto"/>
          <w:color w:val="999999"/>
          <w:sz w:val="24"/>
          <w:szCs w:val="24"/>
          <w:highlight w:val="white"/>
        </w:rPr>
      </w:pPr>
      <w:r w:rsidDel="00000000" w:rsidR="00000000" w:rsidRPr="00000000">
        <w:rPr>
          <w:rFonts w:ascii="Roboto" w:cs="Roboto" w:eastAsia="Roboto" w:hAnsi="Roboto"/>
          <w:b w:val="1"/>
          <w:color w:val="999999"/>
          <w:sz w:val="24"/>
          <w:szCs w:val="24"/>
          <w:u w:val="single"/>
          <w:rtl w:val="0"/>
        </w:rPr>
        <w:t xml:space="preserve">Observation</w:t>
      </w:r>
      <w:r w:rsidDel="00000000" w:rsidR="00000000" w:rsidRPr="00000000">
        <w:rPr>
          <w:rFonts w:ascii="Roboto" w:cs="Roboto" w:eastAsia="Roboto" w:hAnsi="Roboto"/>
          <w:color w:val="999999"/>
          <w:sz w:val="24"/>
          <w:szCs w:val="24"/>
          <w:rtl w:val="0"/>
        </w:rPr>
        <w:t xml:space="preserve"> : </w:t>
      </w:r>
      <w:r w:rsidDel="00000000" w:rsidR="00000000" w:rsidRPr="00000000">
        <w:rPr>
          <w:rFonts w:ascii="Roboto" w:cs="Roboto" w:eastAsia="Roboto" w:hAnsi="Roboto"/>
          <w:color w:val="999999"/>
          <w:sz w:val="24"/>
          <w:szCs w:val="24"/>
          <w:highlight w:val="white"/>
          <w:rtl w:val="0"/>
        </w:rPr>
        <w:t xml:space="preserve">Si la durée n'est pas fixée dans l'accord, elle sera de 5 ans. </w:t>
      </w:r>
    </w:p>
    <w:p w:rsidR="00000000" w:rsidDel="00000000" w:rsidP="00000000" w:rsidRDefault="00000000" w:rsidRPr="00000000" w14:paraId="0000005D">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E">
      <w:pPr>
        <w:numPr>
          <w:ilvl w:val="0"/>
          <w:numId w:val="7"/>
        </w:numPr>
        <w:ind w:left="720" w:hanging="360"/>
        <w:jc w:val="both"/>
        <w:rPr>
          <w:rFonts w:ascii="Roboto" w:cs="Roboto" w:eastAsia="Roboto" w:hAnsi="Roboto"/>
          <w:color w:val="999999"/>
          <w:sz w:val="24"/>
          <w:szCs w:val="24"/>
        </w:rPr>
      </w:pPr>
      <w:r w:rsidDel="00000000" w:rsidR="00000000" w:rsidRPr="00000000">
        <w:rPr>
          <w:rFonts w:ascii="Roboto" w:cs="Roboto" w:eastAsia="Roboto" w:hAnsi="Roboto"/>
          <w:b w:val="1"/>
          <w:i w:val="1"/>
          <w:color w:val="999999"/>
          <w:sz w:val="24"/>
          <w:szCs w:val="24"/>
          <w:rtl w:val="0"/>
        </w:rPr>
        <w:t xml:space="preserve">Option 2 : Contrat à durée indéterminée :</w:t>
      </w:r>
      <w:r w:rsidDel="00000000" w:rsidR="00000000" w:rsidRPr="00000000">
        <w:rPr>
          <w:rtl w:val="0"/>
        </w:rPr>
      </w:r>
    </w:p>
    <w:p w:rsidR="00000000" w:rsidDel="00000000" w:rsidP="00000000" w:rsidRDefault="00000000" w:rsidRPr="00000000" w14:paraId="0000005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Accord est conclu pour une durée indéterminée. </w:t>
      </w:r>
    </w:p>
    <w:p w:rsidR="00000000" w:rsidDel="00000000" w:rsidP="00000000" w:rsidRDefault="00000000" w:rsidRPr="00000000" w14:paraId="0000006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peut être dénoncé dans les conditions prévues à l’article 10 - Dénonciation de l’accord.  </w:t>
      </w:r>
    </w:p>
    <w:p w:rsidR="00000000" w:rsidDel="00000000" w:rsidP="00000000" w:rsidRDefault="00000000" w:rsidRPr="00000000" w14:paraId="0000006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4">
      <w:pPr>
        <w:jc w:val="both"/>
        <w:rPr>
          <w:rFonts w:ascii="Roboto" w:cs="Roboto" w:eastAsia="Roboto" w:hAnsi="Roboto"/>
          <w:color w:val="999999"/>
          <w:sz w:val="24"/>
          <w:szCs w:val="24"/>
        </w:rPr>
      </w:pPr>
      <w:r w:rsidDel="00000000" w:rsidR="00000000" w:rsidRPr="00000000">
        <w:rPr>
          <w:rFonts w:ascii="Roboto" w:cs="Roboto" w:eastAsia="Roboto" w:hAnsi="Roboto"/>
          <w:i w:val="1"/>
          <w:color w:val="999999"/>
          <w:sz w:val="24"/>
          <w:szCs w:val="24"/>
          <w:rtl w:val="0"/>
        </w:rPr>
        <w:t xml:space="preserve">Si l’accord a été conclu au sein d’un Comité Social et Économique :</w:t>
      </w:r>
      <w:r w:rsidDel="00000000" w:rsidR="00000000" w:rsidRPr="00000000">
        <w:rPr>
          <w:rFonts w:ascii="Roboto" w:cs="Roboto" w:eastAsia="Roboto" w:hAnsi="Roboto"/>
          <w:color w:val="999999"/>
          <w:sz w:val="24"/>
          <w:szCs w:val="24"/>
          <w:rtl w:val="0"/>
        </w:rPr>
        <w:t xml:space="preserve"> </w:t>
      </w:r>
    </w:p>
    <w:p w:rsidR="00000000" w:rsidDel="00000000" w:rsidP="00000000" w:rsidRDefault="00000000" w:rsidRPr="00000000" w14:paraId="0000006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dénonciation est constatée au procès-verbal de la séance au cours de laquelle cette dénonciation a eu lieu. </w:t>
      </w:r>
    </w:p>
    <w:p w:rsidR="00000000" w:rsidDel="00000000" w:rsidP="00000000" w:rsidRDefault="00000000" w:rsidRPr="00000000" w14:paraId="00000066">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7">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2. Champ d’application de l’accord </w:t>
      </w:r>
    </w:p>
    <w:p w:rsidR="00000000" w:rsidDel="00000000" w:rsidP="00000000" w:rsidRDefault="00000000" w:rsidRPr="00000000" w14:paraId="0000006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9">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2.1. Salariés bénéficiaires </w:t>
      </w:r>
    </w:p>
    <w:p w:rsidR="00000000" w:rsidDel="00000000" w:rsidP="00000000" w:rsidRDefault="00000000" w:rsidRPr="00000000" w14:paraId="0000006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salariés de l’entreprise pouvant bénéficier de l’aménagement du télétravail sont ceux disposant d’un contrat de travail à durée indéterminée ou déterminée en cours. </w:t>
      </w:r>
    </w:p>
    <w:p w:rsidR="00000000" w:rsidDel="00000000" w:rsidP="00000000" w:rsidRDefault="00000000" w:rsidRPr="00000000" w14:paraId="0000006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D">
      <w:pPr>
        <w:jc w:val="both"/>
        <w:rPr>
          <w:rFonts w:ascii="Roboto" w:cs="Roboto" w:eastAsia="Roboto" w:hAnsi="Roboto"/>
          <w:sz w:val="24"/>
          <w:szCs w:val="24"/>
        </w:rPr>
      </w:pPr>
      <w:r w:rsidDel="00000000" w:rsidR="00000000" w:rsidRPr="00000000">
        <w:rPr>
          <w:rFonts w:ascii="Roboto" w:cs="Roboto" w:eastAsia="Roboto" w:hAnsi="Roboto"/>
          <w:color w:val="999999"/>
          <w:sz w:val="24"/>
          <w:szCs w:val="24"/>
          <w:rtl w:val="0"/>
        </w:rPr>
        <w:t xml:space="preserve">Ou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accord s’applique à </w:t>
      </w:r>
      <w:r w:rsidDel="00000000" w:rsidR="00000000" w:rsidRPr="00000000">
        <w:rPr>
          <w:rFonts w:ascii="Roboto" w:cs="Roboto" w:eastAsia="Roboto" w:hAnsi="Roboto"/>
          <w:i w:val="1"/>
          <w:color w:val="999999"/>
          <w:sz w:val="24"/>
          <w:szCs w:val="24"/>
          <w:rtl w:val="0"/>
        </w:rPr>
        <w:t xml:space="preserve">(Précisez les salariés visés par l’accord</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sz w:val="24"/>
          <w:szCs w:val="24"/>
          <w:rtl w:val="0"/>
        </w:rPr>
        <w:t xml:space="preserve">, salarié</w:t>
      </w:r>
      <w:r w:rsidDel="00000000" w:rsidR="00000000" w:rsidRPr="00000000">
        <w:rPr>
          <w:rFonts w:ascii="Roboto" w:cs="Roboto" w:eastAsia="Roboto" w:hAnsi="Roboto"/>
          <w:i w:val="1"/>
          <w:color w:val="999999"/>
          <w:sz w:val="24"/>
          <w:szCs w:val="24"/>
          <w:rtl w:val="0"/>
        </w:rPr>
        <w:t xml:space="preserve">(e)</w:t>
      </w:r>
      <w:r w:rsidDel="00000000" w:rsidR="00000000" w:rsidRPr="00000000">
        <w:rPr>
          <w:rFonts w:ascii="Roboto" w:cs="Roboto" w:eastAsia="Roboto" w:hAnsi="Roboto"/>
          <w:sz w:val="24"/>
          <w:szCs w:val="24"/>
          <w:rtl w:val="0"/>
        </w:rPr>
        <w:t xml:space="preserve">s de la société </w:t>
      </w:r>
      <w:r w:rsidDel="00000000" w:rsidR="00000000" w:rsidRPr="00000000">
        <w:rPr>
          <w:rFonts w:ascii="Roboto" w:cs="Roboto" w:eastAsia="Roboto" w:hAnsi="Roboto"/>
          <w:i w:val="1"/>
          <w:color w:val="999999"/>
          <w:sz w:val="24"/>
          <w:szCs w:val="24"/>
          <w:rtl w:val="0"/>
        </w:rPr>
        <w:t xml:space="preserve">(Dénomination)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1">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2">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2.2. Adhésion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3">
      <w:pPr>
        <w:spacing w:after="240" w:before="120" w:lineRule="auto"/>
        <w:ind w:right="1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Conformément à l'article L.2261-3 du Code du travail, toute organisation syndicale de salariés représentative dans l'entreprise, qui n'est pas signataire du présent accord, pourra y adhérer ultérieurement.</w:t>
      </w:r>
    </w:p>
    <w:p w:rsidR="00000000" w:rsidDel="00000000" w:rsidP="00000000" w:rsidRDefault="00000000" w:rsidRPr="00000000" w14:paraId="00000074">
      <w:pPr>
        <w:spacing w:after="240" w:before="120" w:lineRule="auto"/>
        <w:ind w:right="1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L'adhésion produira effet à partir du jour qui suivra celui de son dépôt.</w:t>
      </w:r>
    </w:p>
    <w:p w:rsidR="00000000" w:rsidDel="00000000" w:rsidP="00000000" w:rsidRDefault="00000000" w:rsidRPr="00000000" w14:paraId="00000075">
      <w:pPr>
        <w:spacing w:after="120" w:before="120" w:lineRule="auto"/>
        <w:ind w:right="1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Notification devra également en être faite, dans le délai de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x)</w:t>
      </w:r>
      <w:r w:rsidDel="00000000" w:rsidR="00000000" w:rsidRPr="00000000">
        <w:rPr>
          <w:rFonts w:ascii="Roboto" w:cs="Roboto" w:eastAsia="Roboto" w:hAnsi="Roboto"/>
          <w:sz w:val="24"/>
          <w:szCs w:val="24"/>
          <w:rtl w:val="0"/>
        </w:rPr>
        <w:t xml:space="preserve"> jours, par lettre recommandée, aux parties signataires.</w:t>
      </w:r>
    </w:p>
    <w:p w:rsidR="00000000" w:rsidDel="00000000" w:rsidP="00000000" w:rsidRDefault="00000000" w:rsidRPr="00000000" w14:paraId="00000076">
      <w:pPr>
        <w:spacing w:after="24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 </w:t>
      </w:r>
    </w:p>
    <w:p w:rsidR="00000000" w:rsidDel="00000000" w:rsidP="00000000" w:rsidRDefault="00000000" w:rsidRPr="00000000" w14:paraId="00000077">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3. Caractéristiques du télétravail </w:t>
      </w:r>
    </w:p>
    <w:p w:rsidR="00000000" w:rsidDel="00000000" w:rsidP="00000000" w:rsidRDefault="00000000" w:rsidRPr="00000000" w14:paraId="00000078">
      <w:pPr>
        <w:jc w:val="both"/>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79">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3.1. Télétravail</w:t>
      </w:r>
    </w:p>
    <w:p w:rsidR="00000000" w:rsidDel="00000000" w:rsidP="00000000" w:rsidRDefault="00000000" w:rsidRPr="00000000" w14:paraId="0000007A">
      <w:pPr>
        <w:jc w:val="both"/>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7B">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 télétravail désigne toute forme d'organisation du travail dans laquelle un travail qui aurait également pu être exécuté dans les locaux de l'employeur est effectué par un salarié hors de ces locaux de façon volontaire en utilisant les technologies de l'information et de la communication. </w:t>
      </w:r>
      <w:r w:rsidDel="00000000" w:rsidR="00000000" w:rsidRPr="00000000">
        <w:rPr>
          <w:rtl w:val="0"/>
        </w:rPr>
      </w:r>
    </w:p>
    <w:p w:rsidR="00000000" w:rsidDel="00000000" w:rsidP="00000000" w:rsidRDefault="00000000" w:rsidRPr="00000000" w14:paraId="0000007C">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7D">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3.2. Télétravailleur</w:t>
      </w:r>
    </w:p>
    <w:p w:rsidR="00000000" w:rsidDel="00000000" w:rsidP="00000000" w:rsidRDefault="00000000" w:rsidRPr="00000000" w14:paraId="0000007E">
      <w:pPr>
        <w:jc w:val="both"/>
        <w:rPr>
          <w:rFonts w:ascii="Roboto" w:cs="Roboto" w:eastAsia="Roboto" w:hAnsi="Roboto"/>
          <w:sz w:val="18"/>
          <w:szCs w:val="18"/>
          <w:highlight w:val="white"/>
        </w:rPr>
      </w:pPr>
      <w:r w:rsidDel="00000000" w:rsidR="00000000" w:rsidRPr="00000000">
        <w:rPr>
          <w:rtl w:val="0"/>
        </w:rPr>
      </w:r>
    </w:p>
    <w:p w:rsidR="00000000" w:rsidDel="00000000" w:rsidP="00000000" w:rsidRDefault="00000000" w:rsidRPr="00000000" w14:paraId="0000007F">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E</w:t>
      </w:r>
      <w:r w:rsidDel="00000000" w:rsidR="00000000" w:rsidRPr="00000000">
        <w:rPr>
          <w:rFonts w:ascii="Roboto" w:cs="Roboto" w:eastAsia="Roboto" w:hAnsi="Roboto"/>
          <w:sz w:val="24"/>
          <w:szCs w:val="24"/>
          <w:highlight w:val="white"/>
          <w:rtl w:val="0"/>
        </w:rPr>
        <w:t xml:space="preserve">st qualifié de télétravailleur tout salarié de l'entreprise qui effectue, soit dès l'embauche, soit ultérieurement, du télétravail.</w:t>
      </w:r>
    </w:p>
    <w:p w:rsidR="00000000" w:rsidDel="00000000" w:rsidP="00000000" w:rsidRDefault="00000000" w:rsidRPr="00000000" w14:paraId="00000080">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81">
      <w:pPr>
        <w:jc w:val="both"/>
        <w:rPr>
          <w:rFonts w:ascii="Roboto" w:cs="Roboto" w:eastAsia="Roboto" w:hAnsi="Roboto"/>
          <w:b w:val="1"/>
          <w:sz w:val="18"/>
          <w:szCs w:val="18"/>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sz w:val="24"/>
          <w:szCs w:val="24"/>
          <w:highlight w:val="white"/>
        </w:rPr>
      </w:pPr>
      <w:r w:rsidDel="00000000" w:rsidR="00000000" w:rsidRPr="00000000">
        <w:rPr>
          <w:rFonts w:ascii="Roboto" w:cs="Roboto" w:eastAsia="Roboto" w:hAnsi="Roboto"/>
          <w:b w:val="1"/>
          <w:sz w:val="28"/>
          <w:szCs w:val="28"/>
          <w:rtl w:val="0"/>
        </w:rPr>
        <w:t xml:space="preserve">Article 4. Conditions de passage au télétravail </w:t>
      </w:r>
      <w:r w:rsidDel="00000000" w:rsidR="00000000" w:rsidRPr="00000000">
        <w:rPr>
          <w:rtl w:val="0"/>
        </w:rPr>
      </w:r>
    </w:p>
    <w:p w:rsidR="00000000" w:rsidDel="00000000" w:rsidP="00000000" w:rsidRDefault="00000000" w:rsidRPr="00000000" w14:paraId="00000083">
      <w:pPr>
        <w:jc w:val="both"/>
        <w:rPr>
          <w:rFonts w:ascii="Roboto" w:cs="Roboto" w:eastAsia="Roboto" w:hAnsi="Roboto"/>
          <w:b w:val="1"/>
          <w:sz w:val="26"/>
          <w:szCs w:val="26"/>
        </w:rPr>
      </w:pPr>
      <w:r w:rsidDel="00000000" w:rsidR="00000000" w:rsidRPr="00000000">
        <w:rPr>
          <w:rtl w:val="0"/>
        </w:rPr>
      </w:r>
    </w:p>
    <w:p w:rsidR="00000000" w:rsidDel="00000000" w:rsidP="00000000" w:rsidRDefault="00000000" w:rsidRPr="00000000" w14:paraId="00000084">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4.1. Métiers concernés par le télétravail</w:t>
      </w:r>
    </w:p>
    <w:p w:rsidR="00000000" w:rsidDel="00000000" w:rsidP="00000000" w:rsidRDefault="00000000" w:rsidRPr="00000000" w14:paraId="00000085">
      <w:pPr>
        <w:jc w:val="both"/>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86">
      <w:pPr>
        <w:jc w:val="both"/>
        <w:rPr>
          <w:rFonts w:ascii="Roboto" w:cs="Roboto" w:eastAsia="Roboto" w:hAnsi="Roboto"/>
          <w:b w:val="1"/>
          <w:color w:val="333333"/>
          <w:sz w:val="23"/>
          <w:szCs w:val="23"/>
          <w:highlight w:val="white"/>
        </w:rPr>
      </w:pPr>
      <w:r w:rsidDel="00000000" w:rsidR="00000000" w:rsidRPr="00000000">
        <w:rPr>
          <w:rFonts w:ascii="Roboto" w:cs="Roboto" w:eastAsia="Roboto" w:hAnsi="Roboto"/>
          <w:sz w:val="24"/>
          <w:szCs w:val="24"/>
          <w:rtl w:val="0"/>
        </w:rPr>
        <w:t xml:space="preserve">Le télétravail est ouvert aux activités et fonctions dans l'entreprise pouvant être exercées à distance, notamment : </w:t>
      </w:r>
      <w:r w:rsidDel="00000000" w:rsidR="00000000" w:rsidRPr="00000000">
        <w:rPr>
          <w:rFonts w:ascii="Roboto" w:cs="Roboto" w:eastAsia="Roboto" w:hAnsi="Roboto"/>
          <w:i w:val="1"/>
          <w:color w:val="999999"/>
          <w:sz w:val="24"/>
          <w:szCs w:val="24"/>
          <w:highlight w:val="white"/>
          <w:rtl w:val="0"/>
        </w:rPr>
        <w:t xml:space="preserve">(Listez les métiers ou les critères d'éligibilité au télétravail)</w:t>
      </w:r>
      <w:r w:rsidDel="00000000" w:rsidR="00000000" w:rsidRPr="00000000">
        <w:rPr>
          <w:rtl w:val="0"/>
        </w:rPr>
      </w:r>
    </w:p>
    <w:p w:rsidR="00000000" w:rsidDel="00000000" w:rsidP="00000000" w:rsidRDefault="00000000" w:rsidRPr="00000000" w14:paraId="00000087">
      <w:pPr>
        <w:jc w:val="both"/>
        <w:rPr>
          <w:rFonts w:ascii="Roboto" w:cs="Roboto" w:eastAsia="Roboto" w:hAnsi="Roboto"/>
          <w:b w:val="1"/>
          <w:color w:val="333333"/>
          <w:sz w:val="27"/>
          <w:szCs w:val="27"/>
          <w:highlight w:val="white"/>
        </w:rPr>
      </w:pPr>
      <w:r w:rsidDel="00000000" w:rsidR="00000000" w:rsidRPr="00000000">
        <w:rPr>
          <w:rtl w:val="0"/>
        </w:rPr>
      </w:r>
    </w:p>
    <w:p w:rsidR="00000000" w:rsidDel="00000000" w:rsidP="00000000" w:rsidRDefault="00000000" w:rsidRPr="00000000" w14:paraId="00000088">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4.2. Passage au télétravail</w:t>
      </w:r>
    </w:p>
    <w:p w:rsidR="00000000" w:rsidDel="00000000" w:rsidP="00000000" w:rsidRDefault="00000000" w:rsidRPr="00000000" w14:paraId="00000089">
      <w:pPr>
        <w:shd w:fill="ffffff" w:val="clear"/>
        <w:spacing w:after="180" w:before="120" w:line="294.5454545454545" w:lineRule="auto"/>
        <w:jc w:val="both"/>
        <w:rPr>
          <w:rFonts w:ascii="Roboto" w:cs="Roboto" w:eastAsia="Roboto" w:hAnsi="Roboto"/>
          <w:sz w:val="2"/>
          <w:szCs w:val="2"/>
        </w:rPr>
      </w:pPr>
      <w:r w:rsidDel="00000000" w:rsidR="00000000" w:rsidRPr="00000000">
        <w:rPr>
          <w:rtl w:val="0"/>
        </w:rPr>
      </w:r>
    </w:p>
    <w:p w:rsidR="00000000" w:rsidDel="00000000" w:rsidP="00000000" w:rsidRDefault="00000000" w:rsidRPr="00000000" w14:paraId="0000008A">
      <w:pPr>
        <w:shd w:fill="ffffff" w:val="clear"/>
        <w:spacing w:after="180" w:before="120" w:line="294.545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sz w:val="24"/>
          <w:szCs w:val="24"/>
          <w:rtl w:val="0"/>
        </w:rPr>
        <w:t xml:space="preserve">télétravail</w:t>
      </w:r>
      <w:r w:rsidDel="00000000" w:rsidR="00000000" w:rsidRPr="00000000">
        <w:rPr>
          <w:rFonts w:ascii="Roboto" w:cs="Roboto" w:eastAsia="Roboto" w:hAnsi="Roboto"/>
          <w:sz w:val="24"/>
          <w:szCs w:val="24"/>
          <w:rtl w:val="0"/>
        </w:rPr>
        <w:t xml:space="preserve"> est accessible  : </w:t>
      </w:r>
    </w:p>
    <w:p w:rsidR="00000000" w:rsidDel="00000000" w:rsidP="00000000" w:rsidRDefault="00000000" w:rsidRPr="00000000" w14:paraId="0000008B">
      <w:pPr>
        <w:numPr>
          <w:ilvl w:val="0"/>
          <w:numId w:val="3"/>
        </w:numPr>
        <w:shd w:fill="ffffff" w:val="clear"/>
        <w:spacing w:after="0" w:afterAutospacing="0" w:before="120" w:line="294.5454545454545"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sur demande du salarié occupant un poste éligible au </w:t>
      </w:r>
      <w:r w:rsidDel="00000000" w:rsidR="00000000" w:rsidRPr="00000000">
        <w:rPr>
          <w:rFonts w:ascii="Roboto" w:cs="Roboto" w:eastAsia="Roboto" w:hAnsi="Roboto"/>
          <w:sz w:val="24"/>
          <w:szCs w:val="24"/>
          <w:rtl w:val="0"/>
        </w:rPr>
        <w:t xml:space="preserve">télétravail</w:t>
      </w:r>
      <w:r w:rsidDel="00000000" w:rsidR="00000000" w:rsidRPr="00000000">
        <w:rPr>
          <w:rFonts w:ascii="Roboto" w:cs="Roboto" w:eastAsia="Roboto" w:hAnsi="Roboto"/>
          <w:sz w:val="24"/>
          <w:szCs w:val="24"/>
          <w:rtl w:val="0"/>
        </w:rPr>
        <w:t xml:space="preserve">, l'entreprise étant libre d'accepter ou de refuser la demande, si la mise en œuvre du </w:t>
      </w:r>
      <w:r w:rsidDel="00000000" w:rsidR="00000000" w:rsidRPr="00000000">
        <w:rPr>
          <w:rFonts w:ascii="Roboto" w:cs="Roboto" w:eastAsia="Roboto" w:hAnsi="Roboto"/>
          <w:sz w:val="24"/>
          <w:szCs w:val="24"/>
          <w:rtl w:val="0"/>
        </w:rPr>
        <w:t xml:space="preserve">télétravail</w:t>
      </w:r>
      <w:r w:rsidDel="00000000" w:rsidR="00000000" w:rsidRPr="00000000">
        <w:rPr>
          <w:rFonts w:ascii="Roboto" w:cs="Roboto" w:eastAsia="Roboto" w:hAnsi="Roboto"/>
          <w:sz w:val="24"/>
          <w:szCs w:val="24"/>
          <w:rtl w:val="0"/>
        </w:rPr>
        <w:t xml:space="preserve"> devait entraîner un risque de dysfonctionnement du service au sein duquel l'intéressé est affecté. Tout refus fera l'objet d'une motivation écrite. </w:t>
      </w:r>
      <w:r w:rsidDel="00000000" w:rsidR="00000000" w:rsidRPr="00000000">
        <w:rPr>
          <w:rFonts w:ascii="Roboto" w:cs="Roboto" w:eastAsia="Roboto" w:hAnsi="Roboto"/>
          <w:i w:val="1"/>
          <w:color w:val="999999"/>
          <w:sz w:val="24"/>
          <w:szCs w:val="24"/>
          <w:highlight w:val="white"/>
          <w:rtl w:val="0"/>
        </w:rPr>
        <w:t xml:space="preserve">(Précisez</w:t>
      </w:r>
      <w:r w:rsidDel="00000000" w:rsidR="00000000" w:rsidRPr="00000000">
        <w:rPr>
          <w:rFonts w:ascii="Roboto" w:cs="Roboto" w:eastAsia="Roboto" w:hAnsi="Roboto"/>
          <w:i w:val="1"/>
          <w:color w:val="999999"/>
          <w:sz w:val="24"/>
          <w:szCs w:val="24"/>
          <w:highlight w:val="white"/>
          <w:rtl w:val="0"/>
        </w:rPr>
        <w:t xml:space="preserve"> la procédure de demande de télétravail) </w:t>
      </w:r>
      <w:r w:rsidDel="00000000" w:rsidR="00000000" w:rsidRPr="00000000">
        <w:rPr>
          <w:rFonts w:ascii="Roboto" w:cs="Roboto" w:eastAsia="Roboto" w:hAnsi="Roboto"/>
          <w:sz w:val="24"/>
          <w:szCs w:val="24"/>
          <w:highlight w:val="white"/>
          <w:rtl w:val="0"/>
        </w:rPr>
        <w:t xml:space="preserve">;</w:t>
      </w:r>
    </w:p>
    <w:p w:rsidR="00000000" w:rsidDel="00000000" w:rsidP="00000000" w:rsidRDefault="00000000" w:rsidRPr="00000000" w14:paraId="0000008C">
      <w:pPr>
        <w:numPr>
          <w:ilvl w:val="0"/>
          <w:numId w:val="3"/>
        </w:numPr>
        <w:shd w:fill="ffffff" w:val="clear"/>
        <w:spacing w:after="0" w:afterAutospacing="0" w:before="0" w:beforeAutospacing="0" w:line="294.5454545454545"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sur proposition de l'entreprise, le salarié étant libre de refuser cette proposition, sans que cela soit un motif de rupture du contrat de travail ;</w:t>
      </w:r>
    </w:p>
    <w:p w:rsidR="00000000" w:rsidDel="00000000" w:rsidP="00000000" w:rsidRDefault="00000000" w:rsidRPr="00000000" w14:paraId="0000008D">
      <w:pPr>
        <w:numPr>
          <w:ilvl w:val="0"/>
          <w:numId w:val="3"/>
        </w:numPr>
        <w:shd w:fill="ffffff" w:val="clear"/>
        <w:spacing w:after="180" w:before="0" w:beforeAutospacing="0" w:line="294.5454545454545"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lors de l'embauche.</w:t>
      </w:r>
      <w:r w:rsidDel="00000000" w:rsidR="00000000" w:rsidRPr="00000000">
        <w:rPr>
          <w:rtl w:val="0"/>
        </w:rPr>
      </w:r>
    </w:p>
    <w:p w:rsidR="00000000" w:rsidDel="00000000" w:rsidP="00000000" w:rsidRDefault="00000000" w:rsidRPr="00000000" w14:paraId="0000008E">
      <w:pPr>
        <w:jc w:val="both"/>
        <w:rPr>
          <w:rFonts w:ascii="Roboto" w:cs="Roboto" w:eastAsia="Roboto" w:hAnsi="Roboto"/>
          <w:b w:val="1"/>
          <w:sz w:val="14"/>
          <w:szCs w:val="14"/>
        </w:rPr>
      </w:pPr>
      <w:r w:rsidDel="00000000" w:rsidR="00000000" w:rsidRPr="00000000">
        <w:rPr>
          <w:rtl w:val="0"/>
        </w:rPr>
      </w:r>
    </w:p>
    <w:p w:rsidR="00000000" w:rsidDel="00000000" w:rsidP="00000000" w:rsidRDefault="00000000" w:rsidRPr="00000000" w14:paraId="0000008F">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4.3. Lieu de télétravail</w:t>
      </w:r>
    </w:p>
    <w:p w:rsidR="00000000" w:rsidDel="00000000" w:rsidP="00000000" w:rsidRDefault="00000000" w:rsidRPr="00000000" w14:paraId="00000090">
      <w:pPr>
        <w:jc w:val="both"/>
        <w:rPr>
          <w:rFonts w:ascii="Roboto" w:cs="Roboto" w:eastAsia="Roboto" w:hAnsi="Roboto"/>
          <w:b w:val="1"/>
          <w:sz w:val="18"/>
          <w:szCs w:val="18"/>
        </w:rPr>
      </w:pPr>
      <w:r w:rsidDel="00000000" w:rsidR="00000000" w:rsidRPr="00000000">
        <w:rPr>
          <w:rtl w:val="0"/>
        </w:rPr>
      </w:r>
    </w:p>
    <w:p w:rsidR="00000000" w:rsidDel="00000000" w:rsidP="00000000" w:rsidRDefault="00000000" w:rsidRPr="00000000" w14:paraId="00000091">
      <w:pPr>
        <w:jc w:val="both"/>
        <w:rPr>
          <w:rFonts w:ascii="Roboto" w:cs="Roboto" w:eastAsia="Roboto" w:hAnsi="Roboto"/>
          <w:i w:val="1"/>
          <w:color w:val="999999"/>
          <w:sz w:val="24"/>
          <w:szCs w:val="24"/>
          <w:highlight w:val="white"/>
        </w:rPr>
      </w:pPr>
      <w:r w:rsidDel="00000000" w:rsidR="00000000" w:rsidRPr="00000000">
        <w:rPr>
          <w:rFonts w:ascii="Roboto" w:cs="Roboto" w:eastAsia="Roboto" w:hAnsi="Roboto"/>
          <w:sz w:val="24"/>
          <w:szCs w:val="24"/>
          <w:rtl w:val="0"/>
        </w:rPr>
        <w:t xml:space="preserve">Le lieu de télétravail habituel sera : </w:t>
      </w:r>
      <w:r w:rsidDel="00000000" w:rsidR="00000000" w:rsidRPr="00000000">
        <w:rPr>
          <w:rFonts w:ascii="Roboto" w:cs="Roboto" w:eastAsia="Roboto" w:hAnsi="Roboto"/>
          <w:i w:val="1"/>
          <w:color w:val="999999"/>
          <w:sz w:val="24"/>
          <w:szCs w:val="24"/>
          <w:highlight w:val="white"/>
          <w:rtl w:val="0"/>
        </w:rPr>
        <w:t xml:space="preserve">(Listez le lieu de télétravail habituel comme par exemple le domicile du salarié) </w:t>
      </w:r>
    </w:p>
    <w:p w:rsidR="00000000" w:rsidDel="00000000" w:rsidP="00000000" w:rsidRDefault="00000000" w:rsidRPr="00000000" w14:paraId="00000092">
      <w:pPr>
        <w:jc w:val="both"/>
        <w:rPr>
          <w:rFonts w:ascii="Roboto" w:cs="Roboto" w:eastAsia="Roboto" w:hAnsi="Roboto"/>
          <w:i w:val="1"/>
          <w:color w:val="999999"/>
          <w:sz w:val="16"/>
          <w:szCs w:val="16"/>
          <w:highlight w:val="white"/>
        </w:rPr>
      </w:pPr>
      <w:r w:rsidDel="00000000" w:rsidR="00000000" w:rsidRPr="00000000">
        <w:rPr>
          <w:rtl w:val="0"/>
        </w:rPr>
      </w:r>
    </w:p>
    <w:p w:rsidR="00000000" w:rsidDel="00000000" w:rsidP="00000000" w:rsidRDefault="00000000" w:rsidRPr="00000000" w14:paraId="00000093">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94">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5. Modalités de télétravail </w:t>
      </w:r>
    </w:p>
    <w:p w:rsidR="00000000" w:rsidDel="00000000" w:rsidP="00000000" w:rsidRDefault="00000000" w:rsidRPr="00000000" w14:paraId="00000095">
      <w:pPr>
        <w:rPr>
          <w:rFonts w:ascii="Roboto" w:cs="Roboto" w:eastAsia="Roboto" w:hAnsi="Roboto"/>
          <w:color w:val="4a86e8"/>
          <w:sz w:val="18"/>
          <w:szCs w:val="18"/>
        </w:rPr>
      </w:pPr>
      <w:r w:rsidDel="00000000" w:rsidR="00000000" w:rsidRPr="00000000">
        <w:rPr>
          <w:rFonts w:ascii="Roboto" w:cs="Roboto" w:eastAsia="Roboto" w:hAnsi="Roboto"/>
          <w:color w:val="4a86e8"/>
          <w:sz w:val="18"/>
          <w:szCs w:val="18"/>
          <w:rtl w:val="0"/>
        </w:rPr>
        <w:t xml:space="preserve"> </w:t>
      </w:r>
    </w:p>
    <w:p w:rsidR="00000000" w:rsidDel="00000000" w:rsidP="00000000" w:rsidRDefault="00000000" w:rsidRPr="00000000" w14:paraId="0000009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sz w:val="24"/>
          <w:szCs w:val="24"/>
          <w:rtl w:val="0"/>
        </w:rPr>
        <w:t xml:space="preserve">télétravail</w:t>
      </w:r>
      <w:r w:rsidDel="00000000" w:rsidR="00000000" w:rsidRPr="00000000">
        <w:rPr>
          <w:rFonts w:ascii="Roboto" w:cs="Roboto" w:eastAsia="Roboto" w:hAnsi="Roboto"/>
          <w:sz w:val="24"/>
          <w:szCs w:val="24"/>
          <w:rtl w:val="0"/>
        </w:rPr>
        <w:t xml:space="preserve"> pourra être mis en œuvre soit de manière permanente ou régulière, soit de manière occasionnelle.</w:t>
      </w:r>
      <w:r w:rsidDel="00000000" w:rsidR="00000000" w:rsidRPr="00000000">
        <w:rPr>
          <w:rtl w:val="0"/>
        </w:rPr>
      </w:r>
    </w:p>
    <w:p w:rsidR="00000000" w:rsidDel="00000000" w:rsidP="00000000" w:rsidRDefault="00000000" w:rsidRPr="00000000" w14:paraId="00000097">
      <w:pPr>
        <w:rPr>
          <w:rFonts w:ascii="Roboto" w:cs="Roboto" w:eastAsia="Roboto" w:hAnsi="Roboto"/>
          <w:color w:val="4a86e8"/>
          <w:sz w:val="24"/>
          <w:szCs w:val="24"/>
        </w:rPr>
      </w:pPr>
      <w:r w:rsidDel="00000000" w:rsidR="00000000" w:rsidRPr="00000000">
        <w:rPr>
          <w:rFonts w:ascii="Roboto" w:cs="Roboto" w:eastAsia="Roboto" w:hAnsi="Roboto"/>
          <w:color w:val="4a86e8"/>
          <w:sz w:val="24"/>
          <w:szCs w:val="24"/>
          <w:rtl w:val="0"/>
        </w:rPr>
        <w:t xml:space="preserve"> </w:t>
      </w:r>
    </w:p>
    <w:p w:rsidR="00000000" w:rsidDel="00000000" w:rsidP="00000000" w:rsidRDefault="00000000" w:rsidRPr="00000000" w14:paraId="00000098">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5.1. Télétravail régulier </w:t>
      </w:r>
    </w:p>
    <w:p w:rsidR="00000000" w:rsidDel="00000000" w:rsidP="00000000" w:rsidRDefault="00000000" w:rsidRPr="00000000" w14:paraId="00000099">
      <w:pPr>
        <w:rPr>
          <w:rFonts w:ascii="Roboto" w:cs="Roboto" w:eastAsia="Roboto" w:hAnsi="Roboto"/>
          <w:color w:val="4a86e8"/>
          <w:sz w:val="20"/>
          <w:szCs w:val="20"/>
        </w:rPr>
      </w:pPr>
      <w:r w:rsidDel="00000000" w:rsidR="00000000" w:rsidRPr="00000000">
        <w:rPr>
          <w:rFonts w:ascii="Roboto" w:cs="Roboto" w:eastAsia="Roboto" w:hAnsi="Roboto"/>
          <w:color w:val="4a86e8"/>
          <w:sz w:val="20"/>
          <w:szCs w:val="20"/>
          <w:rtl w:val="0"/>
        </w:rPr>
        <w:t xml:space="preserve"> </w:t>
      </w:r>
    </w:p>
    <w:p w:rsidR="00000000" w:rsidDel="00000000" w:rsidP="00000000" w:rsidRDefault="00000000" w:rsidRPr="00000000" w14:paraId="0000009A">
      <w:pPr>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(Précisez</w:t>
      </w:r>
      <w:r w:rsidDel="00000000" w:rsidR="00000000" w:rsidRPr="00000000">
        <w:rPr>
          <w:rFonts w:ascii="Roboto" w:cs="Roboto" w:eastAsia="Roboto" w:hAnsi="Roboto"/>
          <w:i w:val="1"/>
          <w:color w:val="999999"/>
          <w:sz w:val="24"/>
          <w:szCs w:val="24"/>
          <w:rtl w:val="0"/>
        </w:rPr>
        <w:t xml:space="preserve"> les modalités de télétravail régulier : </w:t>
      </w:r>
      <w:r w:rsidDel="00000000" w:rsidR="00000000" w:rsidRPr="00000000">
        <w:rPr>
          <w:rFonts w:ascii="Roboto" w:cs="Roboto" w:eastAsia="Roboto" w:hAnsi="Roboto"/>
          <w:i w:val="1"/>
          <w:color w:val="999999"/>
          <w:sz w:val="24"/>
          <w:szCs w:val="24"/>
          <w:highlight w:val="white"/>
          <w:rtl w:val="0"/>
        </w:rPr>
        <w:t xml:space="preserve">nombre de jours </w:t>
      </w:r>
      <w:r w:rsidDel="00000000" w:rsidR="00000000" w:rsidRPr="00000000">
        <w:rPr>
          <w:rFonts w:ascii="Roboto" w:cs="Roboto" w:eastAsia="Roboto" w:hAnsi="Roboto"/>
          <w:i w:val="1"/>
          <w:color w:val="999999"/>
          <w:sz w:val="24"/>
          <w:szCs w:val="24"/>
          <w:highlight w:val="white"/>
          <w:rtl w:val="0"/>
        </w:rPr>
        <w:t xml:space="preserve">télétravaillés</w:t>
      </w:r>
      <w:r w:rsidDel="00000000" w:rsidR="00000000" w:rsidRPr="00000000">
        <w:rPr>
          <w:rFonts w:ascii="Roboto" w:cs="Roboto" w:eastAsia="Roboto" w:hAnsi="Roboto"/>
          <w:i w:val="1"/>
          <w:color w:val="999999"/>
          <w:sz w:val="24"/>
          <w:szCs w:val="24"/>
          <w:highlight w:val="white"/>
          <w:rtl w:val="0"/>
        </w:rPr>
        <w:t xml:space="preserve"> par semaine, par mois ou par forfait annuel ; modalités de positionnement des jours </w:t>
      </w:r>
      <w:r w:rsidDel="00000000" w:rsidR="00000000" w:rsidRPr="00000000">
        <w:rPr>
          <w:rFonts w:ascii="Roboto" w:cs="Roboto" w:eastAsia="Roboto" w:hAnsi="Roboto"/>
          <w:i w:val="1"/>
          <w:color w:val="999999"/>
          <w:sz w:val="24"/>
          <w:szCs w:val="24"/>
          <w:highlight w:val="white"/>
          <w:rtl w:val="0"/>
        </w:rPr>
        <w:t xml:space="preserve">télétravaillés</w:t>
      </w:r>
      <w:r w:rsidDel="00000000" w:rsidR="00000000" w:rsidRPr="00000000">
        <w:rPr>
          <w:rFonts w:ascii="Roboto" w:cs="Roboto" w:eastAsia="Roboto" w:hAnsi="Roboto"/>
          <w:i w:val="1"/>
          <w:color w:val="999999"/>
          <w:sz w:val="24"/>
          <w:szCs w:val="24"/>
          <w:highlight w:val="white"/>
          <w:rtl w:val="0"/>
        </w:rPr>
        <w:t xml:space="preserve"> ; journées de présence imposées sur le site</w:t>
      </w:r>
      <w:r w:rsidDel="00000000" w:rsidR="00000000" w:rsidRPr="00000000">
        <w:rPr>
          <w:rFonts w:ascii="Roboto" w:cs="Roboto" w:eastAsia="Roboto" w:hAnsi="Roboto"/>
          <w:i w:val="1"/>
          <w:color w:val="999999"/>
          <w:sz w:val="24"/>
          <w:szCs w:val="24"/>
          <w:rtl w:val="0"/>
        </w:rPr>
        <w:t xml:space="preserve">) </w:t>
      </w:r>
    </w:p>
    <w:p w:rsidR="00000000" w:rsidDel="00000000" w:rsidP="00000000" w:rsidRDefault="00000000" w:rsidRPr="00000000" w14:paraId="0000009B">
      <w:pPr>
        <w:jc w:val="both"/>
        <w:rPr>
          <w:rFonts w:ascii="Roboto" w:cs="Roboto" w:eastAsia="Roboto" w:hAnsi="Roboto"/>
          <w:i w:val="1"/>
          <w:color w:val="999999"/>
          <w:sz w:val="14"/>
          <w:szCs w:val="14"/>
        </w:rPr>
      </w:pPr>
      <w:r w:rsidDel="00000000" w:rsidR="00000000" w:rsidRPr="00000000">
        <w:rPr>
          <w:rtl w:val="0"/>
        </w:rPr>
      </w:r>
    </w:p>
    <w:p w:rsidR="00000000" w:rsidDel="00000000" w:rsidP="00000000" w:rsidRDefault="00000000" w:rsidRPr="00000000" w14:paraId="0000009C">
      <w:pPr>
        <w:rPr>
          <w:rFonts w:ascii="Roboto" w:cs="Roboto" w:eastAsia="Roboto" w:hAnsi="Roboto"/>
          <w:color w:val="4a86e8"/>
          <w:sz w:val="14"/>
          <w:szCs w:val="14"/>
        </w:rPr>
      </w:pPr>
      <w:r w:rsidDel="00000000" w:rsidR="00000000" w:rsidRPr="00000000">
        <w:rPr>
          <w:rFonts w:ascii="Roboto" w:cs="Roboto" w:eastAsia="Roboto" w:hAnsi="Roboto"/>
          <w:color w:val="4a86e8"/>
          <w:sz w:val="14"/>
          <w:szCs w:val="14"/>
          <w:rtl w:val="0"/>
        </w:rPr>
        <w:t xml:space="preserve"> </w:t>
      </w:r>
    </w:p>
    <w:p w:rsidR="00000000" w:rsidDel="00000000" w:rsidP="00000000" w:rsidRDefault="00000000" w:rsidRPr="00000000" w14:paraId="0000009D">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5.2. Télétravail occasionnel</w:t>
      </w:r>
    </w:p>
    <w:p w:rsidR="00000000" w:rsidDel="00000000" w:rsidP="00000000" w:rsidRDefault="00000000" w:rsidRPr="00000000" w14:paraId="0000009E">
      <w:pPr>
        <w:rPr>
          <w:rFonts w:ascii="Roboto" w:cs="Roboto" w:eastAsia="Roboto" w:hAnsi="Roboto"/>
          <w:color w:val="4a86e8"/>
          <w:sz w:val="18"/>
          <w:szCs w:val="18"/>
        </w:rPr>
      </w:pPr>
      <w:r w:rsidDel="00000000" w:rsidR="00000000" w:rsidRPr="00000000">
        <w:rPr>
          <w:rFonts w:ascii="Roboto" w:cs="Roboto" w:eastAsia="Roboto" w:hAnsi="Roboto"/>
          <w:color w:val="4a86e8"/>
          <w:sz w:val="18"/>
          <w:szCs w:val="18"/>
          <w:rtl w:val="0"/>
        </w:rPr>
        <w:t xml:space="preserve"> </w:t>
      </w:r>
    </w:p>
    <w:p w:rsidR="00000000" w:rsidDel="00000000" w:rsidP="00000000" w:rsidRDefault="00000000" w:rsidRPr="00000000" w14:paraId="0000009F">
      <w:pPr>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(Précisez</w:t>
      </w:r>
      <w:r w:rsidDel="00000000" w:rsidR="00000000" w:rsidRPr="00000000">
        <w:rPr>
          <w:rFonts w:ascii="Roboto" w:cs="Roboto" w:eastAsia="Roboto" w:hAnsi="Roboto"/>
          <w:i w:val="1"/>
          <w:color w:val="999999"/>
          <w:sz w:val="24"/>
          <w:szCs w:val="24"/>
          <w:rtl w:val="0"/>
        </w:rPr>
        <w:t xml:space="preserve"> les modalités de télétravail occasionnel : identification des besoins ponctuels permettant le recours au </w:t>
      </w:r>
      <w:r w:rsidDel="00000000" w:rsidR="00000000" w:rsidRPr="00000000">
        <w:rPr>
          <w:rFonts w:ascii="Roboto" w:cs="Roboto" w:eastAsia="Roboto" w:hAnsi="Roboto"/>
          <w:i w:val="1"/>
          <w:color w:val="999999"/>
          <w:sz w:val="24"/>
          <w:szCs w:val="24"/>
          <w:rtl w:val="0"/>
        </w:rPr>
        <w:t xml:space="preserve">télétravail</w:t>
      </w:r>
      <w:r w:rsidDel="00000000" w:rsidR="00000000" w:rsidRPr="00000000">
        <w:rPr>
          <w:rFonts w:ascii="Roboto" w:cs="Roboto" w:eastAsia="Roboto" w:hAnsi="Roboto"/>
          <w:i w:val="1"/>
          <w:color w:val="999999"/>
          <w:sz w:val="24"/>
          <w:szCs w:val="24"/>
          <w:rtl w:val="0"/>
        </w:rPr>
        <w:t xml:space="preserve"> ; nombre maximum de journées </w:t>
      </w:r>
      <w:r w:rsidDel="00000000" w:rsidR="00000000" w:rsidRPr="00000000">
        <w:rPr>
          <w:rFonts w:ascii="Roboto" w:cs="Roboto" w:eastAsia="Roboto" w:hAnsi="Roboto"/>
          <w:i w:val="1"/>
          <w:color w:val="999999"/>
          <w:sz w:val="24"/>
          <w:szCs w:val="24"/>
          <w:rtl w:val="0"/>
        </w:rPr>
        <w:t xml:space="preserve">télétravaillées</w:t>
      </w:r>
      <w:r w:rsidDel="00000000" w:rsidR="00000000" w:rsidRPr="00000000">
        <w:rPr>
          <w:rFonts w:ascii="Roboto" w:cs="Roboto" w:eastAsia="Roboto" w:hAnsi="Roboto"/>
          <w:i w:val="1"/>
          <w:color w:val="999999"/>
          <w:sz w:val="24"/>
          <w:szCs w:val="24"/>
          <w:rtl w:val="0"/>
        </w:rPr>
        <w:t xml:space="preserve"> dans l'année ; formalités pour prendre une journée de </w:t>
      </w:r>
      <w:r w:rsidDel="00000000" w:rsidR="00000000" w:rsidRPr="00000000">
        <w:rPr>
          <w:rFonts w:ascii="Roboto" w:cs="Roboto" w:eastAsia="Roboto" w:hAnsi="Roboto"/>
          <w:i w:val="1"/>
          <w:color w:val="999999"/>
          <w:sz w:val="24"/>
          <w:szCs w:val="24"/>
          <w:rtl w:val="0"/>
        </w:rPr>
        <w:t xml:space="preserve">télétravail</w:t>
      </w:r>
      <w:r w:rsidDel="00000000" w:rsidR="00000000" w:rsidRPr="00000000">
        <w:rPr>
          <w:rFonts w:ascii="Roboto" w:cs="Roboto" w:eastAsia="Roboto" w:hAnsi="Roboto"/>
          <w:i w:val="1"/>
          <w:color w:val="999999"/>
          <w:sz w:val="24"/>
          <w:szCs w:val="24"/>
          <w:rtl w:val="0"/>
        </w:rPr>
        <w:t xml:space="preserve">)</w:t>
      </w:r>
    </w:p>
    <w:p w:rsidR="00000000" w:rsidDel="00000000" w:rsidP="00000000" w:rsidRDefault="00000000" w:rsidRPr="00000000" w14:paraId="000000A0">
      <w:pPr>
        <w:jc w:val="both"/>
        <w:rPr>
          <w:rFonts w:ascii="Roboto" w:cs="Roboto" w:eastAsia="Roboto" w:hAnsi="Roboto"/>
          <w:b w:val="1"/>
          <w:sz w:val="18"/>
          <w:szCs w:val="18"/>
        </w:rPr>
      </w:pPr>
      <w:r w:rsidDel="00000000" w:rsidR="00000000" w:rsidRPr="00000000">
        <w:rPr>
          <w:rtl w:val="0"/>
        </w:rPr>
      </w:r>
    </w:p>
    <w:p w:rsidR="00000000" w:rsidDel="00000000" w:rsidP="00000000" w:rsidRDefault="00000000" w:rsidRPr="00000000" w14:paraId="000000A1">
      <w:pPr>
        <w:jc w:val="both"/>
        <w:rPr>
          <w:rFonts w:ascii="Roboto" w:cs="Roboto" w:eastAsia="Roboto" w:hAnsi="Roboto"/>
          <w:b w:val="1"/>
          <w:sz w:val="18"/>
          <w:szCs w:val="18"/>
        </w:rPr>
      </w:pPr>
      <w:r w:rsidDel="00000000" w:rsidR="00000000" w:rsidRPr="00000000">
        <w:rPr>
          <w:rtl w:val="0"/>
        </w:rPr>
      </w:r>
    </w:p>
    <w:p w:rsidR="00000000" w:rsidDel="00000000" w:rsidP="00000000" w:rsidRDefault="00000000" w:rsidRPr="00000000" w14:paraId="000000A2">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6. Conditions de retour à une exécution du contrat de travail sans télétravail </w:t>
      </w:r>
    </w:p>
    <w:p w:rsidR="00000000" w:rsidDel="00000000" w:rsidP="00000000" w:rsidRDefault="00000000" w:rsidRPr="00000000" w14:paraId="000000A3">
      <w:pPr>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A4">
      <w:pPr>
        <w:jc w:val="both"/>
        <w:rPr>
          <w:rFonts w:ascii="Roboto" w:cs="Roboto" w:eastAsia="Roboto" w:hAnsi="Roboto"/>
          <w:sz w:val="14"/>
          <w:szCs w:val="14"/>
        </w:rPr>
      </w:pPr>
      <w:r w:rsidDel="00000000" w:rsidR="00000000" w:rsidRPr="00000000">
        <w:rPr>
          <w:rtl w:val="0"/>
        </w:rPr>
      </w:r>
    </w:p>
    <w:p w:rsidR="00000000" w:rsidDel="00000000" w:rsidP="00000000" w:rsidRDefault="00000000" w:rsidRPr="00000000" w14:paraId="000000A5">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6.1. Période d’adaptation</w:t>
      </w:r>
    </w:p>
    <w:p w:rsidR="00000000" w:rsidDel="00000000" w:rsidP="00000000" w:rsidRDefault="00000000" w:rsidRPr="00000000" w14:paraId="000000A6">
      <w:pPr>
        <w:jc w:val="both"/>
        <w:rPr>
          <w:rFonts w:ascii="Roboto" w:cs="Roboto" w:eastAsia="Roboto" w:hAnsi="Roboto"/>
          <w:b w:val="1"/>
          <w:color w:val="333333"/>
          <w:sz w:val="23"/>
          <w:szCs w:val="23"/>
          <w:highlight w:val="white"/>
        </w:rPr>
      </w:pPr>
      <w:r w:rsidDel="00000000" w:rsidR="00000000" w:rsidRPr="00000000">
        <w:rPr>
          <w:rtl w:val="0"/>
        </w:rPr>
      </w:r>
    </w:p>
    <w:p w:rsidR="00000000" w:rsidDel="00000000" w:rsidP="00000000" w:rsidRDefault="00000000" w:rsidRPr="00000000" w14:paraId="000000A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 passage au </w:t>
      </w:r>
      <w:r w:rsidDel="00000000" w:rsidR="00000000" w:rsidRPr="00000000">
        <w:rPr>
          <w:rFonts w:ascii="Roboto" w:cs="Roboto" w:eastAsia="Roboto" w:hAnsi="Roboto"/>
          <w:sz w:val="24"/>
          <w:szCs w:val="24"/>
          <w:rtl w:val="0"/>
        </w:rPr>
        <w:t xml:space="preserve">télétravail</w:t>
      </w:r>
      <w:r w:rsidDel="00000000" w:rsidR="00000000" w:rsidRPr="00000000">
        <w:rPr>
          <w:rFonts w:ascii="Roboto" w:cs="Roboto" w:eastAsia="Roboto" w:hAnsi="Roboto"/>
          <w:sz w:val="24"/>
          <w:szCs w:val="24"/>
          <w:rtl w:val="0"/>
        </w:rPr>
        <w:t xml:space="preserve"> d'un salarié déjà présent dans l'entreprise donne lieu à une période d'adaptation d'une durée de </w:t>
      </w:r>
      <w:r w:rsidDel="00000000" w:rsidR="00000000" w:rsidRPr="00000000">
        <w:rPr>
          <w:rFonts w:ascii="Roboto" w:cs="Roboto" w:eastAsia="Roboto" w:hAnsi="Roboto"/>
          <w:i w:val="1"/>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i w:val="1"/>
          <w:sz w:val="24"/>
          <w:szCs w:val="24"/>
          <w:rtl w:val="0"/>
        </w:rPr>
        <w:t xml:space="preserve"> de mois.</w:t>
      </w:r>
      <w:r w:rsidDel="00000000" w:rsidR="00000000" w:rsidRPr="00000000">
        <w:rPr>
          <w:rtl w:val="0"/>
        </w:rPr>
      </w:r>
    </w:p>
    <w:p w:rsidR="00000000" w:rsidDel="00000000" w:rsidP="00000000" w:rsidRDefault="00000000" w:rsidRPr="00000000" w14:paraId="000000A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Pendant ce délai, chacune des parties peut librement mettre fin au </w:t>
      </w:r>
      <w:r w:rsidDel="00000000" w:rsidR="00000000" w:rsidRPr="00000000">
        <w:rPr>
          <w:rFonts w:ascii="Roboto" w:cs="Roboto" w:eastAsia="Roboto" w:hAnsi="Roboto"/>
          <w:sz w:val="24"/>
          <w:szCs w:val="24"/>
          <w:rtl w:val="0"/>
        </w:rPr>
        <w:t xml:space="preserve">télétravail</w:t>
      </w:r>
      <w:r w:rsidDel="00000000" w:rsidR="00000000" w:rsidRPr="00000000">
        <w:rPr>
          <w:rFonts w:ascii="Roboto" w:cs="Roboto" w:eastAsia="Roboto" w:hAnsi="Roboto"/>
          <w:sz w:val="24"/>
          <w:szCs w:val="24"/>
          <w:rtl w:val="0"/>
        </w:rPr>
        <w:t xml:space="preserve"> sous réserve du respect d'un préavis de </w:t>
      </w:r>
      <w:r w:rsidDel="00000000" w:rsidR="00000000" w:rsidRPr="00000000">
        <w:rPr>
          <w:rFonts w:ascii="Roboto" w:cs="Roboto" w:eastAsia="Roboto" w:hAnsi="Roboto"/>
          <w:i w:val="1"/>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sz w:val="24"/>
          <w:szCs w:val="24"/>
          <w:rtl w:val="0"/>
        </w:rPr>
        <w:t xml:space="preserve"> jours.</w:t>
      </w:r>
    </w:p>
    <w:p w:rsidR="00000000" w:rsidDel="00000000" w:rsidP="00000000" w:rsidRDefault="00000000" w:rsidRPr="00000000" w14:paraId="000000AA">
      <w:pPr>
        <w:jc w:val="both"/>
        <w:rPr>
          <w:rFonts w:ascii="Roboto" w:cs="Roboto" w:eastAsia="Roboto" w:hAnsi="Roboto"/>
          <w:b w:val="1"/>
          <w:color w:val="333333"/>
          <w:sz w:val="21"/>
          <w:szCs w:val="21"/>
          <w:highlight w:val="white"/>
        </w:rPr>
      </w:pPr>
      <w:r w:rsidDel="00000000" w:rsidR="00000000" w:rsidRPr="00000000">
        <w:rPr>
          <w:rtl w:val="0"/>
        </w:rPr>
      </w:r>
    </w:p>
    <w:p w:rsidR="00000000" w:rsidDel="00000000" w:rsidP="00000000" w:rsidRDefault="00000000" w:rsidRPr="00000000" w14:paraId="000000AB">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AC">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6.2. Retour à une exécution du travail sans télétravail </w:t>
      </w:r>
    </w:p>
    <w:p w:rsidR="00000000" w:rsidDel="00000000" w:rsidP="00000000" w:rsidRDefault="00000000" w:rsidRPr="00000000" w14:paraId="000000AD">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AE">
      <w:pPr>
        <w:spacing w:after="80" w:before="8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l'issue de la période d’adaptation, le salarié ou l’entreprise pourront librement mettre fin à la situation de télétravail, le télétravailleur retrouvera alors son poste dans les locaux de l'entreprise sous réserve du respect d’un délai de prévenance de </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sz w:val="24"/>
          <w:szCs w:val="24"/>
          <w:rtl w:val="0"/>
        </w:rPr>
        <w:t xml:space="preserve"> jours. </w:t>
      </w:r>
    </w:p>
    <w:p w:rsidR="00000000" w:rsidDel="00000000" w:rsidP="00000000" w:rsidRDefault="00000000" w:rsidRPr="00000000" w14:paraId="000000AF">
      <w:pPr>
        <w:spacing w:after="80" w:before="80" w:lineRule="auto"/>
        <w:ind w:left="20" w:right="20" w:firstLine="0"/>
        <w:jc w:val="both"/>
        <w:rPr>
          <w:rFonts w:ascii="Roboto" w:cs="Roboto" w:eastAsia="Roboto" w:hAnsi="Roboto"/>
          <w:sz w:val="14"/>
          <w:szCs w:val="14"/>
        </w:rPr>
      </w:pPr>
      <w:r w:rsidDel="00000000" w:rsidR="00000000" w:rsidRPr="00000000">
        <w:rPr>
          <w:rtl w:val="0"/>
        </w:rPr>
      </w:r>
    </w:p>
    <w:p w:rsidR="00000000" w:rsidDel="00000000" w:rsidP="00000000" w:rsidRDefault="00000000" w:rsidRPr="00000000" w14:paraId="000000B0">
      <w:pPr>
        <w:shd w:fill="ffffff" w:val="clear"/>
        <w:spacing w:after="180" w:before="120" w:line="294.545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Toutefois, les télétravailleurs bénéficient d'une priorité pour l'accès à un emploi disponible dans l'entreprise ne faisant pas appel au </w:t>
      </w:r>
      <w:r w:rsidDel="00000000" w:rsidR="00000000" w:rsidRPr="00000000">
        <w:rPr>
          <w:rFonts w:ascii="Roboto" w:cs="Roboto" w:eastAsia="Roboto" w:hAnsi="Roboto"/>
          <w:sz w:val="24"/>
          <w:szCs w:val="24"/>
          <w:rtl w:val="0"/>
        </w:rPr>
        <w:t xml:space="preserve">télétravail</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B1">
      <w:pPr>
        <w:shd w:fill="ffffff" w:val="clear"/>
        <w:spacing w:after="180" w:before="120" w:line="294.545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L'entreprise s'engage à informer régulièrement les télétravailleurs ayant fait connaître leur volonté d'abandonner le </w:t>
      </w:r>
      <w:r w:rsidDel="00000000" w:rsidR="00000000" w:rsidRPr="00000000">
        <w:rPr>
          <w:rFonts w:ascii="Roboto" w:cs="Roboto" w:eastAsia="Roboto" w:hAnsi="Roboto"/>
          <w:sz w:val="24"/>
          <w:szCs w:val="24"/>
          <w:rtl w:val="0"/>
        </w:rPr>
        <w:t xml:space="preserve">télétravail</w:t>
      </w:r>
      <w:r w:rsidDel="00000000" w:rsidR="00000000" w:rsidRPr="00000000">
        <w:rPr>
          <w:rFonts w:ascii="Roboto" w:cs="Roboto" w:eastAsia="Roboto" w:hAnsi="Roboto"/>
          <w:sz w:val="24"/>
          <w:szCs w:val="24"/>
          <w:rtl w:val="0"/>
        </w:rPr>
        <w:t xml:space="preserve"> des disponibilités d'emploi.</w:t>
      </w:r>
    </w:p>
    <w:p w:rsidR="00000000" w:rsidDel="00000000" w:rsidP="00000000" w:rsidRDefault="00000000" w:rsidRPr="00000000" w14:paraId="000000B2">
      <w:pPr>
        <w:jc w:val="both"/>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B3">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7. Modalités de régulation de la charge de travail</w:t>
      </w:r>
    </w:p>
    <w:p w:rsidR="00000000" w:rsidDel="00000000" w:rsidP="00000000" w:rsidRDefault="00000000" w:rsidRPr="00000000" w14:paraId="000000B4">
      <w:pPr>
        <w:shd w:fill="ffffff" w:val="clear"/>
        <w:spacing w:after="180" w:before="120" w:line="294.5454545454545" w:lineRule="auto"/>
        <w:jc w:val="both"/>
        <w:rPr>
          <w:rFonts w:ascii="Roboto" w:cs="Roboto" w:eastAsia="Roboto" w:hAnsi="Roboto"/>
          <w:sz w:val="8"/>
          <w:szCs w:val="8"/>
        </w:rPr>
      </w:pPr>
      <w:r w:rsidDel="00000000" w:rsidR="00000000" w:rsidRPr="00000000">
        <w:rPr>
          <w:rtl w:val="0"/>
        </w:rPr>
      </w:r>
    </w:p>
    <w:p w:rsidR="00000000" w:rsidDel="00000000" w:rsidP="00000000" w:rsidRDefault="00000000" w:rsidRPr="00000000" w14:paraId="000000B5">
      <w:pPr>
        <w:shd w:fill="ffffff" w:val="clear"/>
        <w:spacing w:after="180" w:before="120" w:line="294.545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la charge de travail ne permet pas le respect des horaires ou du forfait, le télétravailleur en informe l'entreprise.</w:t>
      </w:r>
    </w:p>
    <w:p w:rsidR="00000000" w:rsidDel="00000000" w:rsidP="00000000" w:rsidRDefault="00000000" w:rsidRPr="00000000" w14:paraId="000000B6">
      <w:pPr>
        <w:shd w:fill="ffffff" w:val="clear"/>
        <w:spacing w:after="180" w:before="120" w:line="294.5454545454545" w:lineRule="auto"/>
        <w:jc w:val="both"/>
        <w:rPr>
          <w:rFonts w:ascii="Roboto" w:cs="Roboto" w:eastAsia="Roboto" w:hAnsi="Roboto"/>
          <w:b w:val="1"/>
          <w:sz w:val="28"/>
          <w:szCs w:val="28"/>
        </w:rPr>
      </w:pPr>
      <w:r w:rsidDel="00000000" w:rsidR="00000000" w:rsidRPr="00000000">
        <w:rPr>
          <w:rFonts w:ascii="Roboto" w:cs="Roboto" w:eastAsia="Roboto" w:hAnsi="Roboto"/>
          <w:sz w:val="24"/>
          <w:szCs w:val="24"/>
          <w:rtl w:val="0"/>
        </w:rPr>
        <w:t xml:space="preserve">Un entretien individuel </w:t>
      </w:r>
      <w:r w:rsidDel="00000000" w:rsidR="00000000" w:rsidRPr="00000000">
        <w:rPr>
          <w:rFonts w:ascii="Roboto" w:cs="Roboto" w:eastAsia="Roboto" w:hAnsi="Roboto"/>
          <w:i w:val="1"/>
          <w:color w:val="999999"/>
          <w:sz w:val="24"/>
          <w:szCs w:val="24"/>
          <w:rtl w:val="0"/>
        </w:rPr>
        <w:t xml:space="preserve">tous/toutes</w:t>
      </w:r>
      <w:r w:rsidDel="00000000" w:rsidR="00000000" w:rsidRPr="00000000">
        <w:rPr>
          <w:rFonts w:ascii="Roboto" w:cs="Roboto" w:eastAsia="Roboto" w:hAnsi="Roboto"/>
          <w:sz w:val="24"/>
          <w:szCs w:val="24"/>
          <w:rtl w:val="0"/>
        </w:rPr>
        <w:t xml:space="preserve"> les </w:t>
      </w:r>
      <w:r w:rsidDel="00000000" w:rsidR="00000000" w:rsidRPr="00000000">
        <w:rPr>
          <w:rFonts w:ascii="Roboto" w:cs="Roboto" w:eastAsia="Roboto" w:hAnsi="Roboto"/>
          <w:i w:val="1"/>
          <w:color w:val="999999"/>
          <w:sz w:val="24"/>
          <w:szCs w:val="24"/>
          <w:rtl w:val="0"/>
        </w:rPr>
        <w:t xml:space="preserve">(Précisez</w:t>
      </w:r>
      <w:r w:rsidDel="00000000" w:rsidR="00000000" w:rsidRPr="00000000">
        <w:rPr>
          <w:rFonts w:ascii="Roboto" w:cs="Roboto" w:eastAsia="Roboto" w:hAnsi="Roboto"/>
          <w:i w:val="1"/>
          <w:color w:val="999999"/>
          <w:sz w:val="24"/>
          <w:szCs w:val="24"/>
          <w:rtl w:val="0"/>
        </w:rPr>
        <w:t xml:space="preserve"> semaine/quinzaine/mois)</w:t>
      </w:r>
      <w:r w:rsidDel="00000000" w:rsidR="00000000" w:rsidRPr="00000000">
        <w:rPr>
          <w:rFonts w:ascii="Roboto" w:cs="Roboto" w:eastAsia="Roboto" w:hAnsi="Roboto"/>
          <w:sz w:val="24"/>
          <w:szCs w:val="24"/>
          <w:rtl w:val="0"/>
        </w:rPr>
        <w:t xml:space="preserve"> est organisé avec le salarié pour procéder à une analyse de la charge de travail et définir, sur la base du constat qui aura été dressé, les mesures nécessaires pour pouvoir adapter temps de travail et charge de travail.</w:t>
      </w:r>
      <w:r w:rsidDel="00000000" w:rsidR="00000000" w:rsidRPr="00000000">
        <w:rPr>
          <w:rtl w:val="0"/>
        </w:rPr>
      </w:r>
    </w:p>
    <w:p w:rsidR="00000000" w:rsidDel="00000000" w:rsidP="00000000" w:rsidRDefault="00000000" w:rsidRPr="00000000" w14:paraId="000000B7">
      <w:pPr>
        <w:shd w:fill="ffffff" w:val="clear"/>
        <w:spacing w:after="180" w:before="120" w:line="294.5454545454545" w:lineRule="auto"/>
        <w:jc w:val="both"/>
        <w:rPr>
          <w:rFonts w:ascii="Roboto" w:cs="Roboto" w:eastAsia="Roboto" w:hAnsi="Roboto"/>
          <w:i w:val="1"/>
          <w:color w:val="999999"/>
          <w:sz w:val="10"/>
          <w:szCs w:val="10"/>
        </w:rPr>
      </w:pPr>
      <w:r w:rsidDel="00000000" w:rsidR="00000000" w:rsidRPr="00000000">
        <w:rPr>
          <w:rtl w:val="0"/>
        </w:rPr>
      </w:r>
    </w:p>
    <w:p w:rsidR="00000000" w:rsidDel="00000000" w:rsidP="00000000" w:rsidRDefault="00000000" w:rsidRPr="00000000" w14:paraId="000000B8">
      <w:pPr>
        <w:shd w:fill="ffffff" w:val="clear"/>
        <w:spacing w:after="180" w:before="120" w:line="294.5454545454545" w:lineRule="auto"/>
        <w:jc w:val="both"/>
        <w:rPr>
          <w:rFonts w:ascii="Roboto" w:cs="Roboto" w:eastAsia="Roboto" w:hAnsi="Roboto"/>
          <w:b w:val="1"/>
          <w:sz w:val="28"/>
          <w:szCs w:val="28"/>
        </w:rPr>
      </w:pPr>
      <w:r w:rsidDel="00000000" w:rsidR="00000000" w:rsidRPr="00000000">
        <w:rPr>
          <w:rFonts w:ascii="Roboto" w:cs="Roboto" w:eastAsia="Roboto" w:hAnsi="Roboto"/>
          <w:i w:val="1"/>
          <w:color w:val="999999"/>
          <w:sz w:val="24"/>
          <w:szCs w:val="24"/>
          <w:rtl w:val="0"/>
        </w:rPr>
        <w:t xml:space="preserve">OU (au choix) : </w:t>
      </w:r>
      <w:r w:rsidDel="00000000" w:rsidR="00000000" w:rsidRPr="00000000">
        <w:rPr>
          <w:rFonts w:ascii="Roboto" w:cs="Roboto" w:eastAsia="Roboto" w:hAnsi="Roboto"/>
          <w:b w:val="1"/>
          <w:sz w:val="28"/>
          <w:szCs w:val="28"/>
          <w:rtl w:val="0"/>
        </w:rPr>
        <w:t xml:space="preserve">Article 7. Modalités de contrôle du temps de travail</w:t>
      </w:r>
    </w:p>
    <w:p w:rsidR="00000000" w:rsidDel="00000000" w:rsidP="00000000" w:rsidRDefault="00000000" w:rsidRPr="00000000" w14:paraId="000000B9">
      <w:pPr>
        <w:shd w:fill="ffffff" w:val="clear"/>
        <w:spacing w:after="80" w:before="80" w:line="294.5454545454545"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télétravailleur doit organiser son temps de travail en respectant :</w:t>
      </w:r>
    </w:p>
    <w:p w:rsidR="00000000" w:rsidDel="00000000" w:rsidP="00000000" w:rsidRDefault="00000000" w:rsidRPr="00000000" w14:paraId="000000BA">
      <w:pPr>
        <w:numPr>
          <w:ilvl w:val="0"/>
          <w:numId w:val="4"/>
        </w:numPr>
        <w:shd w:fill="ffffff" w:val="clear"/>
        <w:spacing w:after="0" w:afterAutospacing="0" w:before="80" w:line="294.5454545454545" w:lineRule="auto"/>
        <w:ind w:left="720" w:right="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pour les salariés ne relevant pas d’un forfait annuel en jours : les durées maximales de travail, soit </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sz w:val="24"/>
          <w:szCs w:val="24"/>
          <w:rtl w:val="0"/>
        </w:rPr>
        <w:t xml:space="preserve"> heures par jour et </w:t>
      </w:r>
      <w:r w:rsidDel="00000000" w:rsidR="00000000" w:rsidRPr="00000000">
        <w:rPr>
          <w:rFonts w:ascii="Roboto" w:cs="Roboto" w:eastAsia="Roboto" w:hAnsi="Roboto"/>
          <w:i w:val="1"/>
          <w:color w:val="666666"/>
          <w:sz w:val="24"/>
          <w:szCs w:val="24"/>
          <w:rtl w:val="0"/>
        </w:rPr>
        <w:t xml:space="preserve">(Nombre)</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sz w:val="24"/>
          <w:szCs w:val="24"/>
          <w:rtl w:val="0"/>
        </w:rPr>
        <w:t xml:space="preserve">heures</w:t>
      </w:r>
      <w:r w:rsidDel="00000000" w:rsidR="00000000" w:rsidRPr="00000000">
        <w:rPr>
          <w:rFonts w:ascii="Roboto" w:cs="Roboto" w:eastAsia="Roboto" w:hAnsi="Roboto"/>
          <w:sz w:val="24"/>
          <w:szCs w:val="24"/>
          <w:rtl w:val="0"/>
        </w:rPr>
        <w:t xml:space="preserve"> par semaine ;</w:t>
      </w:r>
    </w:p>
    <w:p w:rsidR="00000000" w:rsidDel="00000000" w:rsidP="00000000" w:rsidRDefault="00000000" w:rsidRPr="00000000" w14:paraId="000000BB">
      <w:pPr>
        <w:numPr>
          <w:ilvl w:val="0"/>
          <w:numId w:val="4"/>
        </w:numPr>
        <w:shd w:fill="ffffff" w:val="clear"/>
        <w:spacing w:after="80" w:before="0" w:beforeAutospacing="0" w:line="294.5454545454545" w:lineRule="auto"/>
        <w:ind w:left="720" w:right="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durées minimales de repos, soit </w:t>
      </w:r>
      <w:r w:rsidDel="00000000" w:rsidR="00000000" w:rsidRPr="00000000">
        <w:rPr>
          <w:rFonts w:ascii="Roboto" w:cs="Roboto" w:eastAsia="Roboto" w:hAnsi="Roboto"/>
          <w:i w:val="1"/>
          <w:color w:val="999999"/>
          <w:sz w:val="24"/>
          <w:szCs w:val="24"/>
          <w:rtl w:val="0"/>
        </w:rPr>
        <w:t xml:space="preserve">(N</w:t>
      </w:r>
      <w:r w:rsidDel="00000000" w:rsidR="00000000" w:rsidRPr="00000000">
        <w:rPr>
          <w:rFonts w:ascii="Roboto" w:cs="Roboto" w:eastAsia="Roboto" w:hAnsi="Roboto"/>
          <w:i w:val="1"/>
          <w:color w:val="999999"/>
          <w:sz w:val="24"/>
          <w:szCs w:val="24"/>
          <w:rtl w:val="0"/>
        </w:rPr>
        <w:t xml:space="preserve">ombre)</w:t>
      </w:r>
      <w:r w:rsidDel="00000000" w:rsidR="00000000" w:rsidRPr="00000000">
        <w:rPr>
          <w:rFonts w:ascii="Roboto" w:cs="Roboto" w:eastAsia="Roboto" w:hAnsi="Roboto"/>
          <w:sz w:val="24"/>
          <w:szCs w:val="24"/>
          <w:rtl w:val="0"/>
        </w:rPr>
        <w:t xml:space="preserve"> heures par jour et </w:t>
      </w:r>
      <w:r w:rsidDel="00000000" w:rsidR="00000000" w:rsidRPr="00000000">
        <w:rPr>
          <w:rFonts w:ascii="Roboto" w:cs="Roboto" w:eastAsia="Roboto" w:hAnsi="Roboto"/>
          <w:i w:val="1"/>
          <w:color w:val="999999"/>
          <w:sz w:val="24"/>
          <w:szCs w:val="24"/>
          <w:rtl w:val="0"/>
        </w:rPr>
        <w:t xml:space="preserve">(N</w:t>
      </w:r>
      <w:r w:rsidDel="00000000" w:rsidR="00000000" w:rsidRPr="00000000">
        <w:rPr>
          <w:rFonts w:ascii="Roboto" w:cs="Roboto" w:eastAsia="Roboto" w:hAnsi="Roboto"/>
          <w:i w:val="1"/>
          <w:color w:val="999999"/>
          <w:sz w:val="24"/>
          <w:szCs w:val="24"/>
          <w:rtl w:val="0"/>
        </w:rPr>
        <w:t xml:space="preserve">ombre)</w:t>
      </w:r>
      <w:r w:rsidDel="00000000" w:rsidR="00000000" w:rsidRPr="00000000">
        <w:rPr>
          <w:rFonts w:ascii="Roboto" w:cs="Roboto" w:eastAsia="Roboto" w:hAnsi="Roboto"/>
          <w:sz w:val="24"/>
          <w:szCs w:val="24"/>
          <w:rtl w:val="0"/>
        </w:rPr>
        <w:t xml:space="preserve"> heures</w:t>
      </w:r>
      <w:r w:rsidDel="00000000" w:rsidR="00000000" w:rsidRPr="00000000">
        <w:rPr>
          <w:rFonts w:ascii="Roboto" w:cs="Roboto" w:eastAsia="Roboto" w:hAnsi="Roboto"/>
          <w:sz w:val="24"/>
          <w:szCs w:val="24"/>
          <w:rtl w:val="0"/>
        </w:rPr>
        <w:t xml:space="preserve"> par semaine ainsi qu'un temps de pause de </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i w:val="1"/>
          <w:color w:val="999999"/>
          <w:sz w:val="24"/>
          <w:szCs w:val="24"/>
          <w:rtl w:val="0"/>
        </w:rPr>
        <w:t xml:space="preserve">)</w:t>
      </w:r>
      <w:r w:rsidDel="00000000" w:rsidR="00000000" w:rsidRPr="00000000">
        <w:rPr>
          <w:rFonts w:ascii="Roboto" w:cs="Roboto" w:eastAsia="Roboto" w:hAnsi="Roboto"/>
          <w:sz w:val="24"/>
          <w:szCs w:val="24"/>
          <w:rtl w:val="0"/>
        </w:rPr>
        <w:t xml:space="preserve"> par jour.</w:t>
      </w:r>
      <w:r w:rsidDel="00000000" w:rsidR="00000000" w:rsidRPr="00000000">
        <w:rPr>
          <w:rtl w:val="0"/>
        </w:rPr>
      </w:r>
    </w:p>
    <w:p w:rsidR="00000000" w:rsidDel="00000000" w:rsidP="00000000" w:rsidRDefault="00000000" w:rsidRPr="00000000" w14:paraId="000000BC">
      <w:pPr>
        <w:jc w:val="both"/>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BD">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8. Plages horaires permettant de joindre le télétravailleur </w:t>
      </w:r>
    </w:p>
    <w:p w:rsidR="00000000" w:rsidDel="00000000" w:rsidP="00000000" w:rsidRDefault="00000000" w:rsidRPr="00000000" w14:paraId="000000BE">
      <w:pPr>
        <w:jc w:val="both"/>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B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Afin de garantir au salarié le respect de sa vie privée, l'entreprise et les salariés en </w:t>
      </w:r>
      <w:r w:rsidDel="00000000" w:rsidR="00000000" w:rsidRPr="00000000">
        <w:rPr>
          <w:rFonts w:ascii="Roboto" w:cs="Roboto" w:eastAsia="Roboto" w:hAnsi="Roboto"/>
          <w:sz w:val="24"/>
          <w:szCs w:val="24"/>
          <w:rtl w:val="0"/>
        </w:rPr>
        <w:t xml:space="preserve">télétravail</w:t>
      </w:r>
      <w:r w:rsidDel="00000000" w:rsidR="00000000" w:rsidRPr="00000000">
        <w:rPr>
          <w:rFonts w:ascii="Roboto" w:cs="Roboto" w:eastAsia="Roboto" w:hAnsi="Roboto"/>
          <w:sz w:val="24"/>
          <w:szCs w:val="24"/>
          <w:rtl w:val="0"/>
        </w:rPr>
        <w:t xml:space="preserve"> s'engagent à respecter les plages de disponibilités suivantes : </w:t>
      </w:r>
      <w:r w:rsidDel="00000000" w:rsidR="00000000" w:rsidRPr="00000000">
        <w:rPr>
          <w:rFonts w:ascii="Roboto" w:cs="Roboto" w:eastAsia="Roboto" w:hAnsi="Roboto"/>
          <w:i w:val="1"/>
          <w:color w:val="999999"/>
          <w:sz w:val="24"/>
          <w:szCs w:val="24"/>
          <w:rtl w:val="0"/>
        </w:rPr>
        <w:t xml:space="preserve">(Précisez les plages horaires)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C0">
      <w:pPr>
        <w:shd w:fill="ffffff" w:val="clear"/>
        <w:spacing w:after="180" w:before="120" w:line="294.5454545454545"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salarié pourra être contacté pendant ces plages.</w:t>
      </w:r>
    </w:p>
    <w:p w:rsidR="00000000" w:rsidDel="00000000" w:rsidP="00000000" w:rsidRDefault="00000000" w:rsidRPr="00000000" w14:paraId="000000C1">
      <w:pPr>
        <w:shd w:fill="ffffff" w:val="clear"/>
        <w:spacing w:after="180" w:before="120" w:line="294.5454545454545" w:lineRule="auto"/>
        <w:jc w:val="both"/>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En dehors de ces plages, il ne pourra être reproché au salarié de ne pas être joignable.</w:t>
      </w:r>
      <w:r w:rsidDel="00000000" w:rsidR="00000000" w:rsidRPr="00000000">
        <w:rPr>
          <w:rtl w:val="0"/>
        </w:rPr>
      </w:r>
    </w:p>
    <w:p w:rsidR="00000000" w:rsidDel="00000000" w:rsidP="00000000" w:rsidRDefault="00000000" w:rsidRPr="00000000" w14:paraId="000000C2">
      <w:pPr>
        <w:rPr>
          <w:rFonts w:ascii="Roboto" w:cs="Roboto" w:eastAsia="Roboto" w:hAnsi="Roboto"/>
          <w:color w:val="4a86e8"/>
          <w:sz w:val="24"/>
          <w:szCs w:val="24"/>
        </w:rPr>
      </w:pPr>
      <w:r w:rsidDel="00000000" w:rsidR="00000000" w:rsidRPr="00000000">
        <w:rPr>
          <w:rFonts w:ascii="Roboto" w:cs="Roboto" w:eastAsia="Roboto" w:hAnsi="Roboto"/>
          <w:color w:val="4a86e8"/>
          <w:sz w:val="24"/>
          <w:szCs w:val="24"/>
          <w:rtl w:val="0"/>
        </w:rPr>
        <w:t xml:space="preserve"> </w:t>
      </w:r>
    </w:p>
    <w:p w:rsidR="00000000" w:rsidDel="00000000" w:rsidP="00000000" w:rsidRDefault="00000000" w:rsidRPr="00000000" w14:paraId="000000C3">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9. Protection de la santé et de la sécurité en télétravail</w:t>
      </w:r>
    </w:p>
    <w:p w:rsidR="00000000" w:rsidDel="00000000" w:rsidP="00000000" w:rsidRDefault="00000000" w:rsidRPr="00000000" w14:paraId="000000C4">
      <w:pPr>
        <w:jc w:val="both"/>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C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collaborateurs en télétravail bénéficient de la même couverture accident, maladie, décès et prévoyance que les autres salariés de l’entreprise et ils font l’objet du même suivi par le service de santé</w:t>
      </w:r>
    </w:p>
    <w:p w:rsidR="00000000" w:rsidDel="00000000" w:rsidP="00000000" w:rsidRDefault="00000000" w:rsidRPr="00000000" w14:paraId="000000C6">
      <w:pPr>
        <w:spacing w:after="80" w:before="80" w:lineRule="auto"/>
        <w:ind w:left="20" w:right="20" w:firstLine="0"/>
        <w:jc w:val="both"/>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C7">
      <w:pPr>
        <w:spacing w:after="80" w:before="8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maladie ou d'accident pendant les jours de télétravail, le télétravailleur doit en informer dans le délai applicable aux salariés présents dans l'entreprise, soit un délai de </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sz w:val="24"/>
          <w:szCs w:val="24"/>
          <w:rtl w:val="0"/>
        </w:rPr>
        <w:t xml:space="preserve">jours.</w:t>
      </w:r>
    </w:p>
    <w:p w:rsidR="00000000" w:rsidDel="00000000" w:rsidP="00000000" w:rsidRDefault="00000000" w:rsidRPr="00000000" w14:paraId="000000C8">
      <w:pPr>
        <w:jc w:val="both"/>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C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période d’arrêt de travail correspondant à un jour normalement </w:t>
      </w:r>
      <w:r w:rsidDel="00000000" w:rsidR="00000000" w:rsidRPr="00000000">
        <w:rPr>
          <w:rFonts w:ascii="Roboto" w:cs="Roboto" w:eastAsia="Roboto" w:hAnsi="Roboto"/>
          <w:sz w:val="24"/>
          <w:szCs w:val="24"/>
          <w:rtl w:val="0"/>
        </w:rPr>
        <w:t xml:space="preserve">télétravaillé</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permet/ne permet pas)</w:t>
      </w:r>
      <w:r w:rsidDel="00000000" w:rsidR="00000000" w:rsidRPr="00000000">
        <w:rPr>
          <w:rFonts w:ascii="Roboto" w:cs="Roboto" w:eastAsia="Roboto" w:hAnsi="Roboto"/>
          <w:sz w:val="24"/>
          <w:szCs w:val="24"/>
          <w:rtl w:val="0"/>
        </w:rPr>
        <w:t xml:space="preserve"> de reporter le jour </w:t>
      </w:r>
      <w:r w:rsidDel="00000000" w:rsidR="00000000" w:rsidRPr="00000000">
        <w:rPr>
          <w:rFonts w:ascii="Roboto" w:cs="Roboto" w:eastAsia="Roboto" w:hAnsi="Roboto"/>
          <w:sz w:val="24"/>
          <w:szCs w:val="24"/>
          <w:rtl w:val="0"/>
        </w:rPr>
        <w:t xml:space="preserve">télétravaillé</w:t>
      </w:r>
      <w:r w:rsidDel="00000000" w:rsidR="00000000" w:rsidRPr="00000000">
        <w:rPr>
          <w:rFonts w:ascii="Roboto" w:cs="Roboto" w:eastAsia="Roboto" w:hAnsi="Roboto"/>
          <w:sz w:val="24"/>
          <w:szCs w:val="24"/>
          <w:rtl w:val="0"/>
        </w:rPr>
        <w:t xml:space="preserve"> à une date ultérieure.</w:t>
      </w:r>
    </w:p>
    <w:p w:rsidR="00000000" w:rsidDel="00000000" w:rsidP="00000000" w:rsidRDefault="00000000" w:rsidRPr="00000000" w14:paraId="000000CA">
      <w:pPr>
        <w:rPr>
          <w:rFonts w:ascii="Roboto" w:cs="Roboto" w:eastAsia="Roboto" w:hAnsi="Roboto"/>
          <w:b w:val="1"/>
          <w:sz w:val="34"/>
          <w:szCs w:val="34"/>
        </w:rPr>
      </w:pPr>
      <w:r w:rsidDel="00000000" w:rsidR="00000000" w:rsidRPr="00000000">
        <w:rPr>
          <w:rtl w:val="0"/>
        </w:rPr>
      </w:r>
    </w:p>
    <w:p w:rsidR="00000000" w:rsidDel="00000000" w:rsidP="00000000" w:rsidRDefault="00000000" w:rsidRPr="00000000" w14:paraId="000000CB">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10. Suivi de l’application de l’accord</w:t>
      </w:r>
    </w:p>
    <w:p w:rsidR="00000000" w:rsidDel="00000000" w:rsidP="00000000" w:rsidRDefault="00000000" w:rsidRPr="00000000" w14:paraId="000000C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C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Un suivi de l’application du présent accord sera organisé de la manière suivante : </w:t>
      </w:r>
    </w:p>
    <w:p w:rsidR="00000000" w:rsidDel="00000000" w:rsidP="00000000" w:rsidRDefault="00000000" w:rsidRPr="00000000" w14:paraId="000000C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C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les </w:t>
      </w:r>
      <w:r w:rsidDel="00000000" w:rsidR="00000000" w:rsidRPr="00000000">
        <w:rPr>
          <w:rFonts w:ascii="Roboto" w:cs="Roboto" w:eastAsia="Roboto" w:hAnsi="Roboto"/>
          <w:i w:val="1"/>
          <w:color w:val="999999"/>
          <w:sz w:val="24"/>
          <w:szCs w:val="24"/>
          <w:rtl w:val="0"/>
        </w:rPr>
        <w:t xml:space="preserve">(six)</w:t>
      </w:r>
      <w:r w:rsidDel="00000000" w:rsidR="00000000" w:rsidRPr="00000000">
        <w:rPr>
          <w:rFonts w:ascii="Roboto" w:cs="Roboto" w:eastAsia="Roboto" w:hAnsi="Roboto"/>
          <w:color w:val="999999"/>
          <w:sz w:val="24"/>
          <w:szCs w:val="24"/>
          <w:rtl w:val="0"/>
        </w:rPr>
        <w:t xml:space="preserve"> </w:t>
      </w:r>
      <w:r w:rsidDel="00000000" w:rsidR="00000000" w:rsidRPr="00000000">
        <w:rPr>
          <w:rFonts w:ascii="Roboto" w:cs="Roboto" w:eastAsia="Roboto" w:hAnsi="Roboto"/>
          <w:sz w:val="24"/>
          <w:szCs w:val="24"/>
          <w:rtl w:val="0"/>
        </w:rPr>
        <w:t xml:space="preserve">mois suivants la clôture de chaque exercice, </w:t>
      </w:r>
      <w:r w:rsidDel="00000000" w:rsidR="00000000" w:rsidRPr="00000000">
        <w:rPr>
          <w:rFonts w:ascii="Roboto" w:cs="Roboto" w:eastAsia="Roboto" w:hAnsi="Roboto"/>
          <w:i w:val="1"/>
          <w:color w:val="999999"/>
          <w:sz w:val="24"/>
          <w:szCs w:val="24"/>
          <w:rtl w:val="0"/>
        </w:rPr>
        <w:t xml:space="preserve">(le Comité social et économique / institution représentative du personnel / la commission créée à cet effet)</w:t>
      </w:r>
      <w:r w:rsidDel="00000000" w:rsidR="00000000" w:rsidRPr="00000000">
        <w:rPr>
          <w:rFonts w:ascii="Roboto" w:cs="Roboto" w:eastAsia="Roboto" w:hAnsi="Roboto"/>
          <w:sz w:val="24"/>
          <w:szCs w:val="24"/>
          <w:rtl w:val="0"/>
        </w:rPr>
        <w:t xml:space="preserve"> se verra remettre par l’employeur un rapport comportant notamment les éléments servant de base au calcul pour l’exercice écoulé. </w:t>
      </w:r>
    </w:p>
    <w:p w:rsidR="00000000" w:rsidDel="00000000" w:rsidP="00000000" w:rsidRDefault="00000000" w:rsidRPr="00000000" w14:paraId="000000D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1">
      <w:pPr>
        <w:jc w:val="both"/>
        <w:rPr>
          <w:rFonts w:ascii="Roboto" w:cs="Roboto" w:eastAsia="Roboto" w:hAnsi="Roboto"/>
          <w:sz w:val="24"/>
          <w:szCs w:val="24"/>
        </w:rPr>
      </w:pPr>
      <w:r w:rsidDel="00000000" w:rsidR="00000000" w:rsidRPr="00000000">
        <w:rPr>
          <w:rFonts w:ascii="Roboto" w:cs="Roboto" w:eastAsia="Roboto" w:hAnsi="Roboto"/>
          <w:i w:val="1"/>
          <w:color w:val="999999"/>
          <w:sz w:val="24"/>
          <w:szCs w:val="24"/>
          <w:rtl w:val="0"/>
        </w:rPr>
        <w:t xml:space="preserve">Ou</w:t>
      </w:r>
      <w:r w:rsidDel="00000000" w:rsidR="00000000" w:rsidRPr="00000000">
        <w:rPr>
          <w:rFonts w:ascii="Roboto" w:cs="Roboto" w:eastAsia="Roboto" w:hAnsi="Roboto"/>
          <w:sz w:val="24"/>
          <w:szCs w:val="24"/>
          <w:rtl w:val="0"/>
        </w:rPr>
        <w:t xml:space="preserve"> : Un bilan quantitatif et qualitatif de l'application de l'accord sera établi à la fin de la </w:t>
      </w:r>
      <w:r w:rsidDel="00000000" w:rsidR="00000000" w:rsidRPr="00000000">
        <w:rPr>
          <w:rFonts w:ascii="Roboto" w:cs="Roboto" w:eastAsia="Roboto" w:hAnsi="Roboto"/>
          <w:i w:val="1"/>
          <w:color w:val="999999"/>
          <w:sz w:val="24"/>
          <w:szCs w:val="24"/>
          <w:rtl w:val="0"/>
        </w:rPr>
        <w:t xml:space="preserve">(première ou seconde)</w:t>
      </w:r>
      <w:r w:rsidDel="00000000" w:rsidR="00000000" w:rsidRPr="00000000">
        <w:rPr>
          <w:rFonts w:ascii="Roboto" w:cs="Roboto" w:eastAsia="Roboto" w:hAnsi="Roboto"/>
          <w:sz w:val="24"/>
          <w:szCs w:val="24"/>
          <w:rtl w:val="0"/>
        </w:rPr>
        <w:t xml:space="preserve"> année de mise en place de la nouvelle organisation du travail. </w:t>
      </w:r>
    </w:p>
    <w:p w:rsidR="00000000" w:rsidDel="00000000" w:rsidP="00000000" w:rsidRDefault="00000000" w:rsidRPr="00000000" w14:paraId="000000D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Par ailleurs, les partenaires sociaux au sein de l'entreprise se réuniront </w:t>
      </w:r>
      <w:r w:rsidDel="00000000" w:rsidR="00000000" w:rsidRPr="00000000">
        <w:rPr>
          <w:rFonts w:ascii="Roboto" w:cs="Roboto" w:eastAsia="Roboto" w:hAnsi="Roboto"/>
          <w:i w:val="1"/>
          <w:color w:val="999999"/>
          <w:sz w:val="24"/>
          <w:szCs w:val="24"/>
          <w:rtl w:val="0"/>
        </w:rPr>
        <w:t xml:space="preserve">(définir la fréquence)</w:t>
      </w:r>
      <w:r w:rsidDel="00000000" w:rsidR="00000000" w:rsidRPr="00000000">
        <w:rPr>
          <w:rFonts w:ascii="Roboto" w:cs="Roboto" w:eastAsia="Roboto" w:hAnsi="Roboto"/>
          <w:sz w:val="24"/>
          <w:szCs w:val="24"/>
          <w:rtl w:val="0"/>
        </w:rPr>
        <w:t xml:space="preserve"> afin de dresser un bilan de l'application de l'accord et envisager l'opportunité éventuelle de réviser celui-ci.</w:t>
      </w:r>
    </w:p>
    <w:p w:rsidR="00000000" w:rsidDel="00000000" w:rsidP="00000000" w:rsidRDefault="00000000" w:rsidRPr="00000000" w14:paraId="000000D4">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5">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11. Interprétation de l’accord </w:t>
      </w:r>
    </w:p>
    <w:p w:rsidR="00000000" w:rsidDel="00000000" w:rsidP="00000000" w:rsidRDefault="00000000" w:rsidRPr="00000000" w14:paraId="000000D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D7">
      <w:pPr>
        <w:spacing w:after="320" w:before="120" w:lineRule="auto"/>
        <w:ind w:right="1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représentants de chacune des parties signataires conviennent de se rencontrer à la requête de la partie la plus diligente, dans les </w:t>
      </w:r>
      <w:r w:rsidDel="00000000" w:rsidR="00000000" w:rsidRPr="00000000">
        <w:rPr>
          <w:rFonts w:ascii="Roboto" w:cs="Roboto" w:eastAsia="Roboto" w:hAnsi="Roboto"/>
          <w:i w:val="1"/>
          <w:color w:val="999999"/>
          <w:sz w:val="24"/>
          <w:szCs w:val="24"/>
          <w:rtl w:val="0"/>
        </w:rPr>
        <w:t xml:space="preserve">(durée)</w:t>
      </w:r>
      <w:r w:rsidDel="00000000" w:rsidR="00000000" w:rsidRPr="00000000">
        <w:rPr>
          <w:rFonts w:ascii="Roboto" w:cs="Roboto" w:eastAsia="Roboto" w:hAnsi="Roboto"/>
          <w:sz w:val="24"/>
          <w:szCs w:val="24"/>
          <w:rtl w:val="0"/>
        </w:rPr>
        <w:t xml:space="preserve"> jours suivant la demande pour étudier et tenter de régler tout différend d'ordre individuel ou collectif né de l'application du présent accord.</w:t>
      </w:r>
    </w:p>
    <w:p w:rsidR="00000000" w:rsidDel="00000000" w:rsidP="00000000" w:rsidRDefault="00000000" w:rsidRPr="00000000" w14:paraId="000000D8">
      <w:pPr>
        <w:spacing w:after="320" w:before="12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demande de réunion consigne l'exposé précis du différend. La position retenue en fin de réunion fait l'objet d'un procès-verbal rédigé par la Direction. Le document est remis à chacune des parties signataires.</w:t>
      </w:r>
    </w:p>
    <w:p w:rsidR="00000000" w:rsidDel="00000000" w:rsidP="00000000" w:rsidRDefault="00000000" w:rsidRPr="00000000" w14:paraId="000000D9">
      <w:pPr>
        <w:spacing w:after="320" w:before="12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cela est nécessaire, une seconde réunion pourra être organisée dans les </w:t>
      </w:r>
      <w:r w:rsidDel="00000000" w:rsidR="00000000" w:rsidRPr="00000000">
        <w:rPr>
          <w:rFonts w:ascii="Roboto" w:cs="Roboto" w:eastAsia="Roboto" w:hAnsi="Roboto"/>
          <w:i w:val="1"/>
          <w:color w:val="999999"/>
          <w:sz w:val="24"/>
          <w:szCs w:val="24"/>
          <w:rtl w:val="0"/>
        </w:rPr>
        <w:t xml:space="preserve">(durée) </w:t>
      </w:r>
      <w:r w:rsidDel="00000000" w:rsidR="00000000" w:rsidRPr="00000000">
        <w:rPr>
          <w:rFonts w:ascii="Roboto" w:cs="Roboto" w:eastAsia="Roboto" w:hAnsi="Roboto"/>
          <w:sz w:val="24"/>
          <w:szCs w:val="24"/>
          <w:rtl w:val="0"/>
        </w:rPr>
        <w:t xml:space="preserve">jours suivant la première réunion.</w:t>
      </w:r>
    </w:p>
    <w:p w:rsidR="00000000" w:rsidDel="00000000" w:rsidP="00000000" w:rsidRDefault="00000000" w:rsidRPr="00000000" w14:paraId="000000DA">
      <w:pPr>
        <w:spacing w:after="320" w:before="12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Jusqu'à l'expiration de ces délais, les parties contractantes s'engagent à ne débuter aucune forme d'action contentieuse liée au différend faisant l'objet de cette procédure.</w:t>
      </w:r>
    </w:p>
    <w:p w:rsidR="00000000" w:rsidDel="00000000" w:rsidP="00000000" w:rsidRDefault="00000000" w:rsidRPr="00000000" w14:paraId="000000D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C">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12. Différends</w:t>
      </w:r>
    </w:p>
    <w:p w:rsidR="00000000" w:rsidDel="00000000" w:rsidP="00000000" w:rsidRDefault="00000000" w:rsidRPr="00000000" w14:paraId="000000D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différends qui pourraient surgir dans l’application du présent accord ou de ses avenants seront portés à la connaissance de </w:t>
      </w:r>
      <w:r w:rsidDel="00000000" w:rsidR="00000000" w:rsidRPr="00000000">
        <w:rPr>
          <w:rFonts w:ascii="Roboto" w:cs="Roboto" w:eastAsia="Roboto" w:hAnsi="Roboto"/>
          <w:i w:val="1"/>
          <w:color w:val="999999"/>
          <w:sz w:val="24"/>
          <w:szCs w:val="24"/>
          <w:rtl w:val="0"/>
        </w:rPr>
        <w:t xml:space="preserve">(la commission d’aménagement/ l’institution représentative du personnel en présence dans l’entreprise)</w:t>
      </w:r>
      <w:r w:rsidDel="00000000" w:rsidR="00000000" w:rsidRPr="00000000">
        <w:rPr>
          <w:rFonts w:ascii="Roboto" w:cs="Roboto" w:eastAsia="Roboto" w:hAnsi="Roboto"/>
          <w:sz w:val="24"/>
          <w:szCs w:val="24"/>
          <w:rtl w:val="0"/>
        </w:rPr>
        <w:t xml:space="preserve"> qui proposera toute suggestion en vue de leur solution. </w:t>
      </w:r>
    </w:p>
    <w:p w:rsidR="00000000" w:rsidDel="00000000" w:rsidP="00000000" w:rsidRDefault="00000000" w:rsidRPr="00000000" w14:paraId="000000D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Pendant toute la durée du différend, l’application de l’accord se poursuivra conformément aux règles énoncées. </w:t>
      </w:r>
    </w:p>
    <w:p w:rsidR="00000000" w:rsidDel="00000000" w:rsidP="00000000" w:rsidRDefault="00000000" w:rsidRPr="00000000" w14:paraId="000000E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défaut d’accord, le différend sera porté devant les juridictions compétentes. </w:t>
      </w:r>
    </w:p>
    <w:p w:rsidR="00000000" w:rsidDel="00000000" w:rsidP="00000000" w:rsidRDefault="00000000" w:rsidRPr="00000000" w14:paraId="000000E3">
      <w:pPr>
        <w:spacing w:after="240" w:lineRule="auto"/>
        <w:rPr>
          <w:rFonts w:ascii="Roboto" w:cs="Roboto" w:eastAsia="Roboto" w:hAnsi="Roboto"/>
          <w:b w:val="1"/>
          <w:sz w:val="28"/>
          <w:szCs w:val="2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E4">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13. Révision de l’accord</w:t>
      </w:r>
    </w:p>
    <w:p w:rsidR="00000000" w:rsidDel="00000000" w:rsidP="00000000" w:rsidRDefault="00000000" w:rsidRPr="00000000" w14:paraId="000000E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tout état de cause, le présent accord ne pourra être modifié que par la voie d’un avenant signé par toutes les parties signataires de l’accord initial et selon les mêmes règles et formes de conclusion et de dépôt. </w:t>
      </w:r>
    </w:p>
    <w:p w:rsidR="00000000" w:rsidDel="00000000" w:rsidP="00000000" w:rsidRDefault="00000000" w:rsidRPr="00000000" w14:paraId="000000E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 avenant ferait l’objet d’un dépôt dans les mêmes délais et conditions que l’accord initial.</w:t>
      </w:r>
    </w:p>
    <w:p w:rsidR="00000000" w:rsidDel="00000000" w:rsidP="00000000" w:rsidRDefault="00000000" w:rsidRPr="00000000" w14:paraId="000000E9">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A">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14. Dénonciation de l’accord </w:t>
      </w:r>
    </w:p>
    <w:p w:rsidR="00000000" w:rsidDel="00000000" w:rsidP="00000000" w:rsidRDefault="00000000" w:rsidRPr="00000000" w14:paraId="000000EB">
      <w:pPr>
        <w:rPr>
          <w:rFonts w:ascii="Roboto" w:cs="Roboto" w:eastAsia="Roboto" w:hAnsi="Roboto"/>
          <w:sz w:val="16"/>
          <w:szCs w:val="16"/>
        </w:rPr>
      </w:pPr>
      <w:r w:rsidDel="00000000" w:rsidR="00000000" w:rsidRPr="00000000">
        <w:rPr>
          <w:rFonts w:ascii="Roboto" w:cs="Roboto" w:eastAsia="Roboto" w:hAnsi="Roboto"/>
          <w:sz w:val="16"/>
          <w:szCs w:val="16"/>
          <w:rtl w:val="0"/>
        </w:rPr>
        <w:t xml:space="preserve"> </w:t>
      </w:r>
    </w:p>
    <w:p w:rsidR="00000000" w:rsidDel="00000000" w:rsidP="00000000" w:rsidRDefault="00000000" w:rsidRPr="00000000" w14:paraId="000000EC">
      <w:pPr>
        <w:spacing w:before="120" w:lineRule="auto"/>
        <w:ind w:right="120"/>
        <w:jc w:val="both"/>
        <w:rPr>
          <w:rFonts w:ascii="Roboto" w:cs="Roboto" w:eastAsia="Roboto" w:hAnsi="Roboto"/>
          <w:color w:val="999999"/>
          <w:sz w:val="24"/>
          <w:szCs w:val="24"/>
        </w:rPr>
      </w:pPr>
      <w:r w:rsidDel="00000000" w:rsidR="00000000" w:rsidRPr="00000000">
        <w:rPr>
          <w:rFonts w:ascii="Roboto" w:cs="Roboto" w:eastAsia="Roboto" w:hAnsi="Roboto"/>
          <w:i w:val="1"/>
          <w:color w:val="999999"/>
          <w:sz w:val="24"/>
          <w:szCs w:val="24"/>
          <w:rtl w:val="0"/>
        </w:rPr>
        <w:t xml:space="preserve">En cas d’accord conclu pour une durée déterminée </w:t>
      </w:r>
      <w:r w:rsidDel="00000000" w:rsidR="00000000" w:rsidRPr="00000000">
        <w:rPr>
          <w:rFonts w:ascii="Roboto" w:cs="Roboto" w:eastAsia="Roboto" w:hAnsi="Roboto"/>
          <w:color w:val="999999"/>
          <w:sz w:val="24"/>
          <w:szCs w:val="24"/>
          <w:rtl w:val="0"/>
        </w:rPr>
        <w:t xml:space="preserve">: </w:t>
      </w:r>
    </w:p>
    <w:p w:rsidR="00000000" w:rsidDel="00000000" w:rsidP="00000000" w:rsidRDefault="00000000" w:rsidRPr="00000000" w14:paraId="000000ED">
      <w:pPr>
        <w:spacing w:after="320" w:before="120" w:lineRule="auto"/>
        <w:ind w:right="1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L'accord et ses avenants éventuels peuvent être dénoncés par l'une ou l'autre des parties signataires avec un préavis de </w:t>
      </w:r>
      <w:r w:rsidDel="00000000" w:rsidR="00000000" w:rsidRPr="00000000">
        <w:rPr>
          <w:rFonts w:ascii="Roboto" w:cs="Roboto" w:eastAsia="Roboto" w:hAnsi="Roboto"/>
          <w:i w:val="1"/>
          <w:color w:val="999999"/>
          <w:sz w:val="24"/>
          <w:szCs w:val="24"/>
          <w:rtl w:val="0"/>
        </w:rPr>
        <w:t xml:space="preserve">(durée)</w:t>
      </w:r>
      <w:r w:rsidDel="00000000" w:rsidR="00000000" w:rsidRPr="00000000">
        <w:rPr>
          <w:rFonts w:ascii="Roboto" w:cs="Roboto" w:eastAsia="Roboto" w:hAnsi="Roboto"/>
          <w:sz w:val="24"/>
          <w:szCs w:val="24"/>
          <w:rtl w:val="0"/>
        </w:rPr>
        <w:t xml:space="preserve"> mois, avant l'expiration de chaque période annuelle sur notification écrite par lettre recommandée avec accusé de réception à l'autre partie.</w:t>
      </w:r>
    </w:p>
    <w:p w:rsidR="00000000" w:rsidDel="00000000" w:rsidP="00000000" w:rsidRDefault="00000000" w:rsidRPr="00000000" w14:paraId="000000EE">
      <w:pPr>
        <w:spacing w:before="120" w:lineRule="auto"/>
        <w:ind w:right="120"/>
        <w:jc w:val="both"/>
        <w:rPr>
          <w:rFonts w:ascii="Roboto" w:cs="Roboto" w:eastAsia="Roboto" w:hAnsi="Roboto"/>
          <w:color w:val="999999"/>
          <w:sz w:val="24"/>
          <w:szCs w:val="24"/>
        </w:rPr>
      </w:pPr>
      <w:r w:rsidDel="00000000" w:rsidR="00000000" w:rsidRPr="00000000">
        <w:rPr>
          <w:rFonts w:ascii="Roboto" w:cs="Roboto" w:eastAsia="Roboto" w:hAnsi="Roboto"/>
          <w:i w:val="1"/>
          <w:color w:val="999999"/>
          <w:sz w:val="24"/>
          <w:szCs w:val="24"/>
          <w:rtl w:val="0"/>
        </w:rPr>
        <w:t xml:space="preserve">En cas d’accord conclu pour une durée indéterminée </w:t>
      </w:r>
      <w:r w:rsidDel="00000000" w:rsidR="00000000" w:rsidRPr="00000000">
        <w:rPr>
          <w:rFonts w:ascii="Roboto" w:cs="Roboto" w:eastAsia="Roboto" w:hAnsi="Roboto"/>
          <w:color w:val="999999"/>
          <w:sz w:val="24"/>
          <w:szCs w:val="24"/>
          <w:rtl w:val="0"/>
        </w:rPr>
        <w:t xml:space="preserve">: </w:t>
      </w:r>
    </w:p>
    <w:p w:rsidR="00000000" w:rsidDel="00000000" w:rsidP="00000000" w:rsidRDefault="00000000" w:rsidRPr="00000000" w14:paraId="000000EF">
      <w:pPr>
        <w:spacing w:after="320" w:before="120" w:lineRule="auto"/>
        <w:ind w:right="1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accord, conclu sans limitation de durée, pourra être dénoncé à tout moment par l'une ou l'autre des parties signataires ou en cas d'évolution de l'effectif ou de la représentation du personnel au sein de l'entreprise, par les acteurs compétents pour négocier définis aux articles L.2232-21 et suivants du Code du travail, sous réserve de respecter un préavis de </w:t>
      </w:r>
      <w:r w:rsidDel="00000000" w:rsidR="00000000" w:rsidRPr="00000000">
        <w:rPr>
          <w:rFonts w:ascii="Roboto" w:cs="Roboto" w:eastAsia="Roboto" w:hAnsi="Roboto"/>
          <w:i w:val="1"/>
          <w:color w:val="999999"/>
          <w:sz w:val="24"/>
          <w:szCs w:val="24"/>
          <w:rtl w:val="0"/>
        </w:rPr>
        <w:t xml:space="preserve">(nombre) </w:t>
      </w:r>
      <w:r w:rsidDel="00000000" w:rsidR="00000000" w:rsidRPr="00000000">
        <w:rPr>
          <w:rFonts w:ascii="Roboto" w:cs="Roboto" w:eastAsia="Roboto" w:hAnsi="Roboto"/>
          <w:sz w:val="24"/>
          <w:szCs w:val="24"/>
          <w:rtl w:val="0"/>
        </w:rPr>
        <w:t xml:space="preserve">mois.</w:t>
      </w:r>
    </w:p>
    <w:p w:rsidR="00000000" w:rsidDel="00000000" w:rsidP="00000000" w:rsidRDefault="00000000" w:rsidRPr="00000000" w14:paraId="000000F0">
      <w:pPr>
        <w:spacing w:after="320" w:before="120" w:lineRule="auto"/>
        <w:ind w:right="1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ce cas, la direction et les organisations syndicales représentatives ou, le cas échéant, les acteurs compétents pour négocier, se réuniront pendant la durée du préavis pour discuter des possibilités d'un nouvel accord.</w:t>
      </w:r>
    </w:p>
    <w:p w:rsidR="00000000" w:rsidDel="00000000" w:rsidP="00000000" w:rsidRDefault="00000000" w:rsidRPr="00000000" w14:paraId="000000F1">
      <w:pPr>
        <w:spacing w:after="320" w:before="12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ne sera plus tenue de maintenir les avantages de la présente convention à compter de l'entrée en vigueur d'un nouvel accord et, à défaut, au terme d'un délai de survie de </w:t>
      </w:r>
      <w:r w:rsidDel="00000000" w:rsidR="00000000" w:rsidRPr="00000000">
        <w:rPr>
          <w:rFonts w:ascii="Roboto" w:cs="Roboto" w:eastAsia="Roboto" w:hAnsi="Roboto"/>
          <w:i w:val="1"/>
          <w:color w:val="999999"/>
          <w:sz w:val="24"/>
          <w:szCs w:val="24"/>
          <w:rtl w:val="0"/>
        </w:rPr>
        <w:t xml:space="preserve"> (délai au moins égal à un an)</w:t>
      </w:r>
      <w:r w:rsidDel="00000000" w:rsidR="00000000" w:rsidRPr="00000000">
        <w:rPr>
          <w:rFonts w:ascii="Roboto" w:cs="Roboto" w:eastAsia="Roboto" w:hAnsi="Roboto"/>
          <w:sz w:val="24"/>
          <w:szCs w:val="24"/>
          <w:rtl w:val="0"/>
        </w:rPr>
        <w:t xml:space="preserve"> suivant l'expiration du délai de préavis.</w:t>
      </w:r>
    </w:p>
    <w:p w:rsidR="00000000" w:rsidDel="00000000" w:rsidP="00000000" w:rsidRDefault="00000000" w:rsidRPr="00000000" w14:paraId="000000F2">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p w:rsidR="00000000" w:rsidDel="00000000" w:rsidP="00000000" w:rsidRDefault="00000000" w:rsidRPr="00000000" w14:paraId="000000F3">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15. Communication de l’accord </w:t>
      </w:r>
    </w:p>
    <w:p w:rsidR="00000000" w:rsidDel="00000000" w:rsidP="00000000" w:rsidRDefault="00000000" w:rsidRPr="00000000" w14:paraId="000000F4">
      <w:pPr>
        <w:rPr>
          <w:rFonts w:ascii="Roboto" w:cs="Roboto" w:eastAsia="Roboto" w:hAnsi="Roboto"/>
          <w:sz w:val="16"/>
          <w:szCs w:val="16"/>
        </w:rPr>
      </w:pPr>
      <w:r w:rsidDel="00000000" w:rsidR="00000000" w:rsidRPr="00000000">
        <w:rPr>
          <w:rFonts w:ascii="Roboto" w:cs="Roboto" w:eastAsia="Roboto" w:hAnsi="Roboto"/>
          <w:sz w:val="16"/>
          <w:szCs w:val="16"/>
          <w:rtl w:val="0"/>
        </w:rPr>
        <w:t xml:space="preserve"> </w:t>
      </w:r>
    </w:p>
    <w:p w:rsidR="00000000" w:rsidDel="00000000" w:rsidP="00000000" w:rsidRDefault="00000000" w:rsidRPr="00000000" w14:paraId="000000F5">
      <w:pPr>
        <w:spacing w:after="120" w:before="120" w:lineRule="auto"/>
        <w:ind w:right="1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texte du présent accord, une fois signé, sera notifié à l'ensemble des organisations syndicales représentatives dans l'entreprise.</w:t>
      </w:r>
    </w:p>
    <w:p w:rsidR="00000000" w:rsidDel="00000000" w:rsidP="00000000" w:rsidRDefault="00000000" w:rsidRPr="00000000" w14:paraId="000000F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7">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16. Approbation référendaire </w:t>
      </w:r>
    </w:p>
    <w:p w:rsidR="00000000" w:rsidDel="00000000" w:rsidP="00000000" w:rsidRDefault="00000000" w:rsidRPr="00000000" w14:paraId="000000F8">
      <w:pPr>
        <w:jc w:val="both"/>
        <w:rPr>
          <w:rFonts w:ascii="Roboto" w:cs="Roboto" w:eastAsia="Roboto" w:hAnsi="Roboto"/>
          <w:b w:val="1"/>
          <w:sz w:val="18"/>
          <w:szCs w:val="18"/>
        </w:rPr>
      </w:pPr>
      <w:r w:rsidDel="00000000" w:rsidR="00000000" w:rsidRPr="00000000">
        <w:rPr>
          <w:rtl w:val="0"/>
        </w:rPr>
      </w:r>
    </w:p>
    <w:p w:rsidR="00000000" w:rsidDel="00000000" w:rsidP="00000000" w:rsidRDefault="00000000" w:rsidRPr="00000000" w14:paraId="000000F9">
      <w:pPr>
        <w:spacing w:after="120" w:before="120" w:lineRule="auto"/>
        <w:ind w:right="1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accord n'acquiert la valeur d'accord collectif qu'après approbation par les salariés à la majorité des suffrages exprimés.</w:t>
      </w:r>
    </w:p>
    <w:p w:rsidR="00000000" w:rsidDel="00000000" w:rsidP="00000000" w:rsidRDefault="00000000" w:rsidRPr="00000000" w14:paraId="000000F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B">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17. Dépôt légal</w:t>
      </w:r>
    </w:p>
    <w:p w:rsidR="00000000" w:rsidDel="00000000" w:rsidP="00000000" w:rsidRDefault="00000000" w:rsidRPr="00000000" w14:paraId="000000FC">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F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accord donnera lieu à un dépôt dans les conditions prévues aux articles L.2231-6 et D.2231-2 et suivants du Code du travail devant la Direction départementale du travail et de l’emploi de </w:t>
      </w:r>
      <w:r w:rsidDel="00000000" w:rsidR="00000000" w:rsidRPr="00000000">
        <w:rPr>
          <w:rFonts w:ascii="Roboto" w:cs="Roboto" w:eastAsia="Roboto" w:hAnsi="Roboto"/>
          <w:i w:val="1"/>
          <w:color w:val="999999"/>
          <w:sz w:val="24"/>
          <w:szCs w:val="24"/>
          <w:rtl w:val="0"/>
        </w:rPr>
        <w:t xml:space="preserve">(Ville)</w:t>
      </w:r>
      <w:r w:rsidDel="00000000" w:rsidR="00000000" w:rsidRPr="00000000">
        <w:rPr>
          <w:rFonts w:ascii="Roboto" w:cs="Roboto" w:eastAsia="Roboto" w:hAnsi="Roboto"/>
          <w:sz w:val="24"/>
          <w:szCs w:val="24"/>
          <w:rtl w:val="0"/>
        </w:rPr>
        <w:t xml:space="preserve"> et du secrétariat du greffe du Conseil des prud’hommes de </w:t>
      </w:r>
      <w:r w:rsidDel="00000000" w:rsidR="00000000" w:rsidRPr="00000000">
        <w:rPr>
          <w:rFonts w:ascii="Roboto" w:cs="Roboto" w:eastAsia="Roboto" w:hAnsi="Roboto"/>
          <w:i w:val="1"/>
          <w:color w:val="999999"/>
          <w:sz w:val="24"/>
          <w:szCs w:val="24"/>
          <w:rtl w:val="0"/>
        </w:rPr>
        <w:t xml:space="preserve">(Ville)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Fait le</w:t>
      </w:r>
      <w:r w:rsidDel="00000000" w:rsidR="00000000" w:rsidRPr="00000000">
        <w:rPr>
          <w:rFonts w:ascii="Roboto" w:cs="Roboto" w:eastAsia="Roboto" w:hAnsi="Roboto"/>
          <w:color w:val="999999"/>
          <w:sz w:val="24"/>
          <w:szCs w:val="24"/>
          <w:rtl w:val="0"/>
        </w:rPr>
        <w:t xml:space="preserve"> </w:t>
      </w:r>
      <w:r w:rsidDel="00000000" w:rsidR="00000000" w:rsidRPr="00000000">
        <w:rPr>
          <w:rFonts w:ascii="Roboto" w:cs="Roboto" w:eastAsia="Roboto" w:hAnsi="Roboto"/>
          <w:i w:val="1"/>
          <w:color w:val="999999"/>
          <w:sz w:val="24"/>
          <w:szCs w:val="24"/>
          <w:rtl w:val="0"/>
        </w:rPr>
        <w:t xml:space="preserve">(Date)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0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w:t>
      </w:r>
      <w:r w:rsidDel="00000000" w:rsidR="00000000" w:rsidRPr="00000000">
        <w:rPr>
          <w:rFonts w:ascii="Roboto" w:cs="Roboto" w:eastAsia="Roboto" w:hAnsi="Roboto"/>
          <w:i w:val="1"/>
          <w:color w:val="999999"/>
          <w:sz w:val="24"/>
          <w:szCs w:val="24"/>
          <w:rtl w:val="0"/>
        </w:rPr>
        <w:t xml:space="preserve">(Ville)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10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0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D">
      <w:pPr>
        <w:jc w:val="center"/>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Signatures :</w:t>
      </w:r>
    </w:p>
    <w:p w:rsidR="00000000" w:rsidDel="00000000" w:rsidP="00000000" w:rsidRDefault="00000000" w:rsidRPr="00000000" w14:paraId="0000010E">
      <w:pPr>
        <w:jc w:val="center"/>
        <w:rPr>
          <w:rFonts w:ascii="Roboto" w:cs="Roboto" w:eastAsia="Roboto" w:hAnsi="Roboto"/>
          <w:i w:val="1"/>
          <w:color w:val="999999"/>
          <w:sz w:val="24"/>
          <w:szCs w:val="24"/>
        </w:rPr>
      </w:pPr>
      <w:r w:rsidDel="00000000" w:rsidR="00000000" w:rsidRPr="00000000">
        <w:rPr>
          <w:rtl w:val="0"/>
        </w:rPr>
      </w:r>
    </w:p>
    <w:p w:rsidR="00000000" w:rsidDel="00000000" w:rsidP="00000000" w:rsidRDefault="00000000" w:rsidRPr="00000000" w14:paraId="0000010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10">
      <w:pPr>
        <w:jc w:val="both"/>
        <w:rPr>
          <w:rFonts w:ascii="Roboto" w:cs="Roboto" w:eastAsia="Roboto" w:hAnsi="Roboto"/>
        </w:rPr>
      </w:pPr>
      <w:r w:rsidDel="00000000" w:rsidR="00000000" w:rsidRPr="00000000">
        <w:rPr>
          <w:rFonts w:ascii="Roboto" w:cs="Roboto" w:eastAsia="Roboto" w:hAnsi="Roboto"/>
          <w:i w:val="1"/>
          <w:sz w:val="24"/>
          <w:szCs w:val="24"/>
          <w:rtl w:val="0"/>
        </w:rPr>
        <w:t xml:space="preserve">L’employeur</w:t>
      </w:r>
      <w:r w:rsidDel="00000000" w:rsidR="00000000" w:rsidRPr="00000000">
        <w:rPr>
          <w:rFonts w:ascii="Roboto" w:cs="Roboto" w:eastAsia="Roboto" w:hAnsi="Roboto"/>
          <w:sz w:val="24"/>
          <w:szCs w:val="24"/>
          <w:rtl w:val="0"/>
        </w:rPr>
        <w:t xml:space="preserve"> :                                                                          </w:t>
      </w:r>
      <w:r w:rsidDel="00000000" w:rsidR="00000000" w:rsidRPr="00000000">
        <w:rPr>
          <w:rFonts w:ascii="Roboto" w:cs="Roboto" w:eastAsia="Roboto" w:hAnsi="Roboto"/>
          <w:i w:val="1"/>
          <w:sz w:val="24"/>
          <w:szCs w:val="24"/>
          <w:rtl w:val="0"/>
        </w:rPr>
        <w:t xml:space="preserve">Les organisations syndicales </w:t>
      </w:r>
      <w:r w:rsidDel="00000000" w:rsidR="00000000" w:rsidRPr="00000000">
        <w:rPr>
          <w:rFonts w:ascii="Roboto" w:cs="Roboto" w:eastAsia="Roboto" w:hAnsi="Roboto"/>
          <w:sz w:val="24"/>
          <w:szCs w:val="24"/>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sPesOvUsIbP7B1M/yBiTfy0z7A==">AMUW2mV7MX203BJu5HvGMSTKTGeyQXJR1icEhLE3MQQNTmjzUo/VMXCdEGdMkjOCgNI4xzZEecy3dNu/+tPAlRUe4x5Fv5Gzrs72GFJlU0iRFm8eIOP7qYs=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