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Roboto" w:cs="Roboto" w:eastAsia="Roboto" w:hAnsi="Roboto"/>
          <w:color w:val="30303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Roboto" w:cs="Roboto" w:eastAsia="Roboto" w:hAnsi="Roboto"/>
          <w:color w:val="303030"/>
          <w:sz w:val="32"/>
          <w:szCs w:val="32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303030"/>
          <w:sz w:val="32"/>
          <w:szCs w:val="32"/>
          <w:highlight w:val="white"/>
          <w:rtl w:val="0"/>
        </w:rPr>
        <w:t xml:space="preserve">MODÈLE DE TESTAMENT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Roboto" w:cs="Roboto" w:eastAsia="Roboto" w:hAnsi="Roboto"/>
          <w:color w:val="303030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303030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jc w:val="both"/>
        <w:rPr>
          <w:rFonts w:ascii="Roboto" w:cs="Roboto" w:eastAsia="Roboto" w:hAnsi="Roboto"/>
          <w:color w:val="303030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303030"/>
          <w:sz w:val="24"/>
          <w:szCs w:val="24"/>
          <w:highlight w:val="white"/>
          <w:rtl w:val="0"/>
        </w:rPr>
        <w:t xml:space="preserve">Ceci est mon testament qui annule toutes dispositions antérieures,</w:t>
      </w:r>
    </w:p>
    <w:p w:rsidR="00000000" w:rsidDel="00000000" w:rsidP="00000000" w:rsidRDefault="00000000" w:rsidRPr="00000000" w14:paraId="00000005">
      <w:pPr>
        <w:jc w:val="both"/>
        <w:rPr>
          <w:rFonts w:ascii="Roboto" w:cs="Roboto" w:eastAsia="Roboto" w:hAnsi="Roboto"/>
          <w:color w:val="303030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303030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6">
      <w:pPr>
        <w:jc w:val="both"/>
        <w:rPr>
          <w:rFonts w:ascii="Roboto" w:cs="Roboto" w:eastAsia="Roboto" w:hAnsi="Roboto"/>
          <w:color w:val="30303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Roboto" w:cs="Roboto" w:eastAsia="Roboto" w:hAnsi="Roboto"/>
          <w:color w:val="303030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303030"/>
          <w:sz w:val="24"/>
          <w:szCs w:val="24"/>
          <w:highlight w:val="white"/>
          <w:rtl w:val="0"/>
        </w:rPr>
        <w:t xml:space="preserve">Je, soussigné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{{Civilité}}{{Prénom}} {{Nom}}</w:t>
      </w:r>
      <w:r w:rsidDel="00000000" w:rsidR="00000000" w:rsidRPr="00000000">
        <w:rPr>
          <w:rFonts w:ascii="Roboto" w:cs="Roboto" w:eastAsia="Roboto" w:hAnsi="Roboto"/>
          <w:color w:val="303030"/>
          <w:sz w:val="24"/>
          <w:szCs w:val="24"/>
          <w:highlight w:val="white"/>
          <w:rtl w:val="0"/>
        </w:rPr>
        <w:t xml:space="preserve">,</w:t>
      </w:r>
    </w:p>
    <w:p w:rsidR="00000000" w:rsidDel="00000000" w:rsidP="00000000" w:rsidRDefault="00000000" w:rsidRPr="00000000" w14:paraId="00000008">
      <w:pPr>
        <w:jc w:val="both"/>
        <w:rPr>
          <w:rFonts w:ascii="Roboto" w:cs="Roboto" w:eastAsia="Roboto" w:hAnsi="Roboto"/>
          <w:color w:val="30303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né(e) le {{Date}} à {{Lieu}}</w:t>
      </w:r>
    </w:p>
    <w:p w:rsidR="00000000" w:rsidDel="00000000" w:rsidP="00000000" w:rsidRDefault="00000000" w:rsidRPr="00000000" w14:paraId="0000000A">
      <w:pPr>
        <w:spacing w:line="276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Roboto" w:cs="Roboto" w:eastAsia="Roboto" w:hAnsi="Roboto"/>
          <w:i w:val="1"/>
          <w:color w:val="303030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303030"/>
          <w:sz w:val="24"/>
          <w:szCs w:val="24"/>
          <w:highlight w:val="white"/>
          <w:rtl w:val="0"/>
        </w:rPr>
        <w:t xml:space="preserve">Domicilié(e) au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{{Numéro}} {{Adresse rue}} {{Code postal}}, {{Ville}}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Roboto" w:cs="Roboto" w:eastAsia="Roboto" w:hAnsi="Roboto"/>
          <w:i w:val="1"/>
          <w:color w:val="30303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Roboto" w:cs="Roboto" w:eastAsia="Roboto" w:hAnsi="Roboto"/>
          <w:i w:val="1"/>
          <w:color w:val="303030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303030"/>
          <w:sz w:val="24"/>
          <w:szCs w:val="24"/>
          <w:highlight w:val="white"/>
          <w:rtl w:val="0"/>
        </w:rPr>
        <w:t xml:space="preserve">Lègue à </w:t>
      </w:r>
      <w:r w:rsidDel="00000000" w:rsidR="00000000" w:rsidRPr="00000000">
        <w:rPr>
          <w:rFonts w:ascii="Roboto" w:cs="Roboto" w:eastAsia="Roboto" w:hAnsi="Roboto"/>
          <w:i w:val="1"/>
          <w:color w:val="303030"/>
          <w:sz w:val="24"/>
          <w:szCs w:val="24"/>
          <w:highlight w:val="white"/>
          <w:rtl w:val="0"/>
        </w:rPr>
        <w:t xml:space="preserve">(nom et prénom du ou des bénéficiaires, indiquer le lien de parenté de chaque bénéficiaire : époux, concubin, partenaire de PACS, enfant, ami…)</w:t>
      </w:r>
    </w:p>
    <w:p w:rsidR="00000000" w:rsidDel="00000000" w:rsidP="00000000" w:rsidRDefault="00000000" w:rsidRPr="00000000" w14:paraId="0000000E">
      <w:pPr>
        <w:jc w:val="both"/>
        <w:rPr>
          <w:rFonts w:ascii="Roboto" w:cs="Roboto" w:eastAsia="Roboto" w:hAnsi="Roboto"/>
          <w:color w:val="30303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Roboto" w:cs="Roboto" w:eastAsia="Roboto" w:hAnsi="Roboto"/>
          <w:i w:val="1"/>
          <w:color w:val="303030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303030"/>
          <w:sz w:val="24"/>
          <w:szCs w:val="24"/>
          <w:highlight w:val="white"/>
          <w:rtl w:val="0"/>
        </w:rPr>
        <w:t xml:space="preserve">Né(e) le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{{Date}}</w:t>
      </w:r>
      <w:r w:rsidDel="00000000" w:rsidR="00000000" w:rsidRPr="00000000">
        <w:rPr>
          <w:rFonts w:ascii="Roboto" w:cs="Roboto" w:eastAsia="Roboto" w:hAnsi="Roboto"/>
          <w:color w:val="303030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i w:val="1"/>
          <w:color w:val="303030"/>
          <w:sz w:val="24"/>
          <w:szCs w:val="24"/>
          <w:highlight w:val="white"/>
          <w:rtl w:val="0"/>
        </w:rPr>
        <w:t xml:space="preserve">(date de naissance du ou des bénéficiaires)</w:t>
      </w:r>
    </w:p>
    <w:p w:rsidR="00000000" w:rsidDel="00000000" w:rsidP="00000000" w:rsidRDefault="00000000" w:rsidRPr="00000000" w14:paraId="00000010">
      <w:pPr>
        <w:jc w:val="both"/>
        <w:rPr>
          <w:rFonts w:ascii="Roboto" w:cs="Roboto" w:eastAsia="Roboto" w:hAnsi="Roboto"/>
          <w:color w:val="30303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Roboto" w:cs="Roboto" w:eastAsia="Roboto" w:hAnsi="Roboto"/>
          <w:i w:val="1"/>
          <w:color w:val="303030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303030"/>
          <w:sz w:val="24"/>
          <w:szCs w:val="24"/>
          <w:highlight w:val="white"/>
          <w:rtl w:val="0"/>
        </w:rPr>
        <w:t xml:space="preserve">La totalité de mes biens mobiliers et/ou immobiliers ou tel bien </w:t>
      </w:r>
      <w:r w:rsidDel="00000000" w:rsidR="00000000" w:rsidRPr="00000000">
        <w:rPr>
          <w:rFonts w:ascii="Roboto" w:cs="Roboto" w:eastAsia="Roboto" w:hAnsi="Roboto"/>
          <w:i w:val="1"/>
          <w:color w:val="303030"/>
          <w:sz w:val="24"/>
          <w:szCs w:val="24"/>
          <w:highlight w:val="white"/>
          <w:rtl w:val="0"/>
        </w:rPr>
        <w:t xml:space="preserve">(en pleine propriété ou </w:t>
      </w:r>
      <w:hyperlink r:id="rId6">
        <w:r w:rsidDel="00000000" w:rsidR="00000000" w:rsidRPr="00000000">
          <w:rPr>
            <w:rFonts w:ascii="Roboto" w:cs="Roboto" w:eastAsia="Roboto" w:hAnsi="Roboto"/>
            <w:i w:val="1"/>
            <w:color w:val="303030"/>
            <w:sz w:val="24"/>
            <w:szCs w:val="24"/>
            <w:highlight w:val="white"/>
            <w:u w:val="single"/>
            <w:rtl w:val="0"/>
          </w:rPr>
          <w:t xml:space="preserve">usufruit</w:t>
        </w:r>
      </w:hyperlink>
      <w:r w:rsidDel="00000000" w:rsidR="00000000" w:rsidRPr="00000000">
        <w:rPr>
          <w:rFonts w:ascii="Roboto" w:cs="Roboto" w:eastAsia="Roboto" w:hAnsi="Roboto"/>
          <w:i w:val="1"/>
          <w:color w:val="303030"/>
          <w:sz w:val="24"/>
          <w:szCs w:val="24"/>
          <w:highlight w:val="white"/>
          <w:rtl w:val="0"/>
        </w:rPr>
        <w:t xml:space="preserve">).</w:t>
      </w:r>
    </w:p>
    <w:p w:rsidR="00000000" w:rsidDel="00000000" w:rsidP="00000000" w:rsidRDefault="00000000" w:rsidRPr="00000000" w14:paraId="00000012">
      <w:pPr>
        <w:rPr>
          <w:rFonts w:ascii="Roboto" w:cs="Roboto" w:eastAsia="Roboto" w:hAnsi="Roboto"/>
          <w:color w:val="30303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Roboto" w:cs="Roboto" w:eastAsia="Roboto" w:hAnsi="Roboto"/>
          <w:color w:val="30303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jc w:val="both"/>
        <w:rPr>
          <w:rFonts w:ascii="Roboto" w:cs="Roboto" w:eastAsia="Roboto" w:hAnsi="Roboto"/>
          <w:color w:val="303030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Fait à {{Lieu}}, le {{Date}},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Roboto" w:cs="Roboto" w:eastAsia="Roboto" w:hAnsi="Roboto"/>
          <w:color w:val="30303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Roboto" w:cs="Roboto" w:eastAsia="Roboto" w:hAnsi="Roboto"/>
          <w:color w:val="303030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303030"/>
          <w:sz w:val="24"/>
          <w:szCs w:val="24"/>
          <w:highlight w:val="white"/>
          <w:rtl w:val="0"/>
        </w:rPr>
        <w:t xml:space="preserve">Signature</w:t>
      </w:r>
    </w:p>
    <w:p w:rsidR="00000000" w:rsidDel="00000000" w:rsidP="00000000" w:rsidRDefault="00000000" w:rsidRPr="00000000" w14:paraId="00000017">
      <w:pPr>
        <w:rPr>
          <w:rFonts w:ascii="Roboto" w:cs="Roboto" w:eastAsia="Roboto" w:hAnsi="Roboto"/>
          <w:color w:val="30303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Roboto" w:cs="Roboto" w:eastAsia="Roboto" w:hAnsi="Roboto"/>
          <w:color w:val="30303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A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journaldunet.fr/patrimoine/guide-de-l-immobilier/1202105-usufruit-tout-savoir-sur-la-notion-d-usufruit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