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Gill Sans" w:cs="Gill Sans" w:eastAsia="Gill Sans" w:hAnsi="Gill Sans"/>
          <w:smallCaps w:val="0"/>
          <w:u w:val="single"/>
          <w:vertAlign w:val="baseline"/>
        </w:rPr>
      </w:pPr>
      <w:r w:rsidDel="00000000" w:rsidR="00000000" w:rsidRPr="00000000">
        <w:rPr>
          <w:rFonts w:ascii="Gill Sans" w:cs="Gill Sans" w:eastAsia="Gill Sans" w:hAnsi="Gill Sans"/>
          <w:smallCaps w:val="1"/>
          <w:u w:val="single"/>
          <w:vertAlign w:val="baseline"/>
          <w:rtl w:val="0"/>
        </w:rPr>
        <w:t xml:space="preserve">PRESS</w:t>
      </w:r>
      <w:r w:rsidDel="00000000" w:rsidR="00000000" w:rsidRPr="00000000">
        <w:rPr>
          <w:rFonts w:ascii="Gill Sans" w:cs="Gill Sans" w:eastAsia="Gill Sans" w:hAnsi="Gill Sans"/>
          <w:smallCaps w:val="1"/>
          <w:u w:val="single"/>
          <w:vertAlign w:val="baseline"/>
          <w:rtl w:val="0"/>
        </w:rPr>
        <w:t xml:space="preserve"> RELEASE      </w:t>
        <w:tab/>
        <w:tab/>
        <w:tab/>
        <w:tab/>
        <w:tab/>
        <w:tab/>
        <w:t xml:space="preserve">26 OCTOBER, 2020</w:t>
      </w:r>
      <w:r w:rsidDel="00000000" w:rsidR="00000000" w:rsidRPr="00000000">
        <w:rPr>
          <w:rtl w:val="0"/>
        </w:rPr>
      </w:r>
    </w:p>
    <w:p w:rsidR="00000000" w:rsidDel="00000000" w:rsidP="00000000" w:rsidRDefault="00000000" w:rsidRPr="00000000" w14:paraId="00000002">
      <w:pPr>
        <w:widowControl w:val="0"/>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line="360" w:lineRule="auto"/>
        <w:ind w:left="284" w:firstLine="0"/>
        <w:jc w:val="both"/>
        <w:rPr>
          <w:rFonts w:ascii="Gill Sans" w:cs="Gill Sans" w:eastAsia="Gill Sans" w:hAnsi="Gill Sans"/>
          <w:b w:val="0"/>
          <w:sz w:val="32"/>
          <w:szCs w:val="32"/>
          <w:vertAlign w:val="baseline"/>
        </w:rPr>
      </w:pPr>
      <w:r w:rsidDel="00000000" w:rsidR="00000000" w:rsidRPr="00000000">
        <w:rPr>
          <w:rFonts w:ascii="Gill Sans" w:cs="Gill Sans" w:eastAsia="Gill Sans" w:hAnsi="Gill Sans"/>
          <w:b w:val="1"/>
          <w:sz w:val="32"/>
          <w:szCs w:val="32"/>
          <w:vertAlign w:val="baseline"/>
          <w:rtl w:val="0"/>
        </w:rPr>
        <w:t xml:space="preserve">Fiat </w:t>
      </w:r>
      <w:r w:rsidDel="00000000" w:rsidR="00000000" w:rsidRPr="00000000">
        <w:rPr>
          <w:rFonts w:ascii="Gill Sans" w:cs="Gill Sans" w:eastAsia="Gill Sans" w:hAnsi="Gill Sans"/>
          <w:b w:val="1"/>
          <w:sz w:val="32"/>
          <w:szCs w:val="32"/>
          <w:rtl w:val="0"/>
        </w:rPr>
        <w:t xml:space="preserve">Tipo Cross unveiled as Tipo line-up receives refresh </w:t>
      </w:r>
      <w:r w:rsidDel="00000000" w:rsidR="00000000" w:rsidRPr="00000000">
        <w:rPr>
          <w:rtl w:val="0"/>
        </w:rPr>
      </w:r>
    </w:p>
    <w:p w:rsidR="00000000" w:rsidDel="00000000" w:rsidP="00000000" w:rsidRDefault="00000000" w:rsidRPr="00000000" w14:paraId="00000005">
      <w:pPr>
        <w:spacing w:line="360" w:lineRule="auto"/>
        <w:ind w:left="284" w:firstLine="0"/>
        <w:jc w:val="both"/>
        <w:rPr>
          <w:rFonts w:ascii="Gill Sans" w:cs="Gill Sans" w:eastAsia="Gill Sans" w:hAnsi="Gill Sans"/>
          <w:sz w:val="24"/>
          <w:szCs w:val="24"/>
          <w:vertAlign w:val="baseline"/>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jc w:val="both"/>
        <w:rPr>
          <w:rFonts w:ascii="Gill Sans" w:cs="Gill Sans" w:eastAsia="Gill Sans" w:hAnsi="Gill Sans"/>
          <w:b w:val="0"/>
          <w:sz w:val="24"/>
          <w:szCs w:val="24"/>
          <w:vertAlign w:val="baseline"/>
        </w:rPr>
      </w:pPr>
      <w:r w:rsidDel="00000000" w:rsidR="00000000" w:rsidRPr="00000000">
        <w:rPr>
          <w:rFonts w:ascii="Gill Sans" w:cs="Gill Sans" w:eastAsia="Gill Sans" w:hAnsi="Gill Sans"/>
          <w:b w:val="1"/>
          <w:sz w:val="24"/>
          <w:szCs w:val="24"/>
          <w:rtl w:val="0"/>
        </w:rPr>
        <w:t xml:space="preserve">Addition of Tipo Cross brings a distinctive new look to the Tipo line-up </w:t>
      </w:r>
    </w:p>
    <w:p w:rsidR="00000000" w:rsidDel="00000000" w:rsidP="00000000" w:rsidRDefault="00000000" w:rsidRPr="00000000" w14:paraId="00000007">
      <w:pPr>
        <w:numPr>
          <w:ilvl w:val="0"/>
          <w:numId w:val="1"/>
        </w:numPr>
        <w:spacing w:line="360" w:lineRule="auto"/>
        <w:ind w:left="720" w:hanging="360"/>
        <w:jc w:val="both"/>
        <w:rPr>
          <w:rFonts w:ascii="Gill Sans" w:cs="Gill Sans" w:eastAsia="Gill Sans" w:hAnsi="Gill Sans"/>
          <w:b w:val="0"/>
          <w:sz w:val="24"/>
          <w:szCs w:val="24"/>
          <w:vertAlign w:val="baseline"/>
        </w:rPr>
      </w:pPr>
      <w:r w:rsidDel="00000000" w:rsidR="00000000" w:rsidRPr="00000000">
        <w:rPr>
          <w:rFonts w:ascii="Gill Sans" w:cs="Gill Sans" w:eastAsia="Gill Sans" w:hAnsi="Gill Sans"/>
          <w:b w:val="1"/>
          <w:sz w:val="24"/>
          <w:szCs w:val="24"/>
          <w:vertAlign w:val="baseline"/>
          <w:rtl w:val="0"/>
        </w:rPr>
        <w:t xml:space="preserve">The Tipo line-up</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b w:val="1"/>
          <w:sz w:val="24"/>
          <w:szCs w:val="24"/>
          <w:vertAlign w:val="baseline"/>
          <w:rtl w:val="0"/>
        </w:rPr>
        <w:t xml:space="preserve"> 5-door and Station Wagon</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b w:val="1"/>
          <w:sz w:val="24"/>
          <w:szCs w:val="24"/>
          <w:vertAlign w:val="baseline"/>
          <w:rtl w:val="0"/>
        </w:rPr>
        <w:t xml:space="preserve"> has also been refreshed </w:t>
      </w:r>
      <w:r w:rsidDel="00000000" w:rsidR="00000000" w:rsidRPr="00000000">
        <w:rPr>
          <w:rtl w:val="0"/>
        </w:rPr>
      </w:r>
    </w:p>
    <w:p w:rsidR="00000000" w:rsidDel="00000000" w:rsidP="00000000" w:rsidRDefault="00000000" w:rsidRPr="00000000" w14:paraId="00000008">
      <w:pPr>
        <w:spacing w:line="360" w:lineRule="auto"/>
        <w:jc w:val="both"/>
        <w:rPr>
          <w:rFonts w:ascii="Gill Sans" w:cs="Gill Sans" w:eastAsia="Gill Sans" w:hAnsi="Gill Sans"/>
          <w:sz w:val="24"/>
          <w:szCs w:val="24"/>
          <w:vertAlign w:val="baseline"/>
        </w:rPr>
      </w:pPr>
      <w:r w:rsidDel="00000000" w:rsidR="00000000" w:rsidRPr="00000000">
        <w:rPr>
          <w:rtl w:val="0"/>
        </w:rPr>
      </w:r>
    </w:p>
    <w:p w:rsidR="00000000" w:rsidDel="00000000" w:rsidP="00000000" w:rsidRDefault="00000000" w:rsidRPr="00000000" w14:paraId="00000009">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vertAlign w:val="baseline"/>
          <w:rtl w:val="0"/>
        </w:rPr>
        <w:t xml:space="preserve">The Fiat Tipo</w:t>
      </w:r>
      <w:r w:rsidDel="00000000" w:rsidR="00000000" w:rsidRPr="00000000">
        <w:rPr>
          <w:rFonts w:ascii="Gill Sans" w:cs="Gill Sans" w:eastAsia="Gill Sans" w:hAnsi="Gill Sans"/>
          <w:sz w:val="24"/>
          <w:szCs w:val="24"/>
          <w:rtl w:val="0"/>
        </w:rPr>
        <w:t xml:space="preserve"> range</w:t>
      </w:r>
      <w:r w:rsidDel="00000000" w:rsidR="00000000" w:rsidRPr="00000000">
        <w:rPr>
          <w:rFonts w:ascii="Gill Sans" w:cs="Gill Sans" w:eastAsia="Gill Sans" w:hAnsi="Gill Sans"/>
          <w:sz w:val="24"/>
          <w:szCs w:val="24"/>
          <w:vertAlign w:val="baseline"/>
          <w:rtl w:val="0"/>
        </w:rPr>
        <w:t xml:space="preserve"> line-up has been updated with a refreshed design, new technology and an updated engine offering.  The line-up is also being expanded with </w:t>
      </w:r>
      <w:r w:rsidDel="00000000" w:rsidR="00000000" w:rsidRPr="00000000">
        <w:rPr>
          <w:rFonts w:ascii="Gill Sans" w:cs="Gill Sans" w:eastAsia="Gill Sans" w:hAnsi="Gill Sans"/>
          <w:sz w:val="24"/>
          <w:szCs w:val="24"/>
          <w:rtl w:val="0"/>
        </w:rPr>
        <w:t xml:space="preserve">the addition of the new Tipo Cross.</w:t>
      </w:r>
    </w:p>
    <w:p w:rsidR="00000000" w:rsidDel="00000000" w:rsidP="00000000" w:rsidRDefault="00000000" w:rsidRPr="00000000" w14:paraId="0000000A">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Gill Sans" w:cs="Gill Sans" w:eastAsia="Gill Sans" w:hAnsi="Gill Sans"/>
          <w:b w:val="1"/>
          <w:i w:val="1"/>
          <w:sz w:val="24"/>
          <w:szCs w:val="24"/>
        </w:rPr>
      </w:pPr>
      <w:r w:rsidDel="00000000" w:rsidR="00000000" w:rsidRPr="00000000">
        <w:rPr>
          <w:rFonts w:ascii="Gill Sans" w:cs="Gill Sans" w:eastAsia="Gill Sans" w:hAnsi="Gill Sans"/>
          <w:b w:val="1"/>
          <w:i w:val="1"/>
          <w:sz w:val="24"/>
          <w:szCs w:val="24"/>
          <w:rtl w:val="0"/>
        </w:rPr>
        <w:t xml:space="preserve">New Tipo Cross</w:t>
      </w:r>
    </w:p>
    <w:p w:rsidR="00000000" w:rsidDel="00000000" w:rsidP="00000000" w:rsidRDefault="00000000" w:rsidRPr="00000000" w14:paraId="0000000C">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new Tipo Cross brings a new variant to the Tipo family with a more powerful stance on the road, a new grille design that extends below the headlights and a higher ride height. The new Tipo Cross is almost 7cm taller than the Tipo. </w:t>
      </w:r>
    </w:p>
    <w:p w:rsidR="00000000" w:rsidDel="00000000" w:rsidP="00000000" w:rsidRDefault="00000000" w:rsidRPr="00000000" w14:paraId="0000000D">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Giving a more solid and muscular appearance, with an exclusive skid plate, bumper featuring a prominent bull bar, side skirts and roof bars available exclusively on the Station Wagon version. Larger tyres as standard create an even more robust look.</w:t>
      </w:r>
    </w:p>
    <w:p w:rsidR="00000000" w:rsidDel="00000000" w:rsidP="00000000" w:rsidRDefault="00000000" w:rsidRPr="00000000" w14:paraId="0000000F">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Gill Sans" w:cs="Gill Sans" w:eastAsia="Gill Sans" w:hAnsi="Gill Sans"/>
          <w:b w:val="1"/>
          <w:i w:val="1"/>
          <w:sz w:val="24"/>
          <w:szCs w:val="24"/>
        </w:rPr>
      </w:pPr>
      <w:r w:rsidDel="00000000" w:rsidR="00000000" w:rsidRPr="00000000">
        <w:rPr>
          <w:rFonts w:ascii="Gill Sans" w:cs="Gill Sans" w:eastAsia="Gill Sans" w:hAnsi="Gill Sans"/>
          <w:b w:val="1"/>
          <w:i w:val="1"/>
          <w:sz w:val="24"/>
          <w:szCs w:val="24"/>
          <w:rtl w:val="0"/>
        </w:rPr>
        <w:t xml:space="preserve">New Tipo</w:t>
      </w:r>
    </w:p>
    <w:p w:rsidR="00000000" w:rsidDel="00000000" w:rsidP="00000000" w:rsidRDefault="00000000" w:rsidRPr="00000000" w14:paraId="00000011">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Tipo range has been completely refreshed with a more modern, dynamic and elegant look, featuring </w:t>
      </w:r>
      <w:r w:rsidDel="00000000" w:rsidR="00000000" w:rsidRPr="00000000">
        <w:rPr>
          <w:rFonts w:ascii="Gill Sans" w:cs="Gill Sans" w:eastAsia="Gill Sans" w:hAnsi="Gill Sans"/>
          <w:sz w:val="24"/>
          <w:szCs w:val="24"/>
          <w:rtl w:val="0"/>
        </w:rPr>
        <w:t xml:space="preserve">updated headlights, now with full-LEDs, refreshed bumpers and</w:t>
      </w:r>
      <w:r w:rsidDel="00000000" w:rsidR="00000000" w:rsidRPr="00000000">
        <w:rPr>
          <w:rFonts w:ascii="Gill Sans" w:cs="Gill Sans" w:eastAsia="Gill Sans" w:hAnsi="Gill Sans"/>
          <w:sz w:val="24"/>
          <w:szCs w:val="24"/>
          <w:rtl w:val="0"/>
        </w:rPr>
        <w:t xml:space="preserve"> a redesigned grille, with the new Fiat badge. The Tipo is also the first Fiat to take on this wordmark logo, following the recently unveiled New 500.</w:t>
      </w:r>
    </w:p>
    <w:p w:rsidR="00000000" w:rsidDel="00000000" w:rsidP="00000000" w:rsidRDefault="00000000" w:rsidRPr="00000000" w14:paraId="00000012">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Inside, the passenger compartment is brand-new, too with a fully configurable 7-inch TFT digital cluster to replace the previous analogue instrument panel. A more ergonomic steering wheel also provides better visibility of the 7-inch TFT cluster while the air conditioning controls have been updated with new chrome and black inserts. </w:t>
      </w:r>
    </w:p>
    <w:p w:rsidR="00000000" w:rsidDel="00000000" w:rsidP="00000000" w:rsidRDefault="00000000" w:rsidRPr="00000000" w14:paraId="00000014">
      <w:pPr>
        <w:spacing w:line="360" w:lineRule="auto"/>
        <w:jc w:val="both"/>
        <w:rPr>
          <w:rFonts w:ascii="Gill Sans" w:cs="Gill Sans" w:eastAsia="Gill Sans" w:hAnsi="Gill Sans"/>
          <w:b w:val="1"/>
          <w:i w:val="1"/>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Gill Sans" w:cs="Gill Sans" w:eastAsia="Gill Sans" w:hAnsi="Gill Sans"/>
          <w:b w:val="0"/>
          <w:i w:val="0"/>
          <w:sz w:val="24"/>
          <w:szCs w:val="24"/>
          <w:vertAlign w:val="baseline"/>
        </w:rPr>
      </w:pPr>
      <w:r w:rsidDel="00000000" w:rsidR="00000000" w:rsidRPr="00000000">
        <w:rPr>
          <w:rFonts w:ascii="Gill Sans" w:cs="Gill Sans" w:eastAsia="Gill Sans" w:hAnsi="Gill Sans"/>
          <w:b w:val="1"/>
          <w:i w:val="1"/>
          <w:sz w:val="24"/>
          <w:szCs w:val="24"/>
          <w:vertAlign w:val="baseline"/>
          <w:rtl w:val="0"/>
        </w:rPr>
        <w:t xml:space="preserve">Tipo, a success story</w:t>
      </w:r>
      <w:r w:rsidDel="00000000" w:rsidR="00000000" w:rsidRPr="00000000">
        <w:rPr>
          <w:rtl w:val="0"/>
        </w:rPr>
      </w:r>
    </w:p>
    <w:p w:rsidR="00000000" w:rsidDel="00000000" w:rsidP="00000000" w:rsidRDefault="00000000" w:rsidRPr="00000000" w14:paraId="00000016">
      <w:pPr>
        <w:spacing w:line="360" w:lineRule="auto"/>
        <w:jc w:val="both"/>
        <w:rPr>
          <w:rFonts w:ascii="Gill Sans" w:cs="Gill Sans" w:eastAsia="Gill Sans" w:hAnsi="Gill Sans"/>
          <w:sz w:val="24"/>
          <w:szCs w:val="24"/>
          <w:vertAlign w:val="baseline"/>
        </w:rPr>
      </w:pPr>
      <w:r w:rsidDel="00000000" w:rsidR="00000000" w:rsidRPr="00000000">
        <w:rPr>
          <w:rFonts w:ascii="Gill Sans" w:cs="Gill Sans" w:eastAsia="Gill Sans" w:hAnsi="Gill Sans"/>
          <w:sz w:val="24"/>
          <w:szCs w:val="24"/>
          <w:vertAlign w:val="baseline"/>
          <w:rtl w:val="0"/>
        </w:rPr>
        <w:t xml:space="preserve">The Fiat Tipo was launched in 2016 with a saloon version, 5-door and Station Wagon, and now the family is set to grow with the addition of the new Tipo Cross. From launch it has contributed to the performance of the Fiat brand, with more than 70% of its sales volumes in markets beyond Italy and a total of 670,000 units sold.</w:t>
      </w:r>
    </w:p>
    <w:p w:rsidR="00000000" w:rsidDel="00000000" w:rsidP="00000000" w:rsidRDefault="00000000" w:rsidRPr="00000000" w14:paraId="00000017">
      <w:pPr>
        <w:spacing w:line="360" w:lineRule="auto"/>
        <w:jc w:val="both"/>
        <w:rPr>
          <w:rFonts w:ascii="Gill Sans" w:cs="Gill Sans" w:eastAsia="Gill Sans" w:hAnsi="Gill Sans"/>
          <w:sz w:val="24"/>
          <w:szCs w:val="24"/>
          <w:vertAlign w:val="baseline"/>
        </w:rPr>
      </w:pPr>
      <w:r w:rsidDel="00000000" w:rsidR="00000000" w:rsidRPr="00000000">
        <w:rPr>
          <w:rFonts w:ascii="Gill Sans" w:cs="Gill Sans" w:eastAsia="Gill Sans" w:hAnsi="Gill Sans"/>
          <w:sz w:val="24"/>
          <w:szCs w:val="24"/>
          <w:vertAlign w:val="baseline"/>
          <w:rtl w:val="0"/>
        </w:rPr>
        <w:t xml:space="preserve">Further UK information on the New Fiat Tipo and Tipo Cross will be provided in November. </w:t>
      </w:r>
    </w:p>
    <w:p w:rsidR="00000000" w:rsidDel="00000000" w:rsidP="00000000" w:rsidRDefault="00000000" w:rsidRPr="00000000" w14:paraId="00000018">
      <w:pPr>
        <w:spacing w:line="360" w:lineRule="auto"/>
        <w:jc w:val="both"/>
        <w:rPr>
          <w:rFonts w:ascii="Gill Sans" w:cs="Gill Sans" w:eastAsia="Gill Sans" w:hAnsi="Gill Sans"/>
          <w:sz w:val="24"/>
          <w:szCs w:val="24"/>
          <w:vertAlign w:val="baseline"/>
        </w:rPr>
      </w:pPr>
      <w:r w:rsidDel="00000000" w:rsidR="00000000" w:rsidRPr="00000000">
        <w:rPr>
          <w:rtl w:val="0"/>
        </w:rPr>
      </w:r>
    </w:p>
    <w:p w:rsidR="00000000" w:rsidDel="00000000" w:rsidP="00000000" w:rsidRDefault="00000000" w:rsidRPr="00000000" w14:paraId="00000019">
      <w:pPr>
        <w:spacing w:line="360" w:lineRule="auto"/>
        <w:jc w:val="center"/>
        <w:rPr>
          <w:rFonts w:ascii="Gill Sans" w:cs="Gill Sans" w:eastAsia="Gill Sans" w:hAnsi="Gill Sans"/>
          <w:b w:val="0"/>
          <w:sz w:val="24"/>
          <w:szCs w:val="24"/>
          <w:vertAlign w:val="baseline"/>
        </w:rPr>
      </w:pPr>
      <w:r w:rsidDel="00000000" w:rsidR="00000000" w:rsidRPr="00000000">
        <w:rPr>
          <w:rFonts w:ascii="Gill Sans" w:cs="Gill Sans" w:eastAsia="Gill Sans" w:hAnsi="Gill Sans"/>
          <w:b w:val="1"/>
          <w:sz w:val="24"/>
          <w:szCs w:val="24"/>
          <w:vertAlign w:val="baseline"/>
          <w:rtl w:val="0"/>
        </w:rPr>
        <w:t xml:space="preserve">-ENDS-</w:t>
      </w:r>
      <w:r w:rsidDel="00000000" w:rsidR="00000000" w:rsidRPr="00000000">
        <w:rPr>
          <w:rtl w:val="0"/>
        </w:rPr>
      </w:r>
    </w:p>
    <w:p w:rsidR="00000000" w:rsidDel="00000000" w:rsidP="00000000" w:rsidRDefault="00000000" w:rsidRPr="00000000" w14:paraId="0000001A">
      <w:pPr>
        <w:spacing w:line="360" w:lineRule="auto"/>
        <w:jc w:val="center"/>
        <w:rPr>
          <w:rFonts w:ascii="Gill Sans" w:cs="Gill Sans" w:eastAsia="Gill Sans" w:hAnsi="Gill Sans"/>
          <w:b w:val="0"/>
          <w:sz w:val="24"/>
          <w:szCs w:val="24"/>
          <w:vertAlign w:val="baseline"/>
        </w:rPr>
      </w:pPr>
      <w:r w:rsidDel="00000000" w:rsidR="00000000" w:rsidRPr="00000000">
        <w:rPr>
          <w:rtl w:val="0"/>
        </w:rPr>
      </w:r>
    </w:p>
    <w:sectPr>
      <w:headerReference r:id="rId7" w:type="default"/>
      <w:footerReference r:id="rId8" w:type="default"/>
      <w:pgSz w:h="16838" w:w="11906" w:orient="portrait"/>
      <w:pgMar w:bottom="2835" w:top="3005" w:left="2268" w:right="1416" w:header="737"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76" w:lineRule="auto"/>
      <w:jc w:val="center"/>
      <w:rPr>
        <w:rFonts w:ascii="Gill Sans" w:cs="Gill Sans" w:eastAsia="Gill Sans" w:hAnsi="Gill Sans"/>
        <w:sz w:val="18"/>
        <w:szCs w:val="18"/>
        <w:u w:val="single"/>
        <w:vertAlign w:val="baseline"/>
      </w:rPr>
    </w:pPr>
    <w:r w:rsidDel="00000000" w:rsidR="00000000" w:rsidRPr="00000000">
      <w:rPr>
        <w:rFonts w:ascii="Gill Sans" w:cs="Gill Sans" w:eastAsia="Gill Sans" w:hAnsi="Gill Sans"/>
        <w:sz w:val="18"/>
        <w:szCs w:val="18"/>
        <w:u w:val="single"/>
        <w:vertAlign w:val="baseline"/>
        <w:rtl w:val="0"/>
      </w:rPr>
      <w:t xml:space="preserve">FIAT Chrysler Automobiles UK Press Office Contacts:</w:t>
    </w:r>
  </w:p>
  <w:p w:rsidR="00000000" w:rsidDel="00000000" w:rsidP="00000000" w:rsidRDefault="00000000" w:rsidRPr="00000000" w14:paraId="0000001D">
    <w:pPr>
      <w:spacing w:line="276" w:lineRule="auto"/>
      <w:jc w:val="center"/>
      <w:rPr>
        <w:rFonts w:ascii="Gill Sans" w:cs="Gill Sans" w:eastAsia="Gill Sans" w:hAnsi="Gill Sans"/>
        <w:sz w:val="16"/>
        <w:szCs w:val="16"/>
        <w:vertAlign w:val="baseline"/>
      </w:rPr>
    </w:pPr>
    <w:r w:rsidDel="00000000" w:rsidR="00000000" w:rsidRPr="00000000">
      <w:rPr>
        <w:rFonts w:ascii="Gill Sans" w:cs="Gill Sans" w:eastAsia="Gill Sans" w:hAnsi="Gill Sans"/>
        <w:sz w:val="16"/>
        <w:szCs w:val="16"/>
        <w:vertAlign w:val="baseline"/>
        <w:rtl w:val="0"/>
      </w:rPr>
      <w:t xml:space="preserve">Chloe Yemm, Public Relations Manager Fiat, Abarth and Fiat Professional +44 (0)1753 519551 </w:t>
    </w:r>
    <w:hyperlink r:id="rId1">
      <w:r w:rsidDel="00000000" w:rsidR="00000000" w:rsidRPr="00000000">
        <w:rPr>
          <w:rFonts w:ascii="Gill Sans" w:cs="Gill Sans" w:eastAsia="Gill Sans" w:hAnsi="Gill Sans"/>
          <w:color w:val="0000ff"/>
          <w:sz w:val="16"/>
          <w:szCs w:val="16"/>
          <w:u w:val="single"/>
          <w:vertAlign w:val="baseline"/>
          <w:rtl w:val="0"/>
        </w:rPr>
        <w:t xml:space="preserve">chloe.yemm@fcagroup.com</w:t>
      </w:r>
    </w:hyperlink>
    <w:r w:rsidDel="00000000" w:rsidR="00000000" w:rsidRPr="00000000">
      <w:rPr>
        <w:rtl w:val="0"/>
      </w:rPr>
    </w:r>
  </w:p>
  <w:p w:rsidR="00000000" w:rsidDel="00000000" w:rsidP="00000000" w:rsidRDefault="00000000" w:rsidRPr="00000000" w14:paraId="0000001E">
    <w:pPr>
      <w:spacing w:line="276" w:lineRule="auto"/>
      <w:jc w:val="center"/>
      <w:rPr>
        <w:rFonts w:ascii="Gill Sans" w:cs="Gill Sans" w:eastAsia="Gill Sans" w:hAnsi="Gill Sans"/>
        <w:sz w:val="16"/>
        <w:szCs w:val="16"/>
        <w:vertAlign w:val="baseline"/>
      </w:rPr>
    </w:pPr>
    <w:r w:rsidDel="00000000" w:rsidR="00000000" w:rsidRPr="00000000">
      <w:rPr>
        <w:rFonts w:ascii="Gill Sans" w:cs="Gill Sans" w:eastAsia="Gill Sans" w:hAnsi="Gill Sans"/>
        <w:sz w:val="16"/>
        <w:szCs w:val="16"/>
        <w:vertAlign w:val="baseline"/>
        <w:rtl w:val="0"/>
      </w:rPr>
      <w:t xml:space="preserve">Kate Saxton, Public Relations Director, all brands UK &amp; Ireland +44 (0)1753 519592 </w:t>
    </w:r>
    <w:hyperlink r:id="rId2">
      <w:r w:rsidDel="00000000" w:rsidR="00000000" w:rsidRPr="00000000">
        <w:rPr>
          <w:rFonts w:ascii="Gill Sans" w:cs="Gill Sans" w:eastAsia="Gill Sans" w:hAnsi="Gill Sans"/>
          <w:color w:val="0000ff"/>
          <w:sz w:val="16"/>
          <w:szCs w:val="16"/>
          <w:u w:val="single"/>
          <w:vertAlign w:val="baseline"/>
          <w:rtl w:val="0"/>
        </w:rPr>
        <w:t xml:space="preserve">kate.saxton@fcagroup.com</w:t>
      </w:r>
    </w:hyperlink>
    <w:r w:rsidDel="00000000" w:rsidR="00000000" w:rsidRPr="00000000">
      <w:rPr>
        <w:rtl w:val="0"/>
      </w:rPr>
    </w:r>
  </w:p>
  <w:p w:rsidR="00000000" w:rsidDel="00000000" w:rsidP="00000000" w:rsidRDefault="00000000" w:rsidRPr="00000000" w14:paraId="0000001F">
    <w:pPr>
      <w:spacing w:line="276" w:lineRule="auto"/>
      <w:rPr>
        <w:rFonts w:ascii="Gill Sans" w:cs="Gill Sans" w:eastAsia="Gill Sans" w:hAnsi="Gill Sans"/>
        <w:sz w:val="16"/>
        <w:szCs w:val="16"/>
        <w:vertAlign w:val="baseline"/>
      </w:rPr>
    </w:pPr>
    <w:r w:rsidDel="00000000" w:rsidR="00000000" w:rsidRPr="00000000">
      <w:rPr>
        <w:rFonts w:ascii="Gill Sans" w:cs="Gill Sans" w:eastAsia="Gill Sans" w:hAnsi="Gill Sans"/>
        <w:sz w:val="16"/>
        <w:szCs w:val="16"/>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leftMargin">
            <wp:posOffset>-1352549</wp:posOffset>
          </wp:positionH>
          <wp:positionV relativeFrom="topMargin">
            <wp:posOffset>3041650</wp:posOffset>
          </wp:positionV>
          <wp:extent cx="1190625" cy="56261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190625" cy="56261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482600</wp:posOffset>
              </wp:positionV>
              <wp:extent cx="2215515" cy="826135"/>
              <wp:effectExtent b="0" l="0" r="0" t="0"/>
              <wp:wrapNone/>
              <wp:docPr id="1" name=""/>
              <a:graphic>
                <a:graphicData uri="http://schemas.microsoft.com/office/word/2010/wordprocessingShape">
                  <wps:wsp>
                    <wps:cNvSpPr/>
                    <wps:cNvPr id="2" name="Shape 2"/>
                    <wps:spPr>
                      <a:xfrm>
                        <a:off x="4243005" y="3371695"/>
                        <a:ext cx="2205990" cy="8166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482600</wp:posOffset>
              </wp:positionV>
              <wp:extent cx="2215515" cy="82613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215515" cy="8261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2017395</wp:posOffset>
          </wp:positionH>
          <wp:positionV relativeFrom="paragraph">
            <wp:posOffset>8255</wp:posOffset>
          </wp:positionV>
          <wp:extent cx="993140" cy="953770"/>
          <wp:effectExtent b="0" l="0" r="0" t="0"/>
          <wp:wrapNone/>
          <wp:docPr id="4"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993140" cy="9537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3383280</wp:posOffset>
          </wp:positionH>
          <wp:positionV relativeFrom="paragraph">
            <wp:posOffset>-18414</wp:posOffset>
          </wp:positionV>
          <wp:extent cx="2257425" cy="464820"/>
          <wp:effectExtent b="0" l="0" r="0" t="0"/>
          <wp:wrapNone/>
          <wp:docPr id="3" name="image2.jpg"/>
          <a:graphic>
            <a:graphicData uri="http://schemas.openxmlformats.org/drawingml/2006/picture">
              <pic:pic>
                <pic:nvPicPr>
                  <pic:cNvPr id="0" name="image2.jpg"/>
                  <pic:cNvPicPr preferRelativeResize="0"/>
                </pic:nvPicPr>
                <pic:blipFill>
                  <a:blip r:embed="rId4"/>
                  <a:srcRect b="27871" l="0" r="0" t="46971"/>
                  <a:stretch>
                    <a:fillRect/>
                  </a:stretch>
                </pic:blipFill>
                <pic:spPr>
                  <a:xfrm>
                    <a:off x="0" y="0"/>
                    <a:ext cx="2257425" cy="4648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GB"/>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eastAsia="Calibri" w:hAnsi="Times New Roman"/>
      <w:b w:val="1"/>
      <w:bCs w:val="1"/>
      <w:w w:val="100"/>
      <w:position w:val="-1"/>
      <w:sz w:val="27"/>
      <w:szCs w:val="27"/>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5"/>
    </w:pPr>
    <w:rPr>
      <w:rFonts w:ascii="Cambria" w:cs="Times New Roman" w:eastAsia="Times New Roman" w:hAnsi="Cambria"/>
      <w:i w:val="1"/>
      <w:iCs w:val="1"/>
      <w:color w:val="243f60"/>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und"/>
    </w:rPr>
  </w:style>
  <w:style w:type="character" w:styleId="HeaderChar">
    <w:name w:val="Header Char"/>
    <w:next w:val="HeaderChar"/>
    <w:autoRedefine w:val="0"/>
    <w:hidden w:val="0"/>
    <w:qFormat w:val="0"/>
    <w:rPr>
      <w:rFonts w:ascii="Arial" w:hAnsi="Arial"/>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und"/>
    </w:rPr>
  </w:style>
  <w:style w:type="character" w:styleId="FooterChar">
    <w:name w:val="Footer Char"/>
    <w:next w:val="FooterChar"/>
    <w:autoRedefine w:val="0"/>
    <w:hidden w:val="0"/>
    <w:qFormat w:val="0"/>
    <w:rPr>
      <w:rFonts w:ascii="Arial" w:hAnsi="Arial"/>
      <w:w w:val="100"/>
      <w:position w:val="-1"/>
      <w:sz w:val="22"/>
      <w:szCs w:val="22"/>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320" w:lineRule="atLeast"/>
      <w:ind w:leftChars="-1" w:rightChars="0" w:firstLineChars="-1"/>
      <w:jc w:val="both"/>
      <w:textDirection w:val="btLr"/>
      <w:textAlignment w:val="top"/>
      <w:outlineLvl w:val="0"/>
    </w:pPr>
    <w:rPr>
      <w:rFonts w:ascii="Tahoma" w:hAnsi="Tahoma"/>
      <w:w w:val="100"/>
      <w:position w:val="-1"/>
      <w:sz w:val="22"/>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ahoma" w:hAnsi="Tahoma"/>
      <w:w w:val="100"/>
      <w:position w:val="-1"/>
      <w:sz w:val="22"/>
      <w:szCs w:val="24"/>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MediumShading1-Accent1">
    <w:name w:val="Medium Shading 1 - Accent 1"/>
    <w:next w:val="MediumShading1-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GB"/>
    </w:rPr>
  </w:style>
  <w:style w:type="paragraph" w:styleId="01_TESTO">
    <w:name w:val="01_TESTO"/>
    <w:basedOn w:val="Normal"/>
    <w:next w:val="01_TESTO"/>
    <w:autoRedefine w:val="0"/>
    <w:hidden w:val="0"/>
    <w:qFormat w:val="0"/>
    <w:pPr>
      <w:keepLines w:val="1"/>
      <w:suppressAutoHyphens w:val="0"/>
      <w:spacing w:line="360" w:lineRule="auto"/>
      <w:ind w:leftChars="-1" w:rightChars="0" w:firstLineChars="-1"/>
      <w:textDirection w:val="btLr"/>
      <w:textAlignment w:val="top"/>
      <w:outlineLvl w:val="0"/>
    </w:pPr>
    <w:rPr>
      <w:rFonts w:ascii="Gill Sans MT" w:cs="Arial" w:hAnsi="Gill Sans MT"/>
      <w:b w:val="1"/>
      <w:caps w:val="1"/>
      <w:color w:val="000000"/>
      <w:w w:val="100"/>
      <w:position w:val="-1"/>
      <w:sz w:val="22"/>
      <w:szCs w:val="22"/>
      <w:effect w:val="none"/>
      <w:vertAlign w:val="baseline"/>
      <w:cs w:val="0"/>
      <w:em w:val="none"/>
      <w:lang w:bidi="ar-SA" w:eastAsia="it-IT" w:val="en-GB"/>
    </w:rPr>
  </w:style>
  <w:style w:type="paragraph" w:styleId="04NomeLetteraItalic">
    <w:name w:val="04 Nome Lettera Italic"/>
    <w:basedOn w:val="Normal"/>
    <w:next w:val="04NomeLetteraItalic"/>
    <w:autoRedefine w:val="0"/>
    <w:hidden w:val="0"/>
    <w:qFormat w:val="0"/>
    <w:pPr>
      <w:suppressAutoHyphens w:val="1"/>
      <w:spacing w:line="240" w:lineRule="atLeast"/>
      <w:ind w:leftChars="-1" w:rightChars="0" w:firstLineChars="-1"/>
      <w:textDirection w:val="btLr"/>
      <w:textAlignment w:val="top"/>
      <w:outlineLvl w:val="0"/>
    </w:pPr>
    <w:rPr>
      <w:rFonts w:ascii="Helvetica" w:hAnsi="Helvetica"/>
      <w:i w:val="1"/>
      <w:color w:val="000000"/>
      <w:w w:val="100"/>
      <w:position w:val="-1"/>
      <w:sz w:val="16"/>
      <w:szCs w:val="20"/>
      <w:effect w:val="none"/>
      <w:vertAlign w:val="baseline"/>
      <w:cs w:val="0"/>
      <w:em w:val="none"/>
      <w:lang w:bidi="ar-SA" w:eastAsia="it-IT" w:val="it-IT"/>
    </w:rPr>
  </w:style>
  <w:style w:type="paragraph" w:styleId="04nomeletteraitalic">
    <w:name w:val="04nomeletteraitalic"/>
    <w:basedOn w:val="Normal"/>
    <w:next w:val="04nomeletteraitalic"/>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gu" w:eastAsia="it-IT" w:val="it-IT"/>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FootnoteTextChar">
    <w:name w:val="Footnote Text Char"/>
    <w:next w:val="FootnoteTextChar"/>
    <w:autoRedefine w:val="0"/>
    <w:hidden w:val="0"/>
    <w:qFormat w:val="0"/>
    <w:rPr>
      <w:w w:val="100"/>
      <w:position w:val="-1"/>
      <w:effect w:val="none"/>
      <w:vertAlign w:val="baseline"/>
      <w:cs w:val="0"/>
      <w:em w:val="none"/>
      <w:lang w:eastAsia="it-IT" w:val="it-IT"/>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it-IT" w:val="it-IT"/>
    </w:rPr>
  </w:style>
  <w:style w:type="character" w:styleId="Heading3Char">
    <w:name w:val="Heading 3 Char"/>
    <w:next w:val="Heading3Char"/>
    <w:autoRedefine w:val="0"/>
    <w:hidden w:val="0"/>
    <w:qFormat w:val="0"/>
    <w:rPr>
      <w:b w:val="1"/>
      <w:bCs w:val="1"/>
      <w:w w:val="100"/>
      <w:position w:val="-1"/>
      <w:sz w:val="27"/>
      <w:szCs w:val="27"/>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ListParagraph1">
    <w:name w:val="List Paragraph1"/>
    <w:basedOn w:val="Normal"/>
    <w:next w:val="ListParagraph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HelveticaNeueLT Std" w:hAnsi="HelveticaNeueLT Std"/>
      <w:w w:val="100"/>
      <w:position w:val="-1"/>
      <w:sz w:val="20"/>
      <w:szCs w:val="20"/>
      <w:effect w:val="none"/>
      <w:vertAlign w:val="baseline"/>
      <w:cs w:val="0"/>
      <w:em w:val="none"/>
      <w:lang w:bidi="ar-SA" w:eastAsia="it-IT" w:val="de-CH"/>
    </w:rPr>
  </w:style>
  <w:style w:type="paragraph" w:styleId="MediumGrid1-Accent2">
    <w:name w:val="Medium Grid 1 - Accent 2"/>
    <w:basedOn w:val="Normal"/>
    <w:next w:val="MediumGrid1-Accent2"/>
    <w:autoRedefine w:val="0"/>
    <w:hidden w:val="0"/>
    <w:qFormat w:val="0"/>
    <w:pPr>
      <w:suppressAutoHyphens w:val="1"/>
      <w:spacing w:line="1" w:lineRule="atLeast"/>
      <w:ind w:left="708"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it-IT" w:val="it-IT"/>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ps">
    <w:name w:val="hps"/>
    <w:basedOn w:val="DefaultParagraphFont"/>
    <w:next w:val="hps"/>
    <w:autoRedefine w:val="0"/>
    <w:hidden w:val="0"/>
    <w:qFormat w:val="0"/>
    <w:rPr>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 w:val="1"/>
      <w:iCs w:val="1"/>
      <w:color w:val="243f60"/>
      <w:w w:val="100"/>
      <w:position w:val="-1"/>
      <w:sz w:val="22"/>
      <w:szCs w:val="22"/>
      <w:effect w:val="none"/>
      <w:vertAlign w:val="baseline"/>
      <w:cs w:val="0"/>
      <w:em w:val="none"/>
      <w:lang w:eastAsia="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eastAsia="en-US"/>
    </w:rPr>
  </w:style>
  <w:style w:type="paragraph" w:styleId="BodyCopy">
    <w:name w:val="Body Copy"/>
    <w:basedOn w:val="Normal"/>
    <w:next w:val="BodyCopy"/>
    <w:autoRedefine w:val="0"/>
    <w:hidden w:val="0"/>
    <w:qFormat w:val="0"/>
    <w:pPr>
      <w:widowControl w:val="0"/>
      <w:suppressAutoHyphens w:val="1"/>
      <w:autoSpaceDE w:val="0"/>
      <w:autoSpaceDN w:val="0"/>
      <w:adjustRightInd w:val="0"/>
      <w:spacing w:after="90" w:before="90" w:line="250" w:lineRule="atLeast"/>
      <w:ind w:leftChars="-1" w:rightChars="0" w:firstLineChars="-1"/>
      <w:textDirection w:val="btLr"/>
      <w:textAlignment w:val="top"/>
      <w:outlineLvl w:val="0"/>
    </w:pPr>
    <w:rPr>
      <w:rFonts w:ascii="GillSans-Light" w:cs="GillSans-Light" w:hAnsi="GillSans-Light"/>
      <w:color w:val="5e5f61"/>
      <w:w w:val="100"/>
      <w:position w:val="-1"/>
      <w:sz w:val="18"/>
      <w:szCs w:val="18"/>
      <w:effect w:val="none"/>
      <w:vertAlign w:val="baseline"/>
      <w:cs w:val="0"/>
      <w:em w:val="none"/>
      <w:lang w:bidi="en-GB" w:eastAsia="en-GB" w:val="en-GB"/>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eastAsia="Calibri" w:hAnsi="Calibri"/>
      <w:w w:val="100"/>
      <w:position w:val="-1"/>
      <w:sz w:val="24"/>
      <w:szCs w:val="24"/>
      <w:effect w:val="none"/>
      <w:vertAlign w:val="baseline"/>
      <w:cs w:val="0"/>
      <w:em w:val="none"/>
      <w:lang w:bidi="en-GB" w:eastAsia="en-GB" w:val="en-GB"/>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character" w:styleId="RientroCarattere">
    <w:name w:val="Rientro Carattere"/>
    <w:next w:val="RientroCarattere"/>
    <w:autoRedefine w:val="0"/>
    <w:hidden w:val="0"/>
    <w:qFormat w:val="0"/>
    <w:rPr>
      <w:rFonts w:ascii="Cambria" w:hAnsi="Cambria"/>
      <w:color w:val="000000"/>
      <w:w w:val="100"/>
      <w:position w:val="-1"/>
      <w:effect w:val="none"/>
      <w:vertAlign w:val="baseline"/>
      <w:cs w:val="0"/>
      <w:em w:val="none"/>
      <w:lang/>
    </w:rPr>
  </w:style>
  <w:style w:type="paragraph" w:styleId="Rientro">
    <w:name w:val="Rientro"/>
    <w:basedOn w:val="Normal"/>
    <w:next w:val="Rientro"/>
    <w:autoRedefine w:val="0"/>
    <w:hidden w:val="0"/>
    <w:qFormat w:val="0"/>
    <w:pPr>
      <w:numPr>
        <w:ilvl w:val="0"/>
        <w:numId w:val="28"/>
      </w:numPr>
      <w:suppressAutoHyphens w:val="1"/>
      <w:spacing w:after="120" w:line="1" w:lineRule="atLeast"/>
      <w:ind w:leftChars="-1" w:rightChars="0" w:firstLineChars="-1"/>
      <w:textDirection w:val="btLr"/>
      <w:textAlignment w:val="top"/>
      <w:outlineLvl w:val="0"/>
    </w:pPr>
    <w:rPr>
      <w:rFonts w:ascii="Cambria" w:hAnsi="Cambria"/>
      <w:color w:val="000000"/>
      <w:w w:val="100"/>
      <w:position w:val="-1"/>
      <w:sz w:val="20"/>
      <w:szCs w:val="20"/>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en-GB" w:eastAsia="en-GB" w:val="en-GB"/>
    </w:rPr>
  </w:style>
  <w:style w:type="numbering" w:styleId="ImportedStyle1">
    <w:name w:val="Imported Style 1"/>
    <w:next w:val="ImportedStyle1"/>
    <w:autoRedefine w:val="0"/>
    <w:hidden w:val="0"/>
    <w:qFormat w:val="0"/>
    <w:pPr>
      <w:numPr>
        <w:ilvl w:val="0"/>
        <w:numId w:val="37"/>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mailto:chloe.yemm@fcagroup.com" TargetMode="External"/><Relationship Id="rId2" Type="http://schemas.openxmlformats.org/officeDocument/2006/relationships/hyperlink" Target="mailto:kate.saxton@fc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 Id="rId3" Type="http://schemas.openxmlformats.org/officeDocument/2006/relationships/image" Target="media/image1.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M9EOIth8ZfjLZoFQ3S50oSIdw==">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2020-10-26T13:08:00Z</dcterms:created>
  <dc:creator>Chloe Sian Yemm</dc:creator>
</cp:coreProperties>
</file>

<file path=docProps/custom.xml><?xml version="1.0" encoding="utf-8"?>
<Properties xmlns="http://schemas.openxmlformats.org/officeDocument/2006/custom-properties" xmlns:vt="http://schemas.openxmlformats.org/officeDocument/2006/docPropsVTypes"/>
</file>