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0C21E" w14:textId="2294BCC0" w:rsidR="00F222A2" w:rsidRPr="00253125" w:rsidRDefault="00F222A2" w:rsidP="00F222A2">
      <w:pPr>
        <w:ind w:left="360" w:right="720" w:hanging="360"/>
        <w:contextualSpacing/>
        <w:rPr>
          <w:rFonts w:cstheme="minorHAnsi"/>
          <w:b/>
          <w:sz w:val="24"/>
          <w:szCs w:val="20"/>
        </w:rPr>
      </w:pPr>
      <w:r w:rsidRPr="00253125">
        <w:rPr>
          <w:rFonts w:cstheme="minorHAnsi"/>
          <w:b/>
          <w:sz w:val="24"/>
          <w:szCs w:val="20"/>
        </w:rPr>
        <w:t xml:space="preserve">Job Description: </w:t>
      </w:r>
      <w:r w:rsidR="00183412" w:rsidRPr="006B1DD1">
        <w:rPr>
          <w:rFonts w:cstheme="minorHAnsi"/>
          <w:b/>
          <w:bCs/>
          <w:color w:val="000000"/>
          <w:sz w:val="24"/>
          <w:szCs w:val="24"/>
        </w:rPr>
        <w:t>Senior Electrical Engineer</w:t>
      </w:r>
    </w:p>
    <w:p w14:paraId="1093C960" w14:textId="77777777" w:rsidR="00F222A2" w:rsidRPr="00253125" w:rsidRDefault="00F222A2" w:rsidP="00F3384D">
      <w:pPr>
        <w:ind w:left="360" w:right="720" w:hanging="360"/>
        <w:contextualSpacing/>
        <w:rPr>
          <w:rFonts w:cstheme="minorHAnsi"/>
          <w:b/>
          <w:sz w:val="24"/>
          <w:szCs w:val="20"/>
        </w:rPr>
      </w:pPr>
    </w:p>
    <w:p w14:paraId="10A11E80" w14:textId="76F7963E" w:rsidR="00F3384D" w:rsidRPr="00253125" w:rsidRDefault="00F3384D" w:rsidP="00F3384D">
      <w:pPr>
        <w:ind w:left="360" w:right="720" w:hanging="360"/>
        <w:contextualSpacing/>
        <w:rPr>
          <w:rFonts w:cstheme="minorHAnsi"/>
          <w:b/>
          <w:sz w:val="24"/>
          <w:szCs w:val="20"/>
        </w:rPr>
      </w:pPr>
      <w:r w:rsidRPr="00253125">
        <w:rPr>
          <w:rFonts w:cstheme="minorHAnsi"/>
          <w:b/>
          <w:sz w:val="24"/>
          <w:szCs w:val="20"/>
        </w:rPr>
        <w:t xml:space="preserve">Department: </w:t>
      </w:r>
      <w:r w:rsidR="00183412" w:rsidRPr="006B1DD1">
        <w:rPr>
          <w:rFonts w:cstheme="minorHAnsi"/>
          <w:b/>
          <w:bCs/>
          <w:color w:val="000000"/>
          <w:sz w:val="24"/>
          <w:szCs w:val="24"/>
        </w:rPr>
        <w:t>Engineering</w:t>
      </w:r>
    </w:p>
    <w:p w14:paraId="101BD7F0" w14:textId="77777777" w:rsidR="00F3384D" w:rsidRPr="00253125" w:rsidRDefault="00F3384D" w:rsidP="00F3384D">
      <w:pPr>
        <w:ind w:left="360" w:right="720" w:hanging="360"/>
        <w:contextualSpacing/>
        <w:rPr>
          <w:rFonts w:cstheme="minorHAnsi"/>
          <w:b/>
          <w:sz w:val="24"/>
          <w:szCs w:val="20"/>
        </w:rPr>
      </w:pPr>
    </w:p>
    <w:p w14:paraId="1737D7F3" w14:textId="6B80F45C" w:rsidR="00F3384D" w:rsidRPr="00253125" w:rsidRDefault="006B1DD1" w:rsidP="00F3384D">
      <w:pPr>
        <w:ind w:left="360" w:right="720" w:hanging="360"/>
        <w:contextualSpacing/>
        <w:rPr>
          <w:rFonts w:cstheme="minorHAnsi"/>
          <w:b/>
          <w:sz w:val="24"/>
          <w:szCs w:val="20"/>
        </w:rPr>
      </w:pPr>
      <w:r>
        <w:rPr>
          <w:rFonts w:cstheme="minorHAnsi"/>
          <w:b/>
          <w:sz w:val="24"/>
          <w:szCs w:val="20"/>
        </w:rPr>
        <w:t>Reports To</w:t>
      </w:r>
      <w:r w:rsidR="00F3384D" w:rsidRPr="00253125">
        <w:rPr>
          <w:rFonts w:cstheme="minorHAnsi"/>
          <w:b/>
          <w:sz w:val="24"/>
          <w:szCs w:val="20"/>
        </w:rPr>
        <w:t xml:space="preserve">: </w:t>
      </w:r>
      <w:r w:rsidRPr="006B1DD1">
        <w:rPr>
          <w:rFonts w:cstheme="minorHAnsi"/>
          <w:b/>
          <w:bCs/>
          <w:color w:val="000000"/>
          <w:sz w:val="24"/>
          <w:szCs w:val="24"/>
        </w:rPr>
        <w:t>Director of Systems Engineering</w:t>
      </w:r>
    </w:p>
    <w:p w14:paraId="54643CE0" w14:textId="77777777" w:rsidR="00F3384D" w:rsidRPr="00253125" w:rsidRDefault="00F3384D" w:rsidP="00F3384D">
      <w:pPr>
        <w:ind w:left="360" w:right="720" w:hanging="360"/>
        <w:contextualSpacing/>
        <w:rPr>
          <w:rFonts w:cstheme="minorHAnsi"/>
          <w:b/>
          <w:sz w:val="24"/>
          <w:szCs w:val="20"/>
        </w:rPr>
      </w:pPr>
    </w:p>
    <w:p w14:paraId="24802EAD" w14:textId="410E5C82" w:rsidR="00F222A2" w:rsidRPr="00253125" w:rsidRDefault="00F222A2" w:rsidP="00F222A2">
      <w:pPr>
        <w:ind w:left="360" w:right="720" w:hanging="360"/>
        <w:contextualSpacing/>
        <w:rPr>
          <w:rFonts w:cstheme="minorHAnsi"/>
          <w:b/>
          <w:sz w:val="24"/>
          <w:szCs w:val="20"/>
        </w:rPr>
      </w:pPr>
      <w:r w:rsidRPr="00253125">
        <w:rPr>
          <w:rFonts w:cstheme="minorHAnsi"/>
          <w:b/>
          <w:sz w:val="24"/>
          <w:szCs w:val="20"/>
        </w:rPr>
        <w:t xml:space="preserve">Job Title: </w:t>
      </w:r>
      <w:r w:rsidR="00183412" w:rsidRPr="006B1DD1">
        <w:rPr>
          <w:rFonts w:cstheme="minorHAnsi"/>
          <w:b/>
          <w:bCs/>
          <w:color w:val="000000"/>
          <w:sz w:val="24"/>
          <w:szCs w:val="24"/>
        </w:rPr>
        <w:t>Senior Electrical Engineer</w:t>
      </w:r>
    </w:p>
    <w:p w14:paraId="5DFF4459" w14:textId="77777777" w:rsidR="00183412" w:rsidRPr="00253125" w:rsidRDefault="00183412" w:rsidP="00183412">
      <w:pPr>
        <w:jc w:val="both"/>
        <w:rPr>
          <w:rFonts w:cstheme="minorHAnsi"/>
        </w:rPr>
      </w:pPr>
    </w:p>
    <w:p w14:paraId="24EDEB24" w14:textId="5CF1D9BF" w:rsidR="00183412" w:rsidRPr="00495E4A" w:rsidRDefault="00183412" w:rsidP="00183412">
      <w:pPr>
        <w:jc w:val="both"/>
        <w:rPr>
          <w:rFonts w:cstheme="minorHAnsi"/>
          <w:sz w:val="24"/>
          <w:szCs w:val="24"/>
        </w:rPr>
      </w:pPr>
      <w:r w:rsidRPr="00495E4A">
        <w:rPr>
          <w:rFonts w:cstheme="minorHAnsi"/>
          <w:b/>
          <w:sz w:val="24"/>
          <w:szCs w:val="24"/>
          <w:u w:val="single"/>
        </w:rPr>
        <w:t>Position Overview:</w:t>
      </w:r>
    </w:p>
    <w:p w14:paraId="566291A1" w14:textId="77777777" w:rsidR="00183412" w:rsidRPr="00253125" w:rsidRDefault="00183412" w:rsidP="00183412">
      <w:pPr>
        <w:jc w:val="both"/>
        <w:rPr>
          <w:rFonts w:eastAsia="Calibri" w:cstheme="minorHAnsi"/>
          <w:szCs w:val="24"/>
        </w:rPr>
      </w:pPr>
    </w:p>
    <w:p w14:paraId="0070E689" w14:textId="61EF8A4E" w:rsidR="00267874" w:rsidRDefault="00267874" w:rsidP="00183412">
      <w:pPr>
        <w:pStyle w:val="NormalWeb"/>
        <w:spacing w:before="0" w:beforeAutospacing="0" w:after="0" w:afterAutospacing="0"/>
        <w:rPr>
          <w:rFonts w:asciiTheme="minorHAnsi" w:eastAsia="Calibri" w:hAnsiTheme="minorHAnsi" w:cstheme="minorHAnsi"/>
        </w:rPr>
      </w:pPr>
      <w:r>
        <w:rPr>
          <w:rFonts w:asciiTheme="minorHAnsi" w:eastAsia="Calibri" w:hAnsiTheme="minorHAnsi" w:cstheme="minorHAnsi"/>
        </w:rPr>
        <w:t xml:space="preserve">Come join our growing team in support of the development of the next generation of power electronics for the Aerospace industry!  </w:t>
      </w:r>
      <w:r w:rsidR="001D2603" w:rsidRPr="001D2603">
        <w:rPr>
          <w:rFonts w:asciiTheme="minorHAnsi" w:hAnsiTheme="minorHAnsi" w:cstheme="minorHAnsi"/>
          <w:color w:val="1A1B1F"/>
          <w:shd w:val="clear" w:color="auto" w:fill="FFFFFF"/>
        </w:rPr>
        <w:t>As a pioneering designer, producer and supplier of advanced power conversion equipment, Avionic Instruments has helped power flight for more than 40 years.</w:t>
      </w:r>
      <w:r w:rsidR="00000981">
        <w:rPr>
          <w:rFonts w:asciiTheme="minorHAnsi" w:hAnsiTheme="minorHAnsi" w:cstheme="minorHAnsi"/>
          <w:color w:val="1A1B1F"/>
          <w:shd w:val="clear" w:color="auto" w:fill="FFFFFF"/>
        </w:rPr>
        <w:t xml:space="preserve">  </w:t>
      </w:r>
      <w:r w:rsidR="00000981" w:rsidRPr="00000981">
        <w:rPr>
          <w:rFonts w:asciiTheme="minorHAnsi" w:hAnsiTheme="minorHAnsi" w:cstheme="minorHAnsi"/>
          <w:color w:val="1A1B1F"/>
          <w:shd w:val="clear" w:color="auto" w:fill="FFFFFF"/>
        </w:rPr>
        <w:t xml:space="preserve">Since the early 1970’s, Avionic Instruments has earned a reputation for excellence in power conversion technology, and today its high-reliability, high-performance products and diversified portfolio are found on the world’s most sophisticated aircraft across </w:t>
      </w:r>
      <w:r w:rsidR="004D1916">
        <w:rPr>
          <w:rFonts w:asciiTheme="minorHAnsi" w:hAnsiTheme="minorHAnsi" w:cstheme="minorHAnsi"/>
          <w:color w:val="1A1B1F"/>
          <w:shd w:val="clear" w:color="auto" w:fill="FFFFFF"/>
        </w:rPr>
        <w:t xml:space="preserve">multiple </w:t>
      </w:r>
      <w:r w:rsidR="00000981" w:rsidRPr="00000981">
        <w:rPr>
          <w:rFonts w:asciiTheme="minorHAnsi" w:hAnsiTheme="minorHAnsi" w:cstheme="minorHAnsi"/>
          <w:color w:val="1A1B1F"/>
          <w:shd w:val="clear" w:color="auto" w:fill="FFFFFF"/>
        </w:rPr>
        <w:t>markets.</w:t>
      </w:r>
      <w:r w:rsidR="001D2603" w:rsidRPr="00000981">
        <w:rPr>
          <w:rFonts w:asciiTheme="minorHAnsi" w:hAnsiTheme="minorHAnsi" w:cstheme="minorHAnsi"/>
          <w:color w:val="1A1B1F"/>
        </w:rPr>
        <w:br/>
      </w:r>
    </w:p>
    <w:p w14:paraId="1E79A741" w14:textId="5DDF1249" w:rsidR="00183412" w:rsidRPr="00253125" w:rsidRDefault="00183412" w:rsidP="00183412">
      <w:pPr>
        <w:pStyle w:val="NormalWeb"/>
        <w:spacing w:before="0" w:beforeAutospacing="0" w:after="0" w:afterAutospacing="0"/>
        <w:rPr>
          <w:rFonts w:asciiTheme="minorHAnsi" w:eastAsia="Calibri" w:hAnsiTheme="minorHAnsi" w:cstheme="minorHAnsi"/>
        </w:rPr>
      </w:pPr>
      <w:r w:rsidRPr="00253125">
        <w:rPr>
          <w:rFonts w:asciiTheme="minorHAnsi" w:eastAsia="Calibri" w:hAnsiTheme="minorHAnsi" w:cstheme="minorHAnsi"/>
        </w:rPr>
        <w:t xml:space="preserve">The Senior Electrical Engineer is responsible for </w:t>
      </w:r>
      <w:r w:rsidR="00495E4A">
        <w:rPr>
          <w:rFonts w:asciiTheme="minorHAnsi" w:eastAsia="Calibri" w:hAnsiTheme="minorHAnsi" w:cstheme="minorHAnsi"/>
        </w:rPr>
        <w:t xml:space="preserve">designing </w:t>
      </w:r>
      <w:r w:rsidR="009C29B5">
        <w:rPr>
          <w:rFonts w:asciiTheme="minorHAnsi" w:eastAsia="Calibri" w:hAnsiTheme="minorHAnsi" w:cstheme="minorHAnsi"/>
        </w:rPr>
        <w:t xml:space="preserve">and developing </w:t>
      </w:r>
      <w:r w:rsidRPr="00253125">
        <w:rPr>
          <w:rFonts w:asciiTheme="minorHAnsi" w:eastAsia="Calibri" w:hAnsiTheme="minorHAnsi" w:cstheme="minorHAnsi"/>
        </w:rPr>
        <w:t xml:space="preserve">electrical </w:t>
      </w:r>
      <w:r w:rsidR="00495E4A">
        <w:rPr>
          <w:rFonts w:asciiTheme="minorHAnsi" w:eastAsia="Calibri" w:hAnsiTheme="minorHAnsi" w:cstheme="minorHAnsi"/>
        </w:rPr>
        <w:t>circuits in support of n</w:t>
      </w:r>
      <w:r w:rsidRPr="00253125">
        <w:rPr>
          <w:rFonts w:asciiTheme="minorHAnsi" w:eastAsia="Calibri" w:hAnsiTheme="minorHAnsi" w:cstheme="minorHAnsi"/>
        </w:rPr>
        <w:t xml:space="preserve">ew products and </w:t>
      </w:r>
      <w:r w:rsidR="00BC6ED0">
        <w:rPr>
          <w:rFonts w:asciiTheme="minorHAnsi" w:eastAsia="Calibri" w:hAnsiTheme="minorHAnsi" w:cstheme="minorHAnsi"/>
        </w:rPr>
        <w:t>e</w:t>
      </w:r>
      <w:r w:rsidR="009C29B5">
        <w:rPr>
          <w:rFonts w:asciiTheme="minorHAnsi" w:eastAsia="Calibri" w:hAnsiTheme="minorHAnsi" w:cstheme="minorHAnsi"/>
        </w:rPr>
        <w:t>xisting product</w:t>
      </w:r>
      <w:r w:rsidR="00BC6ED0">
        <w:rPr>
          <w:rFonts w:asciiTheme="minorHAnsi" w:eastAsia="Calibri" w:hAnsiTheme="minorHAnsi" w:cstheme="minorHAnsi"/>
        </w:rPr>
        <w:t xml:space="preserve"> upgrades</w:t>
      </w:r>
      <w:r w:rsidR="009C29B5">
        <w:rPr>
          <w:rFonts w:asciiTheme="minorHAnsi" w:eastAsia="Calibri" w:hAnsiTheme="minorHAnsi" w:cstheme="minorHAnsi"/>
        </w:rPr>
        <w:t xml:space="preserve"> in our </w:t>
      </w:r>
      <w:r w:rsidR="00FF4E24">
        <w:rPr>
          <w:rFonts w:asciiTheme="minorHAnsi" w:eastAsia="Calibri" w:hAnsiTheme="minorHAnsi" w:cstheme="minorHAnsi"/>
        </w:rPr>
        <w:t>p</w:t>
      </w:r>
      <w:r w:rsidR="009C29B5">
        <w:rPr>
          <w:rFonts w:asciiTheme="minorHAnsi" w:eastAsia="Calibri" w:hAnsiTheme="minorHAnsi" w:cstheme="minorHAnsi"/>
        </w:rPr>
        <w:t xml:space="preserve">ower </w:t>
      </w:r>
      <w:r w:rsidR="00FF4E24">
        <w:rPr>
          <w:rFonts w:asciiTheme="minorHAnsi" w:eastAsia="Calibri" w:hAnsiTheme="minorHAnsi" w:cstheme="minorHAnsi"/>
        </w:rPr>
        <w:t>c</w:t>
      </w:r>
      <w:r w:rsidR="009C29B5">
        <w:rPr>
          <w:rFonts w:asciiTheme="minorHAnsi" w:eastAsia="Calibri" w:hAnsiTheme="minorHAnsi" w:cstheme="minorHAnsi"/>
        </w:rPr>
        <w:t>onversion product portfolio</w:t>
      </w:r>
      <w:r w:rsidRPr="00253125">
        <w:rPr>
          <w:rFonts w:asciiTheme="minorHAnsi" w:eastAsia="Calibri" w:hAnsiTheme="minorHAnsi" w:cstheme="minorHAnsi"/>
        </w:rPr>
        <w:t>.  Responsibilities include but are not limited to:</w:t>
      </w:r>
    </w:p>
    <w:p w14:paraId="3C123351" w14:textId="77777777" w:rsidR="00183412" w:rsidRPr="00253125" w:rsidRDefault="00183412" w:rsidP="00183412">
      <w:pPr>
        <w:jc w:val="both"/>
        <w:rPr>
          <w:rFonts w:cstheme="minorHAnsi"/>
        </w:rPr>
      </w:pPr>
    </w:p>
    <w:p w14:paraId="214787F0" w14:textId="251B93A7" w:rsidR="00183412" w:rsidRPr="00253125" w:rsidRDefault="002F495E" w:rsidP="00183412">
      <w:pPr>
        <w:jc w:val="both"/>
        <w:rPr>
          <w:rFonts w:cstheme="minorHAnsi"/>
        </w:rPr>
      </w:pPr>
      <w:r>
        <w:rPr>
          <w:rFonts w:cstheme="minorHAnsi"/>
          <w:b/>
          <w:u w:val="single"/>
        </w:rPr>
        <w:t xml:space="preserve">Key </w:t>
      </w:r>
      <w:r w:rsidR="00183412" w:rsidRPr="00253125">
        <w:rPr>
          <w:rFonts w:cstheme="minorHAnsi"/>
          <w:b/>
          <w:u w:val="single"/>
        </w:rPr>
        <w:t>Responsibilities:</w:t>
      </w:r>
      <w:r w:rsidR="00183412" w:rsidRPr="00253125">
        <w:rPr>
          <w:rFonts w:cstheme="minorHAnsi"/>
        </w:rPr>
        <w:t xml:space="preserve">  </w:t>
      </w:r>
    </w:p>
    <w:p w14:paraId="5036D00A" w14:textId="77777777" w:rsidR="00183412" w:rsidRPr="00253125" w:rsidRDefault="00183412" w:rsidP="00183412">
      <w:pPr>
        <w:ind w:left="720" w:hanging="360"/>
        <w:jc w:val="both"/>
        <w:rPr>
          <w:rFonts w:cstheme="minorHAnsi"/>
        </w:rPr>
      </w:pPr>
    </w:p>
    <w:p w14:paraId="76D7F03B" w14:textId="2919572F" w:rsidR="00CF37BF" w:rsidRPr="00CF37BF" w:rsidRDefault="00CF37BF" w:rsidP="00CF37BF">
      <w:pPr>
        <w:widowControl/>
        <w:numPr>
          <w:ilvl w:val="0"/>
          <w:numId w:val="19"/>
        </w:numPr>
        <w:tabs>
          <w:tab w:val="num" w:pos="720"/>
        </w:tabs>
        <w:spacing w:after="200" w:line="276" w:lineRule="auto"/>
        <w:ind w:right="720"/>
        <w:contextualSpacing/>
        <w:rPr>
          <w:rFonts w:eastAsia="Calibri" w:cstheme="minorHAnsi"/>
          <w:szCs w:val="24"/>
        </w:rPr>
      </w:pPr>
      <w:r w:rsidRPr="00CF37BF">
        <w:rPr>
          <w:rFonts w:eastAsia="Calibri" w:cstheme="minorHAnsi"/>
          <w:szCs w:val="24"/>
        </w:rPr>
        <w:t xml:space="preserve">Review </w:t>
      </w:r>
      <w:r w:rsidRPr="00CF37BF">
        <w:rPr>
          <w:rFonts w:eastAsia="Calibri" w:cstheme="minorHAnsi"/>
          <w:szCs w:val="24"/>
        </w:rPr>
        <w:t xml:space="preserve">and take ownership of </w:t>
      </w:r>
      <w:r w:rsidRPr="00CF37BF">
        <w:rPr>
          <w:rFonts w:eastAsia="Calibri" w:cstheme="minorHAnsi"/>
          <w:szCs w:val="24"/>
        </w:rPr>
        <w:t xml:space="preserve">customer </w:t>
      </w:r>
      <w:r w:rsidRPr="00CF37BF">
        <w:rPr>
          <w:rFonts w:eastAsia="Calibri" w:cstheme="minorHAnsi"/>
          <w:szCs w:val="24"/>
        </w:rPr>
        <w:t>technical requirements</w:t>
      </w:r>
      <w:r w:rsidRPr="00CF37BF">
        <w:rPr>
          <w:rFonts w:eastAsia="Calibri" w:cstheme="minorHAnsi"/>
          <w:szCs w:val="24"/>
        </w:rPr>
        <w:t>.</w:t>
      </w:r>
    </w:p>
    <w:p w14:paraId="4445F503" w14:textId="4FE1DD97" w:rsidR="00CF37BF" w:rsidRDefault="00CF37BF" w:rsidP="00183412">
      <w:pPr>
        <w:widowControl/>
        <w:numPr>
          <w:ilvl w:val="0"/>
          <w:numId w:val="19"/>
        </w:numPr>
        <w:tabs>
          <w:tab w:val="num" w:pos="720"/>
        </w:tabs>
        <w:spacing w:after="200" w:line="276" w:lineRule="auto"/>
        <w:ind w:right="720"/>
        <w:contextualSpacing/>
        <w:rPr>
          <w:rFonts w:eastAsia="Calibri" w:cstheme="minorHAnsi"/>
          <w:szCs w:val="24"/>
        </w:rPr>
      </w:pPr>
      <w:r>
        <w:rPr>
          <w:rFonts w:eastAsia="Calibri" w:cstheme="minorHAnsi"/>
          <w:szCs w:val="24"/>
        </w:rPr>
        <w:t xml:space="preserve">Develop a system architecture to satisfy </w:t>
      </w:r>
      <w:r w:rsidR="000F075B">
        <w:rPr>
          <w:rFonts w:eastAsia="Calibri" w:cstheme="minorHAnsi"/>
          <w:szCs w:val="24"/>
        </w:rPr>
        <w:t>the technical requirements within the constraints of budget, recurring cost, and schedule</w:t>
      </w:r>
      <w:r w:rsidR="009E5E09">
        <w:rPr>
          <w:rFonts w:eastAsia="Calibri" w:cstheme="minorHAnsi"/>
          <w:szCs w:val="24"/>
        </w:rPr>
        <w:t>.</w:t>
      </w:r>
    </w:p>
    <w:p w14:paraId="318F4ADD" w14:textId="712523EE" w:rsidR="00183412" w:rsidRPr="00253125" w:rsidRDefault="0044401C" w:rsidP="00183412">
      <w:pPr>
        <w:widowControl/>
        <w:numPr>
          <w:ilvl w:val="0"/>
          <w:numId w:val="19"/>
        </w:numPr>
        <w:tabs>
          <w:tab w:val="num" w:pos="720"/>
        </w:tabs>
        <w:spacing w:after="200" w:line="276" w:lineRule="auto"/>
        <w:ind w:right="720"/>
        <w:contextualSpacing/>
        <w:rPr>
          <w:rFonts w:eastAsia="Calibri" w:cstheme="minorHAnsi"/>
          <w:szCs w:val="24"/>
        </w:rPr>
      </w:pPr>
      <w:r>
        <w:rPr>
          <w:rFonts w:eastAsia="Calibri" w:cstheme="minorHAnsi"/>
          <w:szCs w:val="24"/>
        </w:rPr>
        <w:t xml:space="preserve">Detailed design and analysis for </w:t>
      </w:r>
      <w:r w:rsidR="00183412" w:rsidRPr="00253125">
        <w:rPr>
          <w:rFonts w:eastAsia="Calibri" w:cstheme="minorHAnsi"/>
          <w:szCs w:val="24"/>
        </w:rPr>
        <w:t xml:space="preserve">new circuit or circuit variations including designing </w:t>
      </w:r>
      <w:r w:rsidR="00F51E8B">
        <w:rPr>
          <w:rFonts w:eastAsia="Calibri" w:cstheme="minorHAnsi"/>
          <w:szCs w:val="24"/>
        </w:rPr>
        <w:t xml:space="preserve">electronic </w:t>
      </w:r>
      <w:r w:rsidR="00E86810">
        <w:rPr>
          <w:rFonts w:eastAsia="Calibri" w:cstheme="minorHAnsi"/>
          <w:szCs w:val="24"/>
        </w:rPr>
        <w:t xml:space="preserve">circuits, PCB layouts, and </w:t>
      </w:r>
      <w:r w:rsidR="00183412" w:rsidRPr="00253125">
        <w:rPr>
          <w:rFonts w:eastAsia="Calibri" w:cstheme="minorHAnsi"/>
          <w:szCs w:val="24"/>
        </w:rPr>
        <w:t>magnetics</w:t>
      </w:r>
      <w:r w:rsidR="00E86810">
        <w:rPr>
          <w:rFonts w:eastAsia="Calibri" w:cstheme="minorHAnsi"/>
          <w:szCs w:val="24"/>
        </w:rPr>
        <w:t>.</w:t>
      </w:r>
    </w:p>
    <w:p w14:paraId="3E0CFB7A" w14:textId="21BF08FD" w:rsidR="009E5E09" w:rsidRPr="00F21C67" w:rsidRDefault="00183412" w:rsidP="006768FD">
      <w:pPr>
        <w:widowControl/>
        <w:numPr>
          <w:ilvl w:val="0"/>
          <w:numId w:val="19"/>
        </w:numPr>
        <w:tabs>
          <w:tab w:val="num" w:pos="720"/>
        </w:tabs>
        <w:spacing w:after="200" w:line="276" w:lineRule="auto"/>
        <w:ind w:right="720"/>
        <w:contextualSpacing/>
        <w:rPr>
          <w:rFonts w:eastAsia="Calibri" w:cstheme="minorHAnsi"/>
          <w:szCs w:val="24"/>
        </w:rPr>
      </w:pPr>
      <w:r w:rsidRPr="00F21C67">
        <w:rPr>
          <w:rFonts w:eastAsia="Calibri" w:cstheme="minorHAnsi"/>
          <w:szCs w:val="24"/>
        </w:rPr>
        <w:t xml:space="preserve">Design project specific test scenarios </w:t>
      </w:r>
      <w:r w:rsidR="00F21C67">
        <w:rPr>
          <w:rFonts w:eastAsia="Calibri" w:cstheme="minorHAnsi"/>
          <w:szCs w:val="24"/>
        </w:rPr>
        <w:t>and t</w:t>
      </w:r>
      <w:r w:rsidR="009E5E09" w:rsidRPr="00F21C67">
        <w:rPr>
          <w:rFonts w:eastAsia="Calibri" w:cstheme="minorHAnsi"/>
          <w:szCs w:val="24"/>
        </w:rPr>
        <w:t>est circuits for requirements compliance at sub-assembly and top-assembly levels.</w:t>
      </w:r>
    </w:p>
    <w:p w14:paraId="7E5ADDED" w14:textId="77777777" w:rsidR="00183412" w:rsidRPr="00425013" w:rsidRDefault="00183412" w:rsidP="00183412">
      <w:pPr>
        <w:widowControl/>
        <w:numPr>
          <w:ilvl w:val="0"/>
          <w:numId w:val="19"/>
        </w:numPr>
        <w:tabs>
          <w:tab w:val="num" w:pos="720"/>
        </w:tabs>
        <w:spacing w:after="200" w:line="276" w:lineRule="auto"/>
        <w:ind w:right="720"/>
        <w:contextualSpacing/>
        <w:rPr>
          <w:rFonts w:eastAsia="Calibri" w:cstheme="minorHAnsi"/>
          <w:szCs w:val="24"/>
        </w:rPr>
      </w:pPr>
      <w:r w:rsidRPr="00425013">
        <w:rPr>
          <w:rFonts w:eastAsia="Calibri" w:cstheme="minorHAnsi"/>
          <w:szCs w:val="24"/>
        </w:rPr>
        <w:t>Able to evaluate and analyze existing circuits/designs for electrical performance.  </w:t>
      </w:r>
    </w:p>
    <w:p w14:paraId="7F00BA1D" w14:textId="6BFAF883" w:rsidR="00183412" w:rsidRDefault="00183412" w:rsidP="00183412">
      <w:pPr>
        <w:widowControl/>
        <w:numPr>
          <w:ilvl w:val="0"/>
          <w:numId w:val="19"/>
        </w:numPr>
        <w:tabs>
          <w:tab w:val="num" w:pos="720"/>
        </w:tabs>
        <w:spacing w:after="200" w:line="276" w:lineRule="auto"/>
        <w:ind w:right="720"/>
        <w:contextualSpacing/>
        <w:rPr>
          <w:rFonts w:eastAsia="Calibri" w:cstheme="minorHAnsi"/>
          <w:szCs w:val="24"/>
        </w:rPr>
      </w:pPr>
      <w:r w:rsidRPr="00425013">
        <w:rPr>
          <w:rFonts w:eastAsia="Calibri" w:cstheme="minorHAnsi"/>
          <w:szCs w:val="24"/>
        </w:rPr>
        <w:t>Generate sub</w:t>
      </w:r>
      <w:r w:rsidR="00425013">
        <w:rPr>
          <w:rFonts w:eastAsia="Calibri" w:cstheme="minorHAnsi"/>
          <w:szCs w:val="24"/>
        </w:rPr>
        <w:t>-</w:t>
      </w:r>
      <w:r w:rsidRPr="00425013">
        <w:rPr>
          <w:rFonts w:eastAsia="Calibri" w:cstheme="minorHAnsi"/>
          <w:szCs w:val="24"/>
        </w:rPr>
        <w:t xml:space="preserve">assembly and </w:t>
      </w:r>
      <w:r w:rsidR="00425013">
        <w:rPr>
          <w:rFonts w:eastAsia="Calibri" w:cstheme="minorHAnsi"/>
          <w:szCs w:val="24"/>
        </w:rPr>
        <w:t xml:space="preserve">top-assembly </w:t>
      </w:r>
      <w:r w:rsidRPr="00425013">
        <w:rPr>
          <w:rFonts w:eastAsia="Calibri" w:cstheme="minorHAnsi"/>
          <w:szCs w:val="24"/>
        </w:rPr>
        <w:t>acceptance test procedures</w:t>
      </w:r>
      <w:r w:rsidR="00D57E7B">
        <w:rPr>
          <w:rFonts w:eastAsia="Calibri" w:cstheme="minorHAnsi"/>
          <w:szCs w:val="24"/>
        </w:rPr>
        <w:t xml:space="preserve"> (ATP)</w:t>
      </w:r>
      <w:r w:rsidRPr="00425013">
        <w:rPr>
          <w:rFonts w:eastAsia="Calibri" w:cstheme="minorHAnsi"/>
          <w:szCs w:val="24"/>
        </w:rPr>
        <w:t>.</w:t>
      </w:r>
    </w:p>
    <w:p w14:paraId="21929B94" w14:textId="77777777" w:rsidR="00F36C3B" w:rsidRDefault="00F36C3B" w:rsidP="00F36C3B">
      <w:pPr>
        <w:widowControl/>
        <w:numPr>
          <w:ilvl w:val="0"/>
          <w:numId w:val="19"/>
        </w:numPr>
        <w:tabs>
          <w:tab w:val="num" w:pos="720"/>
        </w:tabs>
        <w:spacing w:after="200" w:line="276" w:lineRule="auto"/>
        <w:ind w:right="720"/>
        <w:contextualSpacing/>
        <w:rPr>
          <w:rFonts w:eastAsia="Calibri" w:cstheme="minorHAnsi"/>
          <w:szCs w:val="24"/>
        </w:rPr>
      </w:pPr>
      <w:r w:rsidRPr="00F36C3B">
        <w:rPr>
          <w:rFonts w:eastAsia="Calibri" w:cstheme="minorHAnsi"/>
          <w:szCs w:val="24"/>
        </w:rPr>
        <w:t>Conduct Failure Root Cause Analysis for Repair units.</w:t>
      </w:r>
    </w:p>
    <w:p w14:paraId="5019A7CF" w14:textId="10FD90F1" w:rsidR="00F36C3B" w:rsidRDefault="00F36C3B" w:rsidP="00F36C3B">
      <w:pPr>
        <w:widowControl/>
        <w:numPr>
          <w:ilvl w:val="0"/>
          <w:numId w:val="19"/>
        </w:numPr>
        <w:tabs>
          <w:tab w:val="num" w:pos="720"/>
        </w:tabs>
        <w:spacing w:after="200" w:line="276" w:lineRule="auto"/>
        <w:ind w:right="720"/>
        <w:contextualSpacing/>
        <w:rPr>
          <w:rFonts w:eastAsia="Calibri" w:cstheme="minorHAnsi"/>
          <w:szCs w:val="24"/>
        </w:rPr>
      </w:pPr>
      <w:r w:rsidRPr="00F36C3B">
        <w:rPr>
          <w:rFonts w:eastAsia="Calibri" w:cstheme="minorHAnsi"/>
          <w:szCs w:val="24"/>
        </w:rPr>
        <w:t>Provide source material and consult in developing qualification test plan and / or qualification</w:t>
      </w:r>
      <w:r>
        <w:rPr>
          <w:rFonts w:eastAsia="Calibri" w:cstheme="minorHAnsi"/>
          <w:szCs w:val="24"/>
        </w:rPr>
        <w:t xml:space="preserve"> </w:t>
      </w:r>
      <w:r w:rsidRPr="00F36C3B">
        <w:rPr>
          <w:rFonts w:eastAsia="Calibri" w:cstheme="minorHAnsi"/>
          <w:szCs w:val="24"/>
        </w:rPr>
        <w:t xml:space="preserve">test procedure </w:t>
      </w:r>
      <w:r w:rsidR="004E1221">
        <w:rPr>
          <w:rFonts w:eastAsia="Calibri" w:cstheme="minorHAnsi"/>
          <w:szCs w:val="24"/>
        </w:rPr>
        <w:t xml:space="preserve">(QTP) </w:t>
      </w:r>
      <w:r w:rsidRPr="00F36C3B">
        <w:rPr>
          <w:rFonts w:eastAsia="Calibri" w:cstheme="minorHAnsi"/>
          <w:szCs w:val="24"/>
        </w:rPr>
        <w:t>and Qualification Test report</w:t>
      </w:r>
      <w:r w:rsidR="004E1221">
        <w:rPr>
          <w:rFonts w:eastAsia="Calibri" w:cstheme="minorHAnsi"/>
          <w:szCs w:val="24"/>
        </w:rPr>
        <w:t xml:space="preserve"> (QTR)</w:t>
      </w:r>
      <w:r w:rsidR="002364DC">
        <w:rPr>
          <w:rFonts w:eastAsia="Calibri" w:cstheme="minorHAnsi"/>
          <w:szCs w:val="24"/>
        </w:rPr>
        <w:t>.</w:t>
      </w:r>
    </w:p>
    <w:p w14:paraId="32680816" w14:textId="25228BF0" w:rsidR="00F36C3B" w:rsidRPr="00F36C3B" w:rsidRDefault="00F36C3B" w:rsidP="00F36C3B">
      <w:pPr>
        <w:widowControl/>
        <w:numPr>
          <w:ilvl w:val="0"/>
          <w:numId w:val="19"/>
        </w:numPr>
        <w:tabs>
          <w:tab w:val="num" w:pos="720"/>
        </w:tabs>
        <w:spacing w:after="200" w:line="276" w:lineRule="auto"/>
        <w:ind w:right="720"/>
        <w:contextualSpacing/>
        <w:rPr>
          <w:rFonts w:eastAsia="Calibri" w:cstheme="minorHAnsi"/>
          <w:szCs w:val="24"/>
        </w:rPr>
      </w:pPr>
      <w:r w:rsidRPr="00F36C3B">
        <w:rPr>
          <w:rFonts w:eastAsia="Calibri" w:cstheme="minorHAnsi"/>
          <w:szCs w:val="24"/>
        </w:rPr>
        <w:t>Perform and formally record all testing required by test procedures (ATP and QTP)</w:t>
      </w:r>
      <w:r>
        <w:rPr>
          <w:rFonts w:eastAsia="Calibri" w:cstheme="minorHAnsi"/>
          <w:szCs w:val="24"/>
        </w:rPr>
        <w:t>.</w:t>
      </w:r>
    </w:p>
    <w:p w14:paraId="05B644DB" w14:textId="77777777" w:rsidR="00183412" w:rsidRPr="00253125" w:rsidRDefault="00183412" w:rsidP="00183412">
      <w:pPr>
        <w:jc w:val="both"/>
        <w:rPr>
          <w:rFonts w:cstheme="minorHAnsi"/>
        </w:rPr>
      </w:pPr>
    </w:p>
    <w:p w14:paraId="3C7C2721" w14:textId="59DAECF3" w:rsidR="00183412" w:rsidRPr="00253125" w:rsidRDefault="002F495E" w:rsidP="00183412">
      <w:pPr>
        <w:jc w:val="both"/>
        <w:rPr>
          <w:rFonts w:cstheme="minorHAnsi"/>
          <w:b/>
          <w:u w:val="single"/>
        </w:rPr>
      </w:pPr>
      <w:r>
        <w:rPr>
          <w:rFonts w:cstheme="minorHAnsi"/>
          <w:b/>
          <w:u w:val="single"/>
        </w:rPr>
        <w:t>Qualifications</w:t>
      </w:r>
      <w:r w:rsidR="00183412" w:rsidRPr="00253125">
        <w:rPr>
          <w:rFonts w:cstheme="minorHAnsi"/>
          <w:b/>
          <w:u w:val="single"/>
        </w:rPr>
        <w:t>:</w:t>
      </w:r>
    </w:p>
    <w:p w14:paraId="01F5EA5A" w14:textId="77777777" w:rsidR="00183412" w:rsidRPr="00253125" w:rsidRDefault="00183412" w:rsidP="00183412">
      <w:pPr>
        <w:jc w:val="both"/>
        <w:rPr>
          <w:rFonts w:cstheme="minorHAnsi"/>
          <w:b/>
          <w:u w:val="single"/>
        </w:rPr>
      </w:pPr>
    </w:p>
    <w:p w14:paraId="0934C3B6" w14:textId="19B10F67" w:rsidR="00BB3B40" w:rsidRDefault="00BB3B40" w:rsidP="0043248B">
      <w:pPr>
        <w:widowControl/>
        <w:numPr>
          <w:ilvl w:val="0"/>
          <w:numId w:val="19"/>
        </w:numPr>
        <w:spacing w:line="276" w:lineRule="auto"/>
        <w:ind w:right="720"/>
        <w:contextualSpacing/>
        <w:rPr>
          <w:rFonts w:eastAsia="Calibri" w:cstheme="minorHAnsi"/>
          <w:szCs w:val="24"/>
        </w:rPr>
      </w:pPr>
      <w:r>
        <w:rPr>
          <w:rFonts w:eastAsia="Calibri" w:cstheme="minorHAnsi"/>
          <w:szCs w:val="24"/>
        </w:rPr>
        <w:t>Bachelor’s (required) or Master’s (</w:t>
      </w:r>
      <w:r w:rsidR="00361713">
        <w:rPr>
          <w:rFonts w:eastAsia="Calibri" w:cstheme="minorHAnsi"/>
          <w:szCs w:val="24"/>
        </w:rPr>
        <w:t>preferred</w:t>
      </w:r>
      <w:r>
        <w:rPr>
          <w:rFonts w:eastAsia="Calibri" w:cstheme="minorHAnsi"/>
          <w:szCs w:val="24"/>
        </w:rPr>
        <w:t>) degree in Electrical Engineering.</w:t>
      </w:r>
    </w:p>
    <w:p w14:paraId="2121BD5B" w14:textId="461F54E5" w:rsidR="00BB3B40" w:rsidRDefault="00BB3B40" w:rsidP="0043248B">
      <w:pPr>
        <w:widowControl/>
        <w:numPr>
          <w:ilvl w:val="0"/>
          <w:numId w:val="19"/>
        </w:numPr>
        <w:spacing w:line="276" w:lineRule="auto"/>
        <w:ind w:right="720"/>
        <w:contextualSpacing/>
        <w:rPr>
          <w:rFonts w:eastAsia="Calibri" w:cstheme="minorHAnsi"/>
          <w:szCs w:val="24"/>
        </w:rPr>
      </w:pPr>
      <w:r>
        <w:rPr>
          <w:rFonts w:eastAsia="Calibri" w:cstheme="minorHAnsi"/>
          <w:szCs w:val="24"/>
        </w:rPr>
        <w:t xml:space="preserve">Five+ years of electrical design experience. </w:t>
      </w:r>
    </w:p>
    <w:p w14:paraId="07D0D53C" w14:textId="02C02A41" w:rsidR="0043248B" w:rsidRPr="00253125" w:rsidRDefault="0043248B" w:rsidP="0043248B">
      <w:pPr>
        <w:widowControl/>
        <w:numPr>
          <w:ilvl w:val="0"/>
          <w:numId w:val="19"/>
        </w:numPr>
        <w:spacing w:line="276" w:lineRule="auto"/>
        <w:ind w:right="720"/>
        <w:contextualSpacing/>
        <w:rPr>
          <w:rFonts w:eastAsia="Calibri" w:cstheme="minorHAnsi"/>
          <w:szCs w:val="24"/>
        </w:rPr>
      </w:pPr>
      <w:r w:rsidRPr="00253125">
        <w:rPr>
          <w:rFonts w:eastAsia="Calibri" w:cstheme="minorHAnsi"/>
          <w:szCs w:val="24"/>
        </w:rPr>
        <w:t>Knowledge of various power electronics circuits, topologies, and their control.</w:t>
      </w:r>
    </w:p>
    <w:p w14:paraId="522C2C40" w14:textId="6C7D7AC1" w:rsidR="00183412" w:rsidRPr="00253125" w:rsidRDefault="0043248B" w:rsidP="00183412">
      <w:pPr>
        <w:widowControl/>
        <w:numPr>
          <w:ilvl w:val="0"/>
          <w:numId w:val="19"/>
        </w:numPr>
        <w:spacing w:after="200" w:line="276" w:lineRule="auto"/>
        <w:ind w:right="720"/>
        <w:contextualSpacing/>
        <w:rPr>
          <w:rFonts w:eastAsia="Calibri" w:cstheme="minorHAnsi"/>
          <w:szCs w:val="24"/>
        </w:rPr>
      </w:pPr>
      <w:r>
        <w:rPr>
          <w:rFonts w:eastAsia="Calibri" w:cstheme="minorHAnsi"/>
          <w:szCs w:val="24"/>
        </w:rPr>
        <w:lastRenderedPageBreak/>
        <w:t>Ability to u</w:t>
      </w:r>
      <w:r w:rsidR="00183412" w:rsidRPr="00253125">
        <w:rPr>
          <w:rFonts w:eastAsia="Calibri" w:cstheme="minorHAnsi"/>
          <w:szCs w:val="24"/>
        </w:rPr>
        <w:t xml:space="preserve">nderstand, design, </w:t>
      </w:r>
      <w:r>
        <w:rPr>
          <w:rFonts w:eastAsia="Calibri" w:cstheme="minorHAnsi"/>
          <w:szCs w:val="24"/>
        </w:rPr>
        <w:t xml:space="preserve">and </w:t>
      </w:r>
      <w:r w:rsidR="00183412" w:rsidRPr="00253125">
        <w:rPr>
          <w:rFonts w:eastAsia="Calibri" w:cstheme="minorHAnsi"/>
          <w:szCs w:val="24"/>
        </w:rPr>
        <w:t>simulate analog</w:t>
      </w:r>
      <w:r w:rsidR="002A0A73">
        <w:rPr>
          <w:rFonts w:eastAsia="Calibri" w:cstheme="minorHAnsi"/>
          <w:szCs w:val="24"/>
        </w:rPr>
        <w:t xml:space="preserve"> (required) and digital (desired)</w:t>
      </w:r>
      <w:r w:rsidR="00183412" w:rsidRPr="00253125">
        <w:rPr>
          <w:rFonts w:eastAsia="Calibri" w:cstheme="minorHAnsi"/>
          <w:szCs w:val="24"/>
        </w:rPr>
        <w:t xml:space="preserve"> circuit</w:t>
      </w:r>
      <w:r>
        <w:rPr>
          <w:rFonts w:eastAsia="Calibri" w:cstheme="minorHAnsi"/>
          <w:szCs w:val="24"/>
        </w:rPr>
        <w:t>s.</w:t>
      </w:r>
    </w:p>
    <w:p w14:paraId="03AA7DE1" w14:textId="18E1E983" w:rsidR="00183412" w:rsidRPr="00253125" w:rsidRDefault="00183412" w:rsidP="00183412">
      <w:pPr>
        <w:widowControl/>
        <w:numPr>
          <w:ilvl w:val="0"/>
          <w:numId w:val="19"/>
        </w:numPr>
        <w:spacing w:line="276" w:lineRule="auto"/>
        <w:ind w:right="720"/>
        <w:contextualSpacing/>
        <w:rPr>
          <w:rFonts w:eastAsia="Calibri" w:cstheme="minorHAnsi"/>
          <w:szCs w:val="24"/>
        </w:rPr>
      </w:pPr>
      <w:r w:rsidRPr="00253125">
        <w:rPr>
          <w:rFonts w:eastAsia="Calibri" w:cstheme="minorHAnsi"/>
          <w:szCs w:val="24"/>
        </w:rPr>
        <w:t>Knowledge of low frequency and/or high frequency magnetic designs</w:t>
      </w:r>
      <w:r w:rsidR="0043248B">
        <w:rPr>
          <w:rFonts w:eastAsia="Calibri" w:cstheme="minorHAnsi"/>
          <w:szCs w:val="24"/>
        </w:rPr>
        <w:t>.</w:t>
      </w:r>
    </w:p>
    <w:p w14:paraId="301DCA82" w14:textId="3C4EADA7" w:rsidR="0043248B" w:rsidRDefault="0043248B" w:rsidP="0043248B">
      <w:pPr>
        <w:widowControl/>
        <w:numPr>
          <w:ilvl w:val="0"/>
          <w:numId w:val="19"/>
        </w:numPr>
        <w:spacing w:after="200" w:line="276" w:lineRule="auto"/>
        <w:ind w:right="720"/>
        <w:contextualSpacing/>
        <w:rPr>
          <w:rFonts w:eastAsia="Calibri" w:cstheme="minorHAnsi"/>
          <w:szCs w:val="24"/>
        </w:rPr>
      </w:pPr>
      <w:r w:rsidRPr="00253125">
        <w:rPr>
          <w:rFonts w:eastAsia="Calibri" w:cstheme="minorHAnsi"/>
          <w:szCs w:val="24"/>
        </w:rPr>
        <w:t>Expertise in one or more schematic capture software packages.</w:t>
      </w:r>
    </w:p>
    <w:p w14:paraId="3168B7C9" w14:textId="6F6D00D9" w:rsidR="005011C1" w:rsidRPr="00253125" w:rsidRDefault="005011C1" w:rsidP="0043248B">
      <w:pPr>
        <w:widowControl/>
        <w:numPr>
          <w:ilvl w:val="0"/>
          <w:numId w:val="19"/>
        </w:numPr>
        <w:spacing w:after="200" w:line="276" w:lineRule="auto"/>
        <w:ind w:right="720"/>
        <w:contextualSpacing/>
        <w:rPr>
          <w:rFonts w:eastAsia="Calibri" w:cstheme="minorHAnsi"/>
          <w:szCs w:val="24"/>
        </w:rPr>
      </w:pPr>
      <w:r>
        <w:rPr>
          <w:rFonts w:eastAsia="Calibri" w:cstheme="minorHAnsi"/>
          <w:szCs w:val="24"/>
        </w:rPr>
        <w:t>Knowledge of circuit debugging tools such as oscilloscopes, meters, probes, etc.</w:t>
      </w:r>
    </w:p>
    <w:p w14:paraId="58494AE7" w14:textId="051D2E9B" w:rsidR="00BB3B40" w:rsidRDefault="00BB3B40" w:rsidP="00183412">
      <w:pPr>
        <w:widowControl/>
        <w:numPr>
          <w:ilvl w:val="0"/>
          <w:numId w:val="19"/>
        </w:numPr>
        <w:spacing w:after="120" w:line="276" w:lineRule="auto"/>
        <w:ind w:right="720"/>
        <w:contextualSpacing/>
        <w:rPr>
          <w:rFonts w:eastAsia="Times New Roman" w:cstheme="minorHAnsi"/>
          <w:szCs w:val="24"/>
        </w:rPr>
      </w:pPr>
      <w:r>
        <w:rPr>
          <w:rFonts w:eastAsia="Times New Roman" w:cstheme="minorHAnsi"/>
          <w:szCs w:val="24"/>
        </w:rPr>
        <w:t xml:space="preserve">Ability to manage concurrent </w:t>
      </w:r>
      <w:r w:rsidR="001B082E">
        <w:rPr>
          <w:rFonts w:eastAsia="Times New Roman" w:cstheme="minorHAnsi"/>
          <w:szCs w:val="24"/>
        </w:rPr>
        <w:t>tasks</w:t>
      </w:r>
      <w:r>
        <w:rPr>
          <w:rFonts w:eastAsia="Times New Roman" w:cstheme="minorHAnsi"/>
          <w:szCs w:val="24"/>
        </w:rPr>
        <w:t xml:space="preserve"> on one or more active projects.</w:t>
      </w:r>
    </w:p>
    <w:p w14:paraId="4B919C71" w14:textId="61BA96C3" w:rsidR="00BA5A0A" w:rsidRPr="00BB3B40" w:rsidRDefault="00BA5A0A" w:rsidP="00183412">
      <w:pPr>
        <w:widowControl/>
        <w:numPr>
          <w:ilvl w:val="0"/>
          <w:numId w:val="19"/>
        </w:numPr>
        <w:spacing w:after="120" w:line="276" w:lineRule="auto"/>
        <w:ind w:right="720"/>
        <w:contextualSpacing/>
        <w:rPr>
          <w:rFonts w:eastAsia="Times New Roman" w:cstheme="minorHAnsi"/>
          <w:szCs w:val="24"/>
        </w:rPr>
      </w:pPr>
      <w:r>
        <w:rPr>
          <w:rFonts w:eastAsia="Times New Roman" w:cstheme="minorHAnsi"/>
          <w:szCs w:val="24"/>
        </w:rPr>
        <w:t>US Citizen or US Permanent Resident.</w:t>
      </w:r>
    </w:p>
    <w:p w14:paraId="52EEB65B" w14:textId="5C79FF11" w:rsidR="00183412" w:rsidRPr="00BA5A0A" w:rsidRDefault="00183412" w:rsidP="00BA5A0A">
      <w:pPr>
        <w:spacing w:line="276" w:lineRule="auto"/>
        <w:ind w:right="720"/>
        <w:contextualSpacing/>
        <w:rPr>
          <w:rFonts w:eastAsia="Calibri" w:cstheme="minorHAnsi"/>
          <w:szCs w:val="24"/>
        </w:rPr>
      </w:pPr>
    </w:p>
    <w:p w14:paraId="2AD6A10B" w14:textId="77777777" w:rsidR="00183412" w:rsidRPr="00253125" w:rsidRDefault="00183412" w:rsidP="00183412">
      <w:pPr>
        <w:jc w:val="both"/>
        <w:rPr>
          <w:rFonts w:cstheme="minorHAnsi"/>
          <w:b/>
          <w:u w:val="single"/>
        </w:rPr>
      </w:pPr>
      <w:r w:rsidRPr="00253125">
        <w:rPr>
          <w:rFonts w:cstheme="minorHAnsi"/>
          <w:b/>
          <w:u w:val="single"/>
        </w:rPr>
        <w:t>Authorities:</w:t>
      </w:r>
    </w:p>
    <w:p w14:paraId="06ECF0A0" w14:textId="77777777" w:rsidR="00183412" w:rsidRPr="00253125" w:rsidRDefault="00183412" w:rsidP="00183412">
      <w:pPr>
        <w:jc w:val="both"/>
        <w:rPr>
          <w:rFonts w:cstheme="minorHAnsi"/>
          <w:b/>
          <w:u w:val="single"/>
        </w:rPr>
      </w:pPr>
    </w:p>
    <w:p w14:paraId="4AD7E47E" w14:textId="77777777" w:rsidR="00183412" w:rsidRPr="00253125" w:rsidRDefault="00183412" w:rsidP="00183412">
      <w:pPr>
        <w:widowControl/>
        <w:numPr>
          <w:ilvl w:val="0"/>
          <w:numId w:val="17"/>
        </w:numPr>
        <w:tabs>
          <w:tab w:val="clear" w:pos="360"/>
        </w:tabs>
        <w:ind w:right="720" w:firstLine="0"/>
        <w:jc w:val="both"/>
        <w:rPr>
          <w:rFonts w:cstheme="minorHAnsi"/>
        </w:rPr>
      </w:pPr>
      <w:r w:rsidRPr="00253125">
        <w:rPr>
          <w:rFonts w:cstheme="minorHAnsi"/>
        </w:rPr>
        <w:t>Enforcement of company policies, procedures, and processes.</w:t>
      </w:r>
    </w:p>
    <w:p w14:paraId="5765A2B8" w14:textId="77777777" w:rsidR="00183412" w:rsidRPr="00253125" w:rsidRDefault="00183412" w:rsidP="00183412">
      <w:pPr>
        <w:widowControl/>
        <w:numPr>
          <w:ilvl w:val="0"/>
          <w:numId w:val="17"/>
        </w:numPr>
        <w:tabs>
          <w:tab w:val="clear" w:pos="360"/>
        </w:tabs>
        <w:ind w:right="720" w:firstLine="0"/>
        <w:jc w:val="both"/>
        <w:rPr>
          <w:rFonts w:cstheme="minorHAnsi"/>
        </w:rPr>
      </w:pPr>
      <w:r w:rsidRPr="00253125">
        <w:rPr>
          <w:rFonts w:cstheme="minorHAnsi"/>
        </w:rPr>
        <w:t>To compose Corrective and/or Preventive Action where applicable.</w:t>
      </w:r>
    </w:p>
    <w:p w14:paraId="71204ABA" w14:textId="77777777" w:rsidR="00183412" w:rsidRPr="00253125" w:rsidRDefault="00183412" w:rsidP="00183412">
      <w:pPr>
        <w:widowControl/>
        <w:numPr>
          <w:ilvl w:val="0"/>
          <w:numId w:val="17"/>
        </w:numPr>
        <w:tabs>
          <w:tab w:val="clear" w:pos="360"/>
        </w:tabs>
        <w:ind w:right="720" w:firstLine="0"/>
        <w:jc w:val="both"/>
        <w:rPr>
          <w:rFonts w:cstheme="minorHAnsi"/>
        </w:rPr>
      </w:pPr>
      <w:r w:rsidRPr="00253125">
        <w:rPr>
          <w:rFonts w:cstheme="minorHAnsi"/>
        </w:rPr>
        <w:t>Authorized to report problems according to corporate procedures.</w:t>
      </w:r>
    </w:p>
    <w:p w14:paraId="7EDFB242" w14:textId="77777777" w:rsidR="00183412" w:rsidRPr="00253125" w:rsidRDefault="00183412" w:rsidP="00183412">
      <w:pPr>
        <w:widowControl/>
        <w:numPr>
          <w:ilvl w:val="0"/>
          <w:numId w:val="17"/>
        </w:numPr>
        <w:tabs>
          <w:tab w:val="clear" w:pos="360"/>
        </w:tabs>
        <w:ind w:right="720" w:firstLine="0"/>
        <w:jc w:val="both"/>
        <w:rPr>
          <w:rFonts w:cstheme="minorHAnsi"/>
        </w:rPr>
      </w:pPr>
      <w:r w:rsidRPr="00253125">
        <w:rPr>
          <w:rFonts w:cstheme="minorHAnsi"/>
        </w:rPr>
        <w:t>Has the authority to stop the manufacturing process if any unsafe conditions are present.</w:t>
      </w:r>
    </w:p>
    <w:p w14:paraId="66C6955F" w14:textId="77777777" w:rsidR="00183412" w:rsidRPr="00253125" w:rsidRDefault="00183412" w:rsidP="00183412">
      <w:pPr>
        <w:widowControl/>
        <w:numPr>
          <w:ilvl w:val="0"/>
          <w:numId w:val="17"/>
        </w:numPr>
        <w:tabs>
          <w:tab w:val="clear" w:pos="360"/>
        </w:tabs>
        <w:ind w:right="720" w:firstLine="0"/>
        <w:jc w:val="both"/>
        <w:rPr>
          <w:rFonts w:cstheme="minorHAnsi"/>
        </w:rPr>
      </w:pPr>
      <w:r w:rsidRPr="00253125">
        <w:rPr>
          <w:rFonts w:cstheme="minorHAnsi"/>
        </w:rPr>
        <w:t>To enforce company Safety Requirements and Policies.</w:t>
      </w:r>
    </w:p>
    <w:p w14:paraId="6B5D400A" w14:textId="77777777" w:rsidR="00183412" w:rsidRPr="00253125" w:rsidRDefault="00183412" w:rsidP="00183412">
      <w:pPr>
        <w:jc w:val="both"/>
        <w:rPr>
          <w:rFonts w:cstheme="minorHAnsi"/>
          <w:b/>
          <w:u w:val="single"/>
        </w:rPr>
      </w:pPr>
    </w:p>
    <w:p w14:paraId="736EBA5D" w14:textId="77777777" w:rsidR="00183412" w:rsidRPr="00253125" w:rsidRDefault="00183412" w:rsidP="00183412">
      <w:pPr>
        <w:pStyle w:val="ListParagraph"/>
        <w:ind w:right="720"/>
        <w:jc w:val="both"/>
        <w:rPr>
          <w:rFonts w:cstheme="minorHAnsi"/>
          <w:b/>
          <w:u w:val="single"/>
        </w:rPr>
      </w:pPr>
      <w:r w:rsidRPr="00253125">
        <w:rPr>
          <w:rFonts w:cstheme="minorHAnsi"/>
          <w:b/>
          <w:u w:val="single"/>
        </w:rPr>
        <w:t>Physical Demands:</w:t>
      </w:r>
    </w:p>
    <w:p w14:paraId="79F07000" w14:textId="77777777" w:rsidR="00183412" w:rsidRPr="00253125" w:rsidRDefault="00183412" w:rsidP="00183412">
      <w:pPr>
        <w:pStyle w:val="ListParagraph"/>
        <w:ind w:right="720"/>
        <w:jc w:val="both"/>
        <w:rPr>
          <w:rFonts w:cstheme="minorHAnsi"/>
          <w:b/>
          <w:u w:val="single"/>
        </w:rPr>
      </w:pPr>
    </w:p>
    <w:p w14:paraId="1805B7B3" w14:textId="77777777" w:rsidR="00183412" w:rsidRPr="00253125" w:rsidRDefault="00183412" w:rsidP="00183412">
      <w:pPr>
        <w:pStyle w:val="ListParagraph"/>
        <w:ind w:left="360" w:right="720"/>
        <w:jc w:val="both"/>
        <w:rPr>
          <w:rFonts w:cstheme="minorHAnsi"/>
        </w:rPr>
      </w:pPr>
      <w:r w:rsidRPr="00253125">
        <w:rPr>
          <w:rFonts w:cstheme="minorHAnsi"/>
        </w:rPr>
        <w:t>While performing the duties of this job, the employee is occasionally required to stand, walk, sit, use hands to finger, reach with arms and hands, climb stairs, stoop, kneel, crouch, talk or hear. The employee must occasionally lift and/or move up to 30 lbs.</w:t>
      </w:r>
    </w:p>
    <w:p w14:paraId="2E64FFB5" w14:textId="77777777" w:rsidR="00183412" w:rsidRPr="00253125" w:rsidRDefault="00183412" w:rsidP="00183412">
      <w:pPr>
        <w:pStyle w:val="ListParagraph"/>
        <w:ind w:right="720"/>
        <w:jc w:val="both"/>
        <w:rPr>
          <w:rFonts w:cstheme="minorHAnsi"/>
        </w:rPr>
      </w:pPr>
    </w:p>
    <w:p w14:paraId="73B286A3" w14:textId="77777777" w:rsidR="00183412" w:rsidRPr="00253125" w:rsidRDefault="00183412" w:rsidP="00183412">
      <w:pPr>
        <w:pStyle w:val="ListParagraph"/>
        <w:ind w:right="720"/>
        <w:jc w:val="both"/>
        <w:rPr>
          <w:rFonts w:cstheme="minorHAnsi"/>
          <w:b/>
          <w:u w:val="single"/>
        </w:rPr>
      </w:pPr>
      <w:r w:rsidRPr="00253125">
        <w:rPr>
          <w:rFonts w:cstheme="minorHAnsi"/>
          <w:b/>
          <w:u w:val="single"/>
        </w:rPr>
        <w:t>Work Environment:</w:t>
      </w:r>
    </w:p>
    <w:p w14:paraId="22E40AC9" w14:textId="77777777" w:rsidR="00183412" w:rsidRPr="00253125" w:rsidRDefault="00183412" w:rsidP="00183412">
      <w:pPr>
        <w:pStyle w:val="ListParagraph"/>
        <w:ind w:right="720"/>
        <w:jc w:val="both"/>
        <w:rPr>
          <w:rFonts w:cstheme="minorHAnsi"/>
          <w:b/>
          <w:u w:val="single"/>
        </w:rPr>
      </w:pPr>
    </w:p>
    <w:p w14:paraId="217E8655" w14:textId="77777777" w:rsidR="00183412" w:rsidRPr="00253125" w:rsidRDefault="00183412" w:rsidP="00183412">
      <w:pPr>
        <w:pStyle w:val="ListParagraph"/>
        <w:ind w:left="360" w:right="720"/>
        <w:jc w:val="both"/>
        <w:rPr>
          <w:rFonts w:cstheme="minorHAnsi"/>
        </w:rPr>
      </w:pPr>
      <w:r w:rsidRPr="00253125">
        <w:rPr>
          <w:rFonts w:cstheme="minorHAnsi"/>
        </w:rPr>
        <w:t xml:space="preserve">While performing the duties of this job, the employee is exposed to weather conditions prevalent at the time and an air-conditioned and heated office. The noise level is occasionally high. </w:t>
      </w:r>
    </w:p>
    <w:p w14:paraId="0DF41F08" w14:textId="77777777" w:rsidR="00183412" w:rsidRPr="00253125" w:rsidRDefault="00183412" w:rsidP="00183412">
      <w:pPr>
        <w:pStyle w:val="ListParagraph"/>
        <w:ind w:left="360" w:right="720"/>
        <w:jc w:val="both"/>
        <w:rPr>
          <w:rFonts w:cstheme="minorHAnsi"/>
        </w:rPr>
      </w:pPr>
    </w:p>
    <w:p w14:paraId="69573990" w14:textId="77777777" w:rsidR="00183412" w:rsidRPr="00253125" w:rsidRDefault="00183412" w:rsidP="00183412">
      <w:pPr>
        <w:pStyle w:val="ListParagraph"/>
        <w:ind w:right="720"/>
        <w:jc w:val="both"/>
        <w:rPr>
          <w:rFonts w:cstheme="minorHAnsi"/>
          <w:b/>
          <w:u w:val="single"/>
        </w:rPr>
      </w:pPr>
      <w:r w:rsidRPr="00253125">
        <w:rPr>
          <w:rFonts w:cstheme="minorHAnsi"/>
          <w:b/>
          <w:u w:val="single"/>
        </w:rPr>
        <w:t>Disclaimer:</w:t>
      </w:r>
    </w:p>
    <w:p w14:paraId="52484A57" w14:textId="77777777" w:rsidR="00183412" w:rsidRPr="00253125" w:rsidRDefault="00183412" w:rsidP="00183412">
      <w:pPr>
        <w:pStyle w:val="ListParagraph"/>
        <w:ind w:right="720"/>
        <w:jc w:val="both"/>
        <w:rPr>
          <w:rFonts w:cstheme="minorHAnsi"/>
        </w:rPr>
      </w:pPr>
    </w:p>
    <w:p w14:paraId="3A58BD34" w14:textId="77777777" w:rsidR="00183412" w:rsidRPr="00253125" w:rsidRDefault="00183412" w:rsidP="00183412">
      <w:pPr>
        <w:pStyle w:val="ListParagraph"/>
        <w:ind w:left="360" w:right="720"/>
        <w:jc w:val="both"/>
        <w:rPr>
          <w:rFonts w:cstheme="minorHAnsi"/>
        </w:rPr>
      </w:pPr>
      <w:r w:rsidRPr="00253125">
        <w:rPr>
          <w:rFonts w:cstheme="minorHAnsi"/>
        </w:rPr>
        <w:t>The above information on this description has been designed to indicate the general nature and level of work performance by employees within this classification. It is not designed to contain or be interpreted as a comprehensive inventory of all duties, responsibilities and qualifications required of employees assigned to this job.</w:t>
      </w:r>
    </w:p>
    <w:p w14:paraId="795F464F" w14:textId="77777777" w:rsidR="00183412" w:rsidRPr="00253125" w:rsidRDefault="00183412" w:rsidP="00183412">
      <w:pPr>
        <w:pStyle w:val="ListParagraph"/>
        <w:ind w:right="720"/>
        <w:jc w:val="both"/>
        <w:rPr>
          <w:rFonts w:cstheme="minorHAnsi"/>
        </w:rPr>
      </w:pPr>
    </w:p>
    <w:p w14:paraId="57193D68" w14:textId="77777777" w:rsidR="00183412" w:rsidRPr="00253125" w:rsidRDefault="00183412" w:rsidP="00183412">
      <w:pPr>
        <w:tabs>
          <w:tab w:val="left" w:pos="720"/>
        </w:tabs>
        <w:ind w:right="720"/>
        <w:rPr>
          <w:rFonts w:cstheme="minorHAnsi"/>
        </w:rPr>
      </w:pPr>
      <w:r w:rsidRPr="00253125">
        <w:rPr>
          <w:rFonts w:eastAsia="Times New Roman" w:cstheme="minorHAnsi"/>
          <w:color w:val="333333"/>
          <w:szCs w:val="24"/>
          <w:highlight w:val="white"/>
        </w:rPr>
        <w:t>Avionic Instruments is an Equal Opportunity Employer and encourages the application of female, minority, disabled and veteran candidates. Due to the potential for exposure to ITAR controlled data, the incumbent in this role must be a US Person (US Citizen or US Permanent Resident).  Interested candidates should submit their resume and salary requirements.</w:t>
      </w:r>
    </w:p>
    <w:p w14:paraId="1C80FAB1" w14:textId="7D337D8E" w:rsidR="00F3384D" w:rsidRPr="00253125" w:rsidRDefault="00F3384D" w:rsidP="00183412">
      <w:pPr>
        <w:spacing w:before="120" w:after="120"/>
        <w:rPr>
          <w:rFonts w:cstheme="minorHAnsi"/>
        </w:rPr>
      </w:pPr>
    </w:p>
    <w:sectPr w:rsidR="00F3384D" w:rsidRPr="00253125" w:rsidSect="00DC72CE">
      <w:headerReference w:type="default" r:id="rId7"/>
      <w:footerReference w:type="default" r:id="rId8"/>
      <w:pgSz w:w="12240" w:h="15840"/>
      <w:pgMar w:top="1440" w:right="810" w:bottom="1440" w:left="1440" w:header="720" w:footer="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09977" w14:textId="77777777" w:rsidR="00840269" w:rsidRDefault="00840269" w:rsidP="005716D2">
      <w:r>
        <w:separator/>
      </w:r>
    </w:p>
  </w:endnote>
  <w:endnote w:type="continuationSeparator" w:id="0">
    <w:p w14:paraId="064CEA82" w14:textId="77777777" w:rsidR="00840269" w:rsidRDefault="00840269" w:rsidP="00571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7E5C1" w14:textId="77777777" w:rsidR="00DC72CE" w:rsidRDefault="00DC72CE" w:rsidP="00DC72CE">
    <w:pPr>
      <w:pStyle w:val="Footer"/>
      <w:ind w:left="-1260" w:right="-630"/>
      <w:jc w:val="both"/>
      <w:rPr>
        <w:rFonts w:ascii="Berlin Sans FB" w:hAnsi="Berlin Sans FB"/>
        <w:sz w:val="14"/>
        <w:szCs w:val="14"/>
      </w:rPr>
    </w:pPr>
    <w:r>
      <w:rPr>
        <w:rFonts w:ascii="Berlin Sans FB" w:hAnsi="Berlin Sans FB"/>
        <w:sz w:val="14"/>
        <w:szCs w:val="14"/>
      </w:rPr>
      <w:t>___________________________________________________________________________________________________________________________________________________________________________________________________</w:t>
    </w:r>
  </w:p>
  <w:p w14:paraId="5DC5DE60" w14:textId="77777777" w:rsidR="00DC72CE" w:rsidRDefault="00DC72CE" w:rsidP="00DC72CE">
    <w:pPr>
      <w:pStyle w:val="Footer"/>
      <w:jc w:val="both"/>
      <w:rPr>
        <w:rFonts w:ascii="Berlin Sans FB" w:hAnsi="Berlin Sans FB"/>
        <w:sz w:val="14"/>
        <w:szCs w:val="14"/>
      </w:rPr>
    </w:pPr>
  </w:p>
  <w:p w14:paraId="0AF0EABC" w14:textId="77777777" w:rsidR="005716D2" w:rsidRPr="00DC72CE" w:rsidRDefault="005716D2" w:rsidP="00DC72CE">
    <w:pPr>
      <w:pStyle w:val="Footer"/>
      <w:jc w:val="both"/>
      <w:rPr>
        <w:rFonts w:ascii="Berlin Sans FB" w:hAnsi="Berlin Sans FB"/>
        <w:sz w:val="14"/>
        <w:szCs w:val="14"/>
      </w:rPr>
    </w:pPr>
    <w:r w:rsidRPr="00DC72CE">
      <w:rPr>
        <w:rFonts w:ascii="Berlin Sans FB" w:hAnsi="Berlin Sans FB"/>
        <w:sz w:val="14"/>
        <w:szCs w:val="14"/>
      </w:rPr>
      <w:t xml:space="preserve">Avionic Instruments LLC </w:t>
    </w:r>
    <w:r w:rsidR="00DC72CE" w:rsidRPr="00DC72CE">
      <w:rPr>
        <w:rFonts w:ascii="Berlin Sans FB" w:hAnsi="Berlin Sans FB"/>
        <w:sz w:val="14"/>
        <w:szCs w:val="14"/>
      </w:rPr>
      <w:t xml:space="preserve">   </w:t>
    </w:r>
    <w:r w:rsidR="00DC72CE" w:rsidRPr="00DC72CE">
      <w:rPr>
        <w:rFonts w:ascii="Berlin Sans FB" w:hAnsi="Berlin Sans FB"/>
        <w:sz w:val="14"/>
        <w:szCs w:val="14"/>
      </w:rPr>
      <w:tab/>
      <w:t xml:space="preserve">                                                                                                                                           </w:t>
    </w:r>
    <w:r w:rsidR="00DC72CE">
      <w:rPr>
        <w:rFonts w:ascii="Berlin Sans FB" w:hAnsi="Berlin Sans FB"/>
        <w:sz w:val="14"/>
        <w:szCs w:val="14"/>
      </w:rPr>
      <w:t xml:space="preserve">                </w:t>
    </w:r>
    <w:r w:rsidRPr="00DC72CE">
      <w:rPr>
        <w:rFonts w:ascii="Berlin Sans FB" w:hAnsi="Berlin Sans FB"/>
        <w:sz w:val="14"/>
        <w:szCs w:val="14"/>
      </w:rPr>
      <w:t>Acme Aerospace</w:t>
    </w:r>
  </w:p>
  <w:p w14:paraId="5769EA50" w14:textId="77777777" w:rsidR="005716D2" w:rsidRPr="00DC72CE" w:rsidRDefault="005716D2" w:rsidP="00DC72CE">
    <w:pPr>
      <w:pStyle w:val="Footer"/>
      <w:jc w:val="both"/>
      <w:rPr>
        <w:rFonts w:ascii="Berlin Sans FB" w:hAnsi="Berlin Sans FB"/>
        <w:sz w:val="14"/>
        <w:szCs w:val="14"/>
      </w:rPr>
    </w:pPr>
    <w:r w:rsidRPr="00DC72CE">
      <w:rPr>
        <w:rFonts w:ascii="Berlin Sans FB" w:hAnsi="Berlin Sans FB"/>
        <w:sz w:val="14"/>
        <w:szCs w:val="14"/>
      </w:rPr>
      <w:t>1414 Randolph Avenue Avenel NJ 07011</w:t>
    </w:r>
    <w:r w:rsidR="00DC72CE" w:rsidRPr="00DC72CE">
      <w:rPr>
        <w:rFonts w:ascii="Berlin Sans FB" w:hAnsi="Berlin Sans FB"/>
        <w:sz w:val="14"/>
        <w:szCs w:val="14"/>
      </w:rPr>
      <w:tab/>
      <w:t xml:space="preserve">                                                                                                                   </w:t>
    </w:r>
    <w:r w:rsidR="00DC72CE">
      <w:rPr>
        <w:rFonts w:ascii="Berlin Sans FB" w:hAnsi="Berlin Sans FB"/>
        <w:sz w:val="14"/>
        <w:szCs w:val="14"/>
      </w:rPr>
      <w:t xml:space="preserve">                    </w:t>
    </w:r>
    <w:r w:rsidRPr="00DC72CE">
      <w:rPr>
        <w:rFonts w:ascii="Berlin Sans FB" w:hAnsi="Berlin Sans FB"/>
        <w:sz w:val="14"/>
        <w:szCs w:val="14"/>
      </w:rPr>
      <w:t>528 West 21</w:t>
    </w:r>
    <w:r w:rsidRPr="00DC72CE">
      <w:rPr>
        <w:rFonts w:ascii="Berlin Sans FB" w:hAnsi="Berlin Sans FB"/>
        <w:sz w:val="14"/>
        <w:szCs w:val="14"/>
        <w:vertAlign w:val="superscript"/>
      </w:rPr>
      <w:t>st</w:t>
    </w:r>
    <w:r w:rsidRPr="00DC72CE">
      <w:rPr>
        <w:rFonts w:ascii="Berlin Sans FB" w:hAnsi="Berlin Sans FB"/>
        <w:sz w:val="14"/>
        <w:szCs w:val="14"/>
      </w:rPr>
      <w:t xml:space="preserve"> St Suite 6 Tempe AZ 85282</w:t>
    </w:r>
  </w:p>
  <w:p w14:paraId="154EEBDC" w14:textId="77777777" w:rsidR="005716D2" w:rsidRPr="00DC72CE" w:rsidRDefault="005716D2" w:rsidP="00DC72CE">
    <w:pPr>
      <w:pStyle w:val="Footer"/>
      <w:jc w:val="both"/>
      <w:rPr>
        <w:rFonts w:ascii="Berlin Sans FB" w:hAnsi="Berlin Sans FB"/>
        <w:sz w:val="14"/>
        <w:szCs w:val="14"/>
      </w:rPr>
    </w:pPr>
    <w:r w:rsidRPr="00DC72CE">
      <w:rPr>
        <w:rFonts w:ascii="Berlin Sans FB" w:hAnsi="Berlin Sans FB"/>
        <w:sz w:val="14"/>
        <w:szCs w:val="14"/>
      </w:rPr>
      <w:t>Phone: +1 732 388 3500; Fax +1 732 382 4996</w:t>
    </w:r>
    <w:r w:rsidR="00DC72CE" w:rsidRPr="00DC72CE">
      <w:rPr>
        <w:rFonts w:ascii="Berlin Sans FB" w:hAnsi="Berlin Sans FB"/>
        <w:sz w:val="14"/>
        <w:szCs w:val="14"/>
      </w:rPr>
      <w:tab/>
    </w:r>
    <w:r w:rsidR="00DC72CE" w:rsidRPr="00DC72CE">
      <w:rPr>
        <w:rFonts w:ascii="Berlin Sans FB" w:hAnsi="Berlin Sans FB"/>
        <w:sz w:val="14"/>
        <w:szCs w:val="14"/>
      </w:rPr>
      <w:tab/>
      <w:t xml:space="preserve">               </w:t>
    </w:r>
    <w:r w:rsidR="00DC72CE">
      <w:rPr>
        <w:rFonts w:ascii="Berlin Sans FB" w:hAnsi="Berlin Sans FB"/>
        <w:sz w:val="14"/>
        <w:szCs w:val="14"/>
      </w:rPr>
      <w:t xml:space="preserve">    </w:t>
    </w:r>
    <w:r w:rsidR="005A497E">
      <w:rPr>
        <w:rFonts w:ascii="Berlin Sans FB" w:hAnsi="Berlin Sans FB"/>
        <w:sz w:val="14"/>
        <w:szCs w:val="14"/>
      </w:rPr>
      <w:t xml:space="preserve">  Phone: +1 </w:t>
    </w:r>
    <w:hyperlink r:id="rId1" w:tooltip="Call via Hangouts" w:history="1">
      <w:r w:rsidR="005A497E">
        <w:rPr>
          <w:rFonts w:ascii="Berlin Sans FB" w:hAnsi="Berlin Sans FB"/>
          <w:sz w:val="14"/>
          <w:szCs w:val="14"/>
        </w:rPr>
        <w:t xml:space="preserve">480 894 </w:t>
      </w:r>
      <w:r w:rsidR="005A497E" w:rsidRPr="005A497E">
        <w:rPr>
          <w:rFonts w:ascii="Berlin Sans FB" w:hAnsi="Berlin Sans FB"/>
          <w:sz w:val="14"/>
          <w:szCs w:val="14"/>
        </w:rPr>
        <w:t>6864</w:t>
      </w:r>
    </w:hyperlink>
    <w:r w:rsidR="00DC72CE" w:rsidRPr="00DC72CE">
      <w:rPr>
        <w:rFonts w:ascii="Berlin Sans FB" w:hAnsi="Berlin Sans FB"/>
        <w:sz w:val="14"/>
        <w:szCs w:val="14"/>
      </w:rPr>
      <w:t xml:space="preserve"> Fax: +1 </w:t>
    </w:r>
    <w:r w:rsidR="005A497E">
      <w:rPr>
        <w:rFonts w:ascii="Berlin Sans FB" w:hAnsi="Berlin Sans FB"/>
        <w:sz w:val="14"/>
        <w:szCs w:val="14"/>
      </w:rPr>
      <w:t xml:space="preserve">480 921 </w:t>
    </w:r>
    <w:r w:rsidR="005A497E" w:rsidRPr="005A497E">
      <w:rPr>
        <w:rFonts w:ascii="Berlin Sans FB" w:hAnsi="Berlin Sans FB"/>
        <w:sz w:val="14"/>
        <w:szCs w:val="14"/>
      </w:rPr>
      <w:t>0470</w:t>
    </w:r>
  </w:p>
  <w:p w14:paraId="0FBB26E0" w14:textId="77777777" w:rsidR="00DC72CE" w:rsidRPr="00DC72CE" w:rsidRDefault="002364DC" w:rsidP="00DC72CE">
    <w:pPr>
      <w:pStyle w:val="Footer"/>
      <w:jc w:val="both"/>
      <w:rPr>
        <w:rFonts w:ascii="Berlin Sans FB" w:hAnsi="Berlin Sans FB"/>
        <w:sz w:val="14"/>
        <w:szCs w:val="14"/>
      </w:rPr>
    </w:pPr>
    <w:hyperlink r:id="rId2" w:history="1">
      <w:r w:rsidR="005716D2" w:rsidRPr="00DC72CE">
        <w:rPr>
          <w:rStyle w:val="Hyperlink"/>
          <w:rFonts w:ascii="Berlin Sans FB" w:hAnsi="Berlin Sans FB"/>
          <w:sz w:val="14"/>
          <w:szCs w:val="14"/>
        </w:rPr>
        <w:t>www.avionicinstruments.com</w:t>
      </w:r>
    </w:hyperlink>
    <w:r w:rsidR="00DC72CE" w:rsidRPr="00DC72CE">
      <w:rPr>
        <w:rFonts w:ascii="Berlin Sans FB" w:hAnsi="Berlin Sans FB"/>
        <w:sz w:val="14"/>
        <w:szCs w:val="14"/>
      </w:rPr>
      <w:tab/>
      <w:t xml:space="preserve">                                                                                                                                     </w:t>
    </w:r>
    <w:r w:rsidR="00DC72CE">
      <w:rPr>
        <w:rFonts w:ascii="Berlin Sans FB" w:hAnsi="Berlin Sans FB"/>
        <w:sz w:val="14"/>
        <w:szCs w:val="14"/>
      </w:rPr>
      <w:t xml:space="preserve">                  </w:t>
    </w:r>
    <w:hyperlink r:id="rId3" w:history="1">
      <w:r w:rsidR="00DC72CE" w:rsidRPr="00DC72CE">
        <w:rPr>
          <w:rStyle w:val="Hyperlink"/>
          <w:rFonts w:ascii="Berlin Sans FB" w:hAnsi="Berlin Sans FB"/>
          <w:sz w:val="14"/>
          <w:szCs w:val="14"/>
        </w:rPr>
        <w:t>www.acme-aero.com</w:t>
      </w:r>
    </w:hyperlink>
  </w:p>
  <w:p w14:paraId="19CF0B96" w14:textId="77777777" w:rsidR="00DC72CE" w:rsidRPr="00DC72CE" w:rsidRDefault="00DC72CE" w:rsidP="00DC72CE">
    <w:pPr>
      <w:pStyle w:val="Footer"/>
      <w:jc w:val="both"/>
      <w:rPr>
        <w:rFonts w:ascii="Berlin Sans FB" w:hAnsi="Berlin Sans FB"/>
        <w:sz w:val="14"/>
        <w:szCs w:val="14"/>
      </w:rPr>
    </w:pPr>
  </w:p>
  <w:p w14:paraId="36FC336A" w14:textId="77777777" w:rsidR="005716D2" w:rsidRPr="00DC72CE" w:rsidRDefault="00DC72CE" w:rsidP="00DC72CE">
    <w:pPr>
      <w:pStyle w:val="Footer"/>
      <w:jc w:val="center"/>
      <w:rPr>
        <w:rFonts w:ascii="Berlin Sans FB" w:hAnsi="Berlin Sans FB"/>
        <w:sz w:val="14"/>
        <w:szCs w:val="14"/>
      </w:rPr>
    </w:pPr>
    <w:r>
      <w:rPr>
        <w:rFonts w:ascii="Berlin Sans FB" w:hAnsi="Berlin Sans FB"/>
        <w:sz w:val="14"/>
        <w:szCs w:val="14"/>
      </w:rPr>
      <w:t xml:space="preserve">AVIONIC INSTRUMENTS, LLC </w:t>
    </w:r>
    <w:r w:rsidRPr="00DC72CE">
      <w:rPr>
        <w:rFonts w:ascii="Berlin Sans FB" w:hAnsi="Berlin Sans FB"/>
        <w:sz w:val="14"/>
        <w:szCs w:val="14"/>
      </w:rPr>
      <w:t xml:space="preserve">and ACME AEROSPACE INC. PROPRIETARY INFORMATION: The information contained in this document is </w:t>
    </w:r>
    <w:r>
      <w:rPr>
        <w:rFonts w:ascii="Berlin Sans FB" w:hAnsi="Berlin Sans FB"/>
        <w:sz w:val="14"/>
        <w:szCs w:val="14"/>
      </w:rPr>
      <w:t xml:space="preserve">AVIONIC INSTRUMENTS, LLC </w:t>
    </w:r>
    <w:r w:rsidRPr="00DC72CE">
      <w:rPr>
        <w:rFonts w:ascii="Berlin Sans FB" w:hAnsi="Berlin Sans FB"/>
        <w:sz w:val="14"/>
        <w:szCs w:val="14"/>
      </w:rPr>
      <w:t xml:space="preserve">and ACME AEROSPACE INC. proprietary information and is disclosed in confidence. This document and any attached materials are not to be disseminated, distributed, or otherwise conveyed to any third parties without the express written permission of </w:t>
    </w:r>
    <w:r>
      <w:rPr>
        <w:rFonts w:ascii="Berlin Sans FB" w:hAnsi="Berlin Sans FB"/>
        <w:sz w:val="14"/>
        <w:szCs w:val="14"/>
      </w:rPr>
      <w:t xml:space="preserve">AVIONIC INSTRUMENTS, LLC </w:t>
    </w:r>
    <w:r w:rsidRPr="00DC72CE">
      <w:rPr>
        <w:rFonts w:ascii="Berlin Sans FB" w:hAnsi="Berlin Sans FB"/>
        <w:sz w:val="14"/>
        <w:szCs w:val="14"/>
      </w:rPr>
      <w:t>and ACME AEROSPACE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E28B4" w14:textId="77777777" w:rsidR="00840269" w:rsidRDefault="00840269" w:rsidP="005716D2">
      <w:r>
        <w:separator/>
      </w:r>
    </w:p>
  </w:footnote>
  <w:footnote w:type="continuationSeparator" w:id="0">
    <w:p w14:paraId="41C260EB" w14:textId="77777777" w:rsidR="00840269" w:rsidRDefault="00840269" w:rsidP="005716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7D573" w14:textId="7116ADA0" w:rsidR="005716D2" w:rsidRDefault="005716D2">
    <w:pPr>
      <w:pStyle w:val="Header"/>
    </w:pPr>
    <w:r>
      <w:rPr>
        <w:noProof/>
      </w:rPr>
      <w:drawing>
        <wp:anchor distT="0" distB="0" distL="114300" distR="114300" simplePos="0" relativeHeight="251659264" behindDoc="0" locked="0" layoutInCell="1" allowOverlap="1" wp14:anchorId="3846CDE2" wp14:editId="0F5526E7">
          <wp:simplePos x="0" y="0"/>
          <wp:positionH relativeFrom="column">
            <wp:posOffset>-771525</wp:posOffset>
          </wp:positionH>
          <wp:positionV relativeFrom="paragraph">
            <wp:posOffset>-309880</wp:posOffset>
          </wp:positionV>
          <wp:extent cx="2928620" cy="509270"/>
          <wp:effectExtent l="0" t="0" r="5080" b="5080"/>
          <wp:wrapSquare wrapText="bothSides"/>
          <wp:docPr id="31" name="Picture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Logo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28620" cy="5092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61019"/>
    <w:multiLevelType w:val="hybridMultilevel"/>
    <w:tmpl w:val="A79A5784"/>
    <w:lvl w:ilvl="0" w:tplc="A6186B6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AC7FFB"/>
    <w:multiLevelType w:val="hybridMultilevel"/>
    <w:tmpl w:val="A9B89D26"/>
    <w:lvl w:ilvl="0" w:tplc="EF820C1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9B0AF3"/>
    <w:multiLevelType w:val="hybridMultilevel"/>
    <w:tmpl w:val="E0D6083A"/>
    <w:lvl w:ilvl="0" w:tplc="E3188CE8">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605396"/>
    <w:multiLevelType w:val="hybridMultilevel"/>
    <w:tmpl w:val="B19C5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255FF7"/>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C433657"/>
    <w:multiLevelType w:val="hybridMultilevel"/>
    <w:tmpl w:val="D93EB1D2"/>
    <w:lvl w:ilvl="0" w:tplc="A6186B6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F57502A"/>
    <w:multiLevelType w:val="hybridMultilevel"/>
    <w:tmpl w:val="FC8877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A87EE0"/>
    <w:multiLevelType w:val="hybridMultilevel"/>
    <w:tmpl w:val="5B982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3047E2"/>
    <w:multiLevelType w:val="hybridMultilevel"/>
    <w:tmpl w:val="F9F4AB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C81E33"/>
    <w:multiLevelType w:val="hybridMultilevel"/>
    <w:tmpl w:val="960A7D52"/>
    <w:lvl w:ilvl="0" w:tplc="A6186B6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A061F26"/>
    <w:multiLevelType w:val="hybridMultilevel"/>
    <w:tmpl w:val="44F6F6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DB1F0D"/>
    <w:multiLevelType w:val="hybridMultilevel"/>
    <w:tmpl w:val="DF7061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8D13D6"/>
    <w:multiLevelType w:val="hybridMultilevel"/>
    <w:tmpl w:val="47946802"/>
    <w:lvl w:ilvl="0" w:tplc="EF820C1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4901A5"/>
    <w:multiLevelType w:val="hybridMultilevel"/>
    <w:tmpl w:val="8D7E9ED6"/>
    <w:lvl w:ilvl="0" w:tplc="EF820C1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00191D"/>
    <w:multiLevelType w:val="hybridMultilevel"/>
    <w:tmpl w:val="3604939E"/>
    <w:lvl w:ilvl="0" w:tplc="EF820C1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5A0D6B"/>
    <w:multiLevelType w:val="hybridMultilevel"/>
    <w:tmpl w:val="7354D738"/>
    <w:lvl w:ilvl="0" w:tplc="EF820C1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150736"/>
    <w:multiLevelType w:val="hybridMultilevel"/>
    <w:tmpl w:val="C08C4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890E8B"/>
    <w:multiLevelType w:val="hybridMultilevel"/>
    <w:tmpl w:val="24D45700"/>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D050530"/>
    <w:multiLevelType w:val="hybridMultilevel"/>
    <w:tmpl w:val="960A7D52"/>
    <w:lvl w:ilvl="0" w:tplc="A6186B6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655495489">
    <w:abstractNumId w:val="6"/>
  </w:num>
  <w:num w:numId="2" w16cid:durableId="2030640230">
    <w:abstractNumId w:val="8"/>
  </w:num>
  <w:num w:numId="3" w16cid:durableId="799149427">
    <w:abstractNumId w:val="11"/>
  </w:num>
  <w:num w:numId="4" w16cid:durableId="2020233216">
    <w:abstractNumId w:val="12"/>
  </w:num>
  <w:num w:numId="5" w16cid:durableId="502278961">
    <w:abstractNumId w:val="13"/>
  </w:num>
  <w:num w:numId="6" w16cid:durableId="478427884">
    <w:abstractNumId w:val="1"/>
  </w:num>
  <w:num w:numId="7" w16cid:durableId="785582898">
    <w:abstractNumId w:val="14"/>
  </w:num>
  <w:num w:numId="8" w16cid:durableId="1700620121">
    <w:abstractNumId w:val="15"/>
  </w:num>
  <w:num w:numId="9" w16cid:durableId="1993827230">
    <w:abstractNumId w:val="0"/>
  </w:num>
  <w:num w:numId="10" w16cid:durableId="595289108">
    <w:abstractNumId w:val="9"/>
  </w:num>
  <w:num w:numId="11" w16cid:durableId="603533471">
    <w:abstractNumId w:val="5"/>
  </w:num>
  <w:num w:numId="12" w16cid:durableId="1777410028">
    <w:abstractNumId w:val="18"/>
  </w:num>
  <w:num w:numId="13" w16cid:durableId="312491655">
    <w:abstractNumId w:val="17"/>
  </w:num>
  <w:num w:numId="14" w16cid:durableId="352729338">
    <w:abstractNumId w:val="10"/>
  </w:num>
  <w:num w:numId="15" w16cid:durableId="284967985">
    <w:abstractNumId w:val="7"/>
  </w:num>
  <w:num w:numId="16" w16cid:durableId="1041202630">
    <w:abstractNumId w:val="16"/>
  </w:num>
  <w:num w:numId="17" w16cid:durableId="84307143">
    <w:abstractNumId w:val="4"/>
  </w:num>
  <w:num w:numId="18" w16cid:durableId="933368756">
    <w:abstractNumId w:val="3"/>
  </w:num>
  <w:num w:numId="19" w16cid:durableId="10813733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6D2"/>
    <w:rsid w:val="00000981"/>
    <w:rsid w:val="00012BDC"/>
    <w:rsid w:val="000329F9"/>
    <w:rsid w:val="000C056A"/>
    <w:rsid w:val="000C46B7"/>
    <w:rsid w:val="000F075B"/>
    <w:rsid w:val="001125B3"/>
    <w:rsid w:val="00122426"/>
    <w:rsid w:val="00125156"/>
    <w:rsid w:val="001311FE"/>
    <w:rsid w:val="00183412"/>
    <w:rsid w:val="001A7DA1"/>
    <w:rsid w:val="001B082E"/>
    <w:rsid w:val="001D2603"/>
    <w:rsid w:val="001F62D4"/>
    <w:rsid w:val="00223C12"/>
    <w:rsid w:val="00232946"/>
    <w:rsid w:val="002364DC"/>
    <w:rsid w:val="00253125"/>
    <w:rsid w:val="002677EF"/>
    <w:rsid w:val="00267874"/>
    <w:rsid w:val="002A0A73"/>
    <w:rsid w:val="002B2FCC"/>
    <w:rsid w:val="002D4097"/>
    <w:rsid w:val="002F13D7"/>
    <w:rsid w:val="002F495E"/>
    <w:rsid w:val="003063C4"/>
    <w:rsid w:val="00342F9A"/>
    <w:rsid w:val="00361713"/>
    <w:rsid w:val="003943E6"/>
    <w:rsid w:val="0039537B"/>
    <w:rsid w:val="003B526F"/>
    <w:rsid w:val="00403E03"/>
    <w:rsid w:val="00425013"/>
    <w:rsid w:val="0043248B"/>
    <w:rsid w:val="0044401C"/>
    <w:rsid w:val="00495E4A"/>
    <w:rsid w:val="004D1916"/>
    <w:rsid w:val="004E1221"/>
    <w:rsid w:val="004F6835"/>
    <w:rsid w:val="005011C1"/>
    <w:rsid w:val="0051258E"/>
    <w:rsid w:val="005716D2"/>
    <w:rsid w:val="0058116B"/>
    <w:rsid w:val="005A497E"/>
    <w:rsid w:val="005C1CAF"/>
    <w:rsid w:val="005F48E4"/>
    <w:rsid w:val="006839A3"/>
    <w:rsid w:val="006A12D5"/>
    <w:rsid w:val="006A31A6"/>
    <w:rsid w:val="006B1DD1"/>
    <w:rsid w:val="006E1883"/>
    <w:rsid w:val="00720DB9"/>
    <w:rsid w:val="00741A36"/>
    <w:rsid w:val="00790C68"/>
    <w:rsid w:val="007A4B72"/>
    <w:rsid w:val="00804620"/>
    <w:rsid w:val="00840269"/>
    <w:rsid w:val="008846F4"/>
    <w:rsid w:val="008A3A82"/>
    <w:rsid w:val="008E7E66"/>
    <w:rsid w:val="00953E5E"/>
    <w:rsid w:val="009A1F73"/>
    <w:rsid w:val="009C29B5"/>
    <w:rsid w:val="009E5E09"/>
    <w:rsid w:val="009F0B82"/>
    <w:rsid w:val="00AA7259"/>
    <w:rsid w:val="00AD023F"/>
    <w:rsid w:val="00AE0F1C"/>
    <w:rsid w:val="00AF7748"/>
    <w:rsid w:val="00B57119"/>
    <w:rsid w:val="00B808F8"/>
    <w:rsid w:val="00BA5A0A"/>
    <w:rsid w:val="00BB3B40"/>
    <w:rsid w:val="00BC6ED0"/>
    <w:rsid w:val="00C03A6E"/>
    <w:rsid w:val="00C8327D"/>
    <w:rsid w:val="00CA3F01"/>
    <w:rsid w:val="00CF37BF"/>
    <w:rsid w:val="00D57E7B"/>
    <w:rsid w:val="00DB30D2"/>
    <w:rsid w:val="00DC72CE"/>
    <w:rsid w:val="00E2611F"/>
    <w:rsid w:val="00E551BE"/>
    <w:rsid w:val="00E57D81"/>
    <w:rsid w:val="00E86810"/>
    <w:rsid w:val="00EE220E"/>
    <w:rsid w:val="00EE77CD"/>
    <w:rsid w:val="00F21C67"/>
    <w:rsid w:val="00F222A2"/>
    <w:rsid w:val="00F3384D"/>
    <w:rsid w:val="00F36C3B"/>
    <w:rsid w:val="00F51E8B"/>
    <w:rsid w:val="00F70DEF"/>
    <w:rsid w:val="00FD0D02"/>
    <w:rsid w:val="00FE04ED"/>
    <w:rsid w:val="00FF4E24"/>
    <w:rsid w:val="00FF7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2017F02"/>
  <w15:docId w15:val="{4BB4BB57-8251-49FC-991F-3E9F01B05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D0D02"/>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16D2"/>
    <w:pPr>
      <w:tabs>
        <w:tab w:val="center" w:pos="4680"/>
        <w:tab w:val="right" w:pos="9360"/>
      </w:tabs>
    </w:pPr>
  </w:style>
  <w:style w:type="character" w:customStyle="1" w:styleId="HeaderChar">
    <w:name w:val="Header Char"/>
    <w:basedOn w:val="DefaultParagraphFont"/>
    <w:link w:val="Header"/>
    <w:uiPriority w:val="99"/>
    <w:rsid w:val="005716D2"/>
  </w:style>
  <w:style w:type="paragraph" w:styleId="Footer">
    <w:name w:val="footer"/>
    <w:basedOn w:val="Normal"/>
    <w:link w:val="FooterChar"/>
    <w:uiPriority w:val="99"/>
    <w:unhideWhenUsed/>
    <w:rsid w:val="005716D2"/>
    <w:pPr>
      <w:tabs>
        <w:tab w:val="center" w:pos="4680"/>
        <w:tab w:val="right" w:pos="9360"/>
      </w:tabs>
    </w:pPr>
  </w:style>
  <w:style w:type="character" w:customStyle="1" w:styleId="FooterChar">
    <w:name w:val="Footer Char"/>
    <w:basedOn w:val="DefaultParagraphFont"/>
    <w:link w:val="Footer"/>
    <w:uiPriority w:val="99"/>
    <w:rsid w:val="005716D2"/>
  </w:style>
  <w:style w:type="character" w:styleId="Hyperlink">
    <w:name w:val="Hyperlink"/>
    <w:basedOn w:val="DefaultParagraphFont"/>
    <w:uiPriority w:val="99"/>
    <w:unhideWhenUsed/>
    <w:rsid w:val="005716D2"/>
    <w:rPr>
      <w:color w:val="0563C1" w:themeColor="hyperlink"/>
      <w:u w:val="single"/>
    </w:rPr>
  </w:style>
  <w:style w:type="character" w:customStyle="1" w:styleId="UnresolvedMention1">
    <w:name w:val="Unresolved Mention1"/>
    <w:basedOn w:val="DefaultParagraphFont"/>
    <w:uiPriority w:val="99"/>
    <w:semiHidden/>
    <w:unhideWhenUsed/>
    <w:rsid w:val="005716D2"/>
    <w:rPr>
      <w:color w:val="808080"/>
      <w:shd w:val="clear" w:color="auto" w:fill="E6E6E6"/>
    </w:rPr>
  </w:style>
  <w:style w:type="paragraph" w:styleId="ListParagraph">
    <w:name w:val="List Paragraph"/>
    <w:basedOn w:val="Normal"/>
    <w:uiPriority w:val="34"/>
    <w:qFormat/>
    <w:rsid w:val="00FD0D02"/>
  </w:style>
  <w:style w:type="paragraph" w:styleId="BodyTextIndent">
    <w:name w:val="Body Text Indent"/>
    <w:basedOn w:val="Normal"/>
    <w:link w:val="BodyTextIndentChar"/>
    <w:rsid w:val="00F3384D"/>
    <w:pPr>
      <w:widowControl/>
      <w:spacing w:after="120"/>
      <w:ind w:left="36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F3384D"/>
    <w:rPr>
      <w:rFonts w:ascii="Times New Roman" w:eastAsia="Times New Roman" w:hAnsi="Times New Roman" w:cs="Times New Roman"/>
      <w:sz w:val="20"/>
      <w:szCs w:val="20"/>
    </w:rPr>
  </w:style>
  <w:style w:type="paragraph" w:styleId="NormalWeb">
    <w:name w:val="Normal (Web)"/>
    <w:basedOn w:val="Normal"/>
    <w:uiPriority w:val="99"/>
    <w:unhideWhenUsed/>
    <w:rsid w:val="00F3384D"/>
    <w:pPr>
      <w:widowControl/>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C46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6B7"/>
    <w:rPr>
      <w:rFonts w:ascii="Segoe UI" w:hAnsi="Segoe UI" w:cs="Segoe UI"/>
      <w:sz w:val="18"/>
      <w:szCs w:val="18"/>
    </w:rPr>
  </w:style>
  <w:style w:type="paragraph" w:styleId="Title">
    <w:name w:val="Title"/>
    <w:basedOn w:val="Normal"/>
    <w:link w:val="TitleChar"/>
    <w:qFormat/>
    <w:rsid w:val="00183412"/>
    <w:pPr>
      <w:widowControl/>
      <w:jc w:val="center"/>
    </w:pPr>
    <w:rPr>
      <w:rFonts w:ascii="Times New Roman" w:eastAsia="Times New Roman" w:hAnsi="Times New Roman" w:cs="Times New Roman"/>
      <w:sz w:val="24"/>
      <w:szCs w:val="20"/>
    </w:rPr>
  </w:style>
  <w:style w:type="character" w:customStyle="1" w:styleId="TitleChar">
    <w:name w:val="Title Char"/>
    <w:basedOn w:val="DefaultParagraphFont"/>
    <w:link w:val="Title"/>
    <w:rsid w:val="00183412"/>
    <w:rPr>
      <w:rFonts w:ascii="Times New Roman" w:eastAsia="Times New Roman" w:hAnsi="Times New Roman" w:cs="Times New Roman"/>
      <w:sz w:val="24"/>
      <w:szCs w:val="20"/>
    </w:rPr>
  </w:style>
  <w:style w:type="paragraph" w:customStyle="1" w:styleId="Default">
    <w:name w:val="Default"/>
    <w:rsid w:val="00F36C3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465826">
      <w:bodyDiv w:val="1"/>
      <w:marLeft w:val="0"/>
      <w:marRight w:val="0"/>
      <w:marTop w:val="0"/>
      <w:marBottom w:val="0"/>
      <w:divBdr>
        <w:top w:val="none" w:sz="0" w:space="0" w:color="auto"/>
        <w:left w:val="none" w:sz="0" w:space="0" w:color="auto"/>
        <w:bottom w:val="none" w:sz="0" w:space="0" w:color="auto"/>
        <w:right w:val="none" w:sz="0" w:space="0" w:color="auto"/>
      </w:divBdr>
    </w:div>
    <w:div w:id="695081666">
      <w:bodyDiv w:val="1"/>
      <w:marLeft w:val="0"/>
      <w:marRight w:val="0"/>
      <w:marTop w:val="0"/>
      <w:marBottom w:val="0"/>
      <w:divBdr>
        <w:top w:val="none" w:sz="0" w:space="0" w:color="auto"/>
        <w:left w:val="none" w:sz="0" w:space="0" w:color="auto"/>
        <w:bottom w:val="none" w:sz="0" w:space="0" w:color="auto"/>
        <w:right w:val="none" w:sz="0" w:space="0" w:color="auto"/>
      </w:divBdr>
    </w:div>
    <w:div w:id="846865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acme-aero.com" TargetMode="External"/><Relationship Id="rId2" Type="http://schemas.openxmlformats.org/officeDocument/2006/relationships/hyperlink" Target="http://www.avionicinstruments.com" TargetMode="External"/><Relationship Id="rId1" Type="http://schemas.openxmlformats.org/officeDocument/2006/relationships/hyperlink" Target="https://www.google.com/search?q=acme+aerospace&amp;oq=acme+aerospace&amp;aqs=chrome.0.0j69i61l3j0l2.3265j0j7&amp;sourceid=chrome&amp;ie=UTF-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2</Pages>
  <Words>611</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 Dagostino</dc:creator>
  <cp:lastModifiedBy>Stephen Byrne</cp:lastModifiedBy>
  <cp:revision>63</cp:revision>
  <cp:lastPrinted>2019-12-20T22:06:00Z</cp:lastPrinted>
  <dcterms:created xsi:type="dcterms:W3CDTF">2022-10-17T12:58:00Z</dcterms:created>
  <dcterms:modified xsi:type="dcterms:W3CDTF">2022-10-17T15:34:00Z</dcterms:modified>
</cp:coreProperties>
</file>