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E50D" w14:textId="6F768040" w:rsidR="00A42780" w:rsidRDefault="00330F88" w:rsidP="00330F88">
      <w:r>
        <w:rPr>
          <w:noProof/>
        </w:rPr>
        <w:drawing>
          <wp:anchor distT="0" distB="0" distL="114300" distR="114300" simplePos="0" relativeHeight="251658240" behindDoc="0" locked="0" layoutInCell="1" allowOverlap="1" wp14:anchorId="1EAD295E" wp14:editId="586D9CCA">
            <wp:simplePos x="0" y="0"/>
            <wp:positionH relativeFrom="column">
              <wp:posOffset>3588851</wp:posOffset>
            </wp:positionH>
            <wp:positionV relativeFrom="paragraph">
              <wp:posOffset>482</wp:posOffset>
            </wp:positionV>
            <wp:extent cx="2135505" cy="1680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E61">
        <w:rPr>
          <w:rFonts w:asciiTheme="minorHAnsi" w:hAnsiTheme="minorHAnsi" w:cstheme="minorHAnsi"/>
          <w:b/>
          <w:bCs/>
          <w:sz w:val="28"/>
          <w:szCs w:val="28"/>
        </w:rPr>
        <w:t xml:space="preserve">Extraordinary </w:t>
      </w:r>
      <w:r w:rsidR="00D05F47">
        <w:rPr>
          <w:rFonts w:asciiTheme="minorHAnsi" w:hAnsiTheme="minorHAnsi" w:cstheme="minorHAnsi"/>
          <w:b/>
          <w:bCs/>
          <w:sz w:val="28"/>
          <w:szCs w:val="28"/>
        </w:rPr>
        <w:t>Executive Board</w:t>
      </w:r>
      <w:r w:rsidR="00A42780" w:rsidRPr="0028177C">
        <w:rPr>
          <w:rFonts w:asciiTheme="minorHAnsi" w:hAnsiTheme="minorHAnsi" w:cstheme="minorHAnsi"/>
          <w:b/>
          <w:bCs/>
          <w:sz w:val="28"/>
          <w:szCs w:val="28"/>
        </w:rPr>
        <w:t xml:space="preserve"> Minutes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14DA4276" w14:textId="0FDA08A6" w:rsidR="00A42780" w:rsidRDefault="00A42780" w:rsidP="00330F88"/>
    <w:p w14:paraId="39BE7702" w14:textId="3FC8D902" w:rsidR="00A42780" w:rsidRPr="001E74AC" w:rsidRDefault="00A42780" w:rsidP="00330F88">
      <w:pPr>
        <w:rPr>
          <w:rFonts w:asciiTheme="minorHAnsi" w:hAnsiTheme="minorHAnsi" w:cstheme="minorHAnsi"/>
          <w:szCs w:val="24"/>
        </w:rPr>
      </w:pPr>
      <w:r w:rsidRPr="001E74AC">
        <w:rPr>
          <w:rFonts w:asciiTheme="minorHAnsi" w:hAnsiTheme="minorHAnsi" w:cstheme="minorHAnsi"/>
          <w:b/>
          <w:bCs/>
          <w:szCs w:val="24"/>
        </w:rPr>
        <w:t>Meeting Date:</w:t>
      </w:r>
      <w:r w:rsidRPr="001E74AC">
        <w:rPr>
          <w:rFonts w:asciiTheme="minorHAnsi" w:hAnsiTheme="minorHAnsi" w:cstheme="minorHAnsi"/>
          <w:szCs w:val="24"/>
        </w:rPr>
        <w:t xml:space="preserve"> </w:t>
      </w:r>
      <w:r w:rsidR="00BE7E61">
        <w:rPr>
          <w:rFonts w:asciiTheme="minorHAnsi" w:hAnsiTheme="minorHAnsi" w:cstheme="minorHAnsi"/>
          <w:szCs w:val="24"/>
        </w:rPr>
        <w:t>27</w:t>
      </w:r>
      <w:r w:rsidR="00BE7E61" w:rsidRPr="00BE7E61">
        <w:rPr>
          <w:rFonts w:asciiTheme="minorHAnsi" w:hAnsiTheme="minorHAnsi" w:cstheme="minorHAnsi"/>
          <w:szCs w:val="24"/>
          <w:vertAlign w:val="superscript"/>
        </w:rPr>
        <w:t>th</w:t>
      </w:r>
      <w:r w:rsidR="00BE7E61">
        <w:rPr>
          <w:rFonts w:asciiTheme="minorHAnsi" w:hAnsiTheme="minorHAnsi" w:cstheme="minorHAnsi"/>
          <w:szCs w:val="24"/>
        </w:rPr>
        <w:t xml:space="preserve"> January 2022</w:t>
      </w:r>
      <w:r w:rsidR="00C23DAB" w:rsidRPr="001E74AC">
        <w:rPr>
          <w:rFonts w:asciiTheme="minorHAnsi" w:hAnsiTheme="minorHAnsi" w:cstheme="minorHAnsi"/>
          <w:szCs w:val="24"/>
        </w:rPr>
        <w:t xml:space="preserve"> </w:t>
      </w:r>
    </w:p>
    <w:p w14:paraId="210A9CCE" w14:textId="192E2BC6" w:rsidR="00A42780" w:rsidRPr="001E74AC" w:rsidRDefault="00A42780" w:rsidP="00330F88">
      <w:pPr>
        <w:rPr>
          <w:rFonts w:asciiTheme="minorHAnsi" w:hAnsiTheme="minorHAnsi" w:cstheme="minorHAnsi"/>
          <w:szCs w:val="24"/>
        </w:rPr>
      </w:pPr>
    </w:p>
    <w:p w14:paraId="1F5DCF1A" w14:textId="18AF7085" w:rsidR="00A42780" w:rsidRPr="001E74AC" w:rsidRDefault="00A42780" w:rsidP="00330F88">
      <w:pPr>
        <w:rPr>
          <w:rFonts w:asciiTheme="minorHAnsi" w:hAnsiTheme="minorHAnsi" w:cstheme="minorHAnsi"/>
          <w:szCs w:val="24"/>
        </w:rPr>
      </w:pPr>
      <w:r w:rsidRPr="001E74AC">
        <w:rPr>
          <w:rFonts w:asciiTheme="minorHAnsi" w:hAnsiTheme="minorHAnsi" w:cstheme="minorHAnsi"/>
          <w:b/>
          <w:bCs/>
          <w:szCs w:val="24"/>
        </w:rPr>
        <w:t>Duration:</w:t>
      </w:r>
      <w:r w:rsidR="00647D99" w:rsidRPr="001E74AC">
        <w:rPr>
          <w:rFonts w:asciiTheme="minorHAnsi" w:hAnsiTheme="minorHAnsi" w:cstheme="minorHAnsi"/>
          <w:b/>
          <w:bCs/>
          <w:szCs w:val="24"/>
        </w:rPr>
        <w:t xml:space="preserve"> </w:t>
      </w:r>
      <w:r w:rsidR="00FC43BC">
        <w:rPr>
          <w:rFonts w:asciiTheme="minorHAnsi" w:hAnsiTheme="minorHAnsi" w:cstheme="minorHAnsi"/>
          <w:szCs w:val="24"/>
        </w:rPr>
        <w:t>1</w:t>
      </w:r>
      <w:r w:rsidR="00BE7E61">
        <w:rPr>
          <w:rFonts w:asciiTheme="minorHAnsi" w:hAnsiTheme="minorHAnsi" w:cstheme="minorHAnsi"/>
          <w:szCs w:val="24"/>
        </w:rPr>
        <w:t>6:</w:t>
      </w:r>
      <w:r w:rsidR="00963235">
        <w:rPr>
          <w:rFonts w:asciiTheme="minorHAnsi" w:hAnsiTheme="minorHAnsi" w:cstheme="minorHAnsi"/>
          <w:szCs w:val="24"/>
        </w:rPr>
        <w:t>1</w:t>
      </w:r>
      <w:r w:rsidR="00BE7E61">
        <w:rPr>
          <w:rFonts w:asciiTheme="minorHAnsi" w:hAnsiTheme="minorHAnsi" w:cstheme="minorHAnsi"/>
          <w:szCs w:val="24"/>
        </w:rPr>
        <w:t>0 – 1</w:t>
      </w:r>
      <w:r w:rsidR="00E8663E">
        <w:rPr>
          <w:rFonts w:asciiTheme="minorHAnsi" w:hAnsiTheme="minorHAnsi" w:cstheme="minorHAnsi"/>
          <w:szCs w:val="24"/>
        </w:rPr>
        <w:t>6:40</w:t>
      </w:r>
    </w:p>
    <w:p w14:paraId="3E721E2B" w14:textId="5BDB8D4B" w:rsidR="00A42780" w:rsidRPr="001E74AC" w:rsidRDefault="00A42780" w:rsidP="00330F88">
      <w:pPr>
        <w:rPr>
          <w:rFonts w:asciiTheme="minorHAnsi" w:hAnsiTheme="minorHAnsi" w:cstheme="minorHAnsi"/>
          <w:szCs w:val="24"/>
        </w:rPr>
      </w:pPr>
    </w:p>
    <w:p w14:paraId="778F52B6" w14:textId="3838A547" w:rsidR="00A42780" w:rsidRPr="001E74AC" w:rsidRDefault="00A42780" w:rsidP="00330F88">
      <w:pPr>
        <w:rPr>
          <w:rFonts w:asciiTheme="minorHAnsi" w:hAnsiTheme="minorHAnsi" w:cstheme="minorHAnsi"/>
          <w:szCs w:val="24"/>
        </w:rPr>
      </w:pPr>
      <w:r w:rsidRPr="001E74AC">
        <w:rPr>
          <w:rFonts w:asciiTheme="minorHAnsi" w:hAnsiTheme="minorHAnsi" w:cstheme="minorHAnsi"/>
          <w:b/>
          <w:bCs/>
          <w:szCs w:val="24"/>
        </w:rPr>
        <w:t>Location:</w:t>
      </w:r>
      <w:r w:rsidRPr="001E74AC">
        <w:rPr>
          <w:rFonts w:asciiTheme="minorHAnsi" w:hAnsiTheme="minorHAnsi" w:cstheme="minorHAnsi"/>
          <w:szCs w:val="24"/>
        </w:rPr>
        <w:t xml:space="preserve">  </w:t>
      </w:r>
      <w:r w:rsidR="00882568">
        <w:rPr>
          <w:rFonts w:asciiTheme="minorHAnsi" w:hAnsiTheme="minorHAnsi" w:cstheme="minorHAnsi"/>
          <w:szCs w:val="24"/>
        </w:rPr>
        <w:t>Dixon Room, Police HQ/</w:t>
      </w:r>
      <w:r w:rsidRPr="001E74AC">
        <w:rPr>
          <w:rFonts w:asciiTheme="minorHAnsi" w:hAnsiTheme="minorHAnsi" w:cstheme="minorHAnsi"/>
          <w:szCs w:val="24"/>
        </w:rPr>
        <w:t>Microsoft Teams</w:t>
      </w:r>
    </w:p>
    <w:p w14:paraId="4C13DADE" w14:textId="10F87AAF" w:rsidR="00A42780" w:rsidRPr="001E74AC" w:rsidRDefault="00A42780">
      <w:pPr>
        <w:rPr>
          <w:rFonts w:asciiTheme="minorHAnsi" w:hAnsiTheme="minorHAnsi" w:cstheme="minorHAnsi"/>
          <w:szCs w:val="24"/>
        </w:rPr>
      </w:pPr>
    </w:p>
    <w:p w14:paraId="5FA85CE1" w14:textId="77777777" w:rsidR="00A42780" w:rsidRPr="001E74AC" w:rsidRDefault="00A4278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6"/>
        <w:gridCol w:w="3763"/>
        <w:gridCol w:w="1388"/>
      </w:tblGrid>
      <w:tr w:rsidR="00790083" w:rsidRPr="001E74AC" w14:paraId="2C89E862" w14:textId="7A63B487" w:rsidTr="003D5FDD">
        <w:trPr>
          <w:trHeight w:val="69"/>
        </w:trPr>
        <w:tc>
          <w:tcPr>
            <w:tcW w:w="9747" w:type="dxa"/>
            <w:gridSpan w:val="3"/>
            <w:shd w:val="clear" w:color="auto" w:fill="D0CECE" w:themeFill="background2" w:themeFillShade="E6"/>
          </w:tcPr>
          <w:p w14:paraId="5E119B0C" w14:textId="324AD001" w:rsidR="00790083" w:rsidRPr="001E74AC" w:rsidRDefault="00790083" w:rsidP="00A20D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D5FD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Attendees</w:t>
            </w:r>
          </w:p>
        </w:tc>
      </w:tr>
      <w:tr w:rsidR="002B4972" w:rsidRPr="001E74AC" w14:paraId="6AF26E7F" w14:textId="5B706E5D" w:rsidTr="003D5FDD">
        <w:trPr>
          <w:trHeight w:val="313"/>
        </w:trPr>
        <w:tc>
          <w:tcPr>
            <w:tcW w:w="4596" w:type="dxa"/>
            <w:shd w:val="clear" w:color="auto" w:fill="D0CECE" w:themeFill="background2" w:themeFillShade="E6"/>
          </w:tcPr>
          <w:p w14:paraId="659354B6" w14:textId="093DCB65" w:rsidR="00790083" w:rsidRPr="001E74AC" w:rsidRDefault="00497806" w:rsidP="00A20D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Durham Po</w:t>
            </w:r>
            <w:r w:rsidR="00790083" w:rsidRPr="001E74AC">
              <w:rPr>
                <w:rFonts w:asciiTheme="minorHAnsi" w:hAnsiTheme="minorHAnsi" w:cstheme="minorHAnsi"/>
                <w:b/>
                <w:bCs/>
                <w:szCs w:val="24"/>
              </w:rPr>
              <w:t>lice</w:t>
            </w:r>
            <w:r w:rsidR="004728ED" w:rsidRPr="001E74AC">
              <w:rPr>
                <w:rFonts w:asciiTheme="minorHAnsi" w:hAnsiTheme="minorHAnsi" w:cstheme="minorHAnsi"/>
                <w:b/>
                <w:bCs/>
                <w:szCs w:val="24"/>
              </w:rPr>
              <w:t xml:space="preserve"> and Crime</w:t>
            </w: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 xml:space="preserve"> Commissioner’s Office</w:t>
            </w:r>
          </w:p>
        </w:tc>
        <w:tc>
          <w:tcPr>
            <w:tcW w:w="5151" w:type="dxa"/>
            <w:gridSpan w:val="2"/>
            <w:shd w:val="clear" w:color="auto" w:fill="D0CECE" w:themeFill="background2" w:themeFillShade="E6"/>
          </w:tcPr>
          <w:p w14:paraId="0346DDAD" w14:textId="211B6051" w:rsidR="00790083" w:rsidRPr="001E74AC" w:rsidRDefault="00790083" w:rsidP="00A20D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Durham Constabulary</w:t>
            </w:r>
          </w:p>
        </w:tc>
      </w:tr>
      <w:tr w:rsidR="001924E2" w:rsidRPr="001E74AC" w14:paraId="157364CF" w14:textId="47ADB20A" w:rsidTr="00EE35D2">
        <w:trPr>
          <w:trHeight w:val="326"/>
        </w:trPr>
        <w:tc>
          <w:tcPr>
            <w:tcW w:w="4596" w:type="dxa"/>
          </w:tcPr>
          <w:p w14:paraId="1405363E" w14:textId="79E19EF8" w:rsidR="001924E2" w:rsidRPr="001E74AC" w:rsidRDefault="001924E2" w:rsidP="001924E2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 xml:space="preserve">Chair: </w:t>
            </w:r>
            <w:r w:rsidR="009A4411" w:rsidRPr="001E74AC">
              <w:rPr>
                <w:rFonts w:asciiTheme="minorHAnsi" w:hAnsiTheme="minorHAnsi" w:cstheme="minorHAnsi"/>
                <w:szCs w:val="24"/>
              </w:rPr>
              <w:t xml:space="preserve"> Police and Crime Commissioner</w:t>
            </w:r>
            <w:r w:rsidR="004120F4">
              <w:rPr>
                <w:rFonts w:asciiTheme="minorHAnsi" w:hAnsiTheme="minorHAnsi" w:cstheme="minorHAnsi"/>
                <w:szCs w:val="24"/>
              </w:rPr>
              <w:t xml:space="preserve"> (PCC)</w:t>
            </w:r>
            <w:r w:rsidR="005356C0">
              <w:rPr>
                <w:rFonts w:asciiTheme="minorHAnsi" w:hAnsiTheme="minorHAnsi" w:cstheme="minorHAnsi"/>
                <w:szCs w:val="24"/>
              </w:rPr>
              <w:t xml:space="preserve"> -</w:t>
            </w:r>
            <w:r w:rsidR="004120F4">
              <w:rPr>
                <w:rFonts w:asciiTheme="minorHAnsi" w:hAnsiTheme="minorHAnsi" w:cstheme="minorHAnsi"/>
                <w:szCs w:val="24"/>
              </w:rPr>
              <w:t xml:space="preserve"> Mrs Joy Allen</w:t>
            </w:r>
          </w:p>
        </w:tc>
        <w:tc>
          <w:tcPr>
            <w:tcW w:w="5151" w:type="dxa"/>
            <w:gridSpan w:val="2"/>
          </w:tcPr>
          <w:p w14:paraId="6D93F396" w14:textId="4C1E6E08" w:rsidR="001924E2" w:rsidRPr="001E74AC" w:rsidRDefault="004A5626" w:rsidP="001924E2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Chief Constable (CC)</w:t>
            </w:r>
            <w:r w:rsidR="004120F4">
              <w:rPr>
                <w:rFonts w:asciiTheme="minorHAnsi" w:hAnsiTheme="minorHAnsi" w:cstheme="minorHAnsi"/>
                <w:szCs w:val="24"/>
              </w:rPr>
              <w:t xml:space="preserve"> Mrs Jo</w:t>
            </w:r>
            <w:r>
              <w:rPr>
                <w:rFonts w:asciiTheme="minorHAnsi" w:hAnsiTheme="minorHAnsi" w:cstheme="minorHAnsi"/>
                <w:szCs w:val="24"/>
              </w:rPr>
              <w:t xml:space="preserve"> Farrell</w:t>
            </w:r>
          </w:p>
        </w:tc>
      </w:tr>
      <w:tr w:rsidR="009A4411" w:rsidRPr="001E74AC" w14:paraId="3E7E2143" w14:textId="77777777" w:rsidTr="00EE35D2">
        <w:trPr>
          <w:trHeight w:val="326"/>
        </w:trPr>
        <w:tc>
          <w:tcPr>
            <w:tcW w:w="4596" w:type="dxa"/>
          </w:tcPr>
          <w:p w14:paraId="169D0265" w14:textId="6CD9F166" w:rsidR="009A4411" w:rsidRPr="001E74AC" w:rsidRDefault="009A4411" w:rsidP="001924E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szCs w:val="24"/>
              </w:rPr>
              <w:t>Chief Executive &amp; Monitoring Officer (CEO)</w:t>
            </w:r>
            <w:r w:rsidR="005356C0">
              <w:rPr>
                <w:rFonts w:asciiTheme="minorHAnsi" w:hAnsiTheme="minorHAnsi" w:cstheme="minorHAnsi"/>
                <w:szCs w:val="24"/>
              </w:rPr>
              <w:t xml:space="preserve"> – Mr Stephen White</w:t>
            </w:r>
          </w:p>
        </w:tc>
        <w:tc>
          <w:tcPr>
            <w:tcW w:w="5151" w:type="dxa"/>
            <w:gridSpan w:val="2"/>
          </w:tcPr>
          <w:p w14:paraId="20718814" w14:textId="3F85B220" w:rsidR="009A4411" w:rsidRDefault="009A4411" w:rsidP="001924E2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Deputy Chief Constable (DCC) </w:t>
            </w:r>
            <w:r w:rsidR="004120F4">
              <w:rPr>
                <w:rFonts w:asciiTheme="minorHAnsi" w:hAnsiTheme="minorHAnsi" w:cstheme="minorHAnsi"/>
                <w:szCs w:val="24"/>
              </w:rPr>
              <w:t xml:space="preserve">Mr </w:t>
            </w:r>
            <w:r>
              <w:rPr>
                <w:rFonts w:asciiTheme="minorHAnsi" w:hAnsiTheme="minorHAnsi" w:cstheme="minorHAnsi"/>
                <w:szCs w:val="24"/>
              </w:rPr>
              <w:t>Ciaron Ir</w:t>
            </w:r>
            <w:r w:rsidR="004B3CD1">
              <w:rPr>
                <w:rFonts w:asciiTheme="minorHAnsi" w:hAnsiTheme="minorHAnsi" w:cstheme="minorHAnsi"/>
                <w:szCs w:val="24"/>
              </w:rPr>
              <w:t>v</w:t>
            </w:r>
            <w:r>
              <w:rPr>
                <w:rFonts w:asciiTheme="minorHAnsi" w:hAnsiTheme="minorHAnsi" w:cstheme="minorHAnsi"/>
                <w:szCs w:val="24"/>
              </w:rPr>
              <w:t>in</w:t>
            </w:r>
            <w:r w:rsidR="002534C0">
              <w:rPr>
                <w:rFonts w:asciiTheme="minorHAnsi" w:hAnsiTheme="minorHAnsi" w:cstheme="minorHAnsi"/>
                <w:szCs w:val="24"/>
              </w:rPr>
              <w:t>e</w:t>
            </w:r>
          </w:p>
        </w:tc>
      </w:tr>
      <w:tr w:rsidR="00740946" w:rsidRPr="001E74AC" w14:paraId="1EFF1568" w14:textId="6A5629B7" w:rsidTr="00EE35D2">
        <w:trPr>
          <w:trHeight w:val="326"/>
        </w:trPr>
        <w:tc>
          <w:tcPr>
            <w:tcW w:w="4596" w:type="dxa"/>
          </w:tcPr>
          <w:p w14:paraId="5AE6A709" w14:textId="5457B273" w:rsidR="00740946" w:rsidRPr="008506BA" w:rsidRDefault="008506BA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Head of Governance &amp; Finance</w:t>
            </w:r>
            <w:r w:rsidR="005356C0">
              <w:rPr>
                <w:rFonts w:asciiTheme="minorHAnsi" w:hAnsiTheme="minorHAnsi" w:cstheme="minorHAnsi"/>
                <w:szCs w:val="24"/>
              </w:rPr>
              <w:t xml:space="preserve"> –  (CO) Mr C Oakley</w:t>
            </w:r>
          </w:p>
        </w:tc>
        <w:tc>
          <w:tcPr>
            <w:tcW w:w="5151" w:type="dxa"/>
            <w:gridSpan w:val="2"/>
          </w:tcPr>
          <w:p w14:paraId="068B4D0B" w14:textId="4780042E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Assistant Chief Constable (ACC) </w:t>
            </w:r>
            <w:r w:rsidR="004120F4">
              <w:rPr>
                <w:rFonts w:asciiTheme="minorHAnsi" w:hAnsiTheme="minorHAnsi" w:cstheme="minorHAnsi"/>
                <w:szCs w:val="24"/>
              </w:rPr>
              <w:t xml:space="preserve">Mr </w:t>
            </w:r>
            <w:r>
              <w:rPr>
                <w:rFonts w:asciiTheme="minorHAnsi" w:hAnsiTheme="minorHAnsi" w:cstheme="minorHAnsi"/>
                <w:szCs w:val="24"/>
              </w:rPr>
              <w:t>John Ward</w:t>
            </w:r>
          </w:p>
        </w:tc>
      </w:tr>
      <w:tr w:rsidR="003612D3" w:rsidRPr="001E74AC" w14:paraId="5DB5D916" w14:textId="77777777" w:rsidTr="00EE35D2">
        <w:trPr>
          <w:trHeight w:val="326"/>
        </w:trPr>
        <w:tc>
          <w:tcPr>
            <w:tcW w:w="4596" w:type="dxa"/>
          </w:tcPr>
          <w:p w14:paraId="43D672C3" w14:textId="5AF1F597" w:rsidR="003612D3" w:rsidRDefault="008506BA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Governance and Finance Manager (note taker)</w:t>
            </w:r>
            <w:r w:rsidR="005356C0">
              <w:rPr>
                <w:rFonts w:asciiTheme="minorHAnsi" w:hAnsiTheme="minorHAnsi" w:cstheme="minorHAnsi"/>
                <w:szCs w:val="24"/>
              </w:rPr>
              <w:t xml:space="preserve"> – Mrs JoAnne Connor</w:t>
            </w:r>
          </w:p>
        </w:tc>
        <w:tc>
          <w:tcPr>
            <w:tcW w:w="5151" w:type="dxa"/>
            <w:gridSpan w:val="2"/>
          </w:tcPr>
          <w:p w14:paraId="14FD8A78" w14:textId="704982CC" w:rsidR="003612D3" w:rsidRDefault="004120F4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Assistant Chief Officer (ACO) Mr </w:t>
            </w:r>
            <w:r w:rsidR="003612D3" w:rsidRPr="001E74AC">
              <w:rPr>
                <w:rFonts w:asciiTheme="minorHAnsi" w:hAnsiTheme="minorHAnsi" w:cstheme="minorHAnsi"/>
                <w:szCs w:val="24"/>
              </w:rPr>
              <w:t xml:space="preserve">Gary Ridley </w:t>
            </w:r>
          </w:p>
        </w:tc>
      </w:tr>
      <w:tr w:rsidR="00740946" w:rsidRPr="001E74AC" w14:paraId="6828F2A3" w14:textId="4AEE9122" w:rsidTr="003D5FDD">
        <w:trPr>
          <w:trHeight w:val="326"/>
        </w:trPr>
        <w:tc>
          <w:tcPr>
            <w:tcW w:w="4596" w:type="dxa"/>
            <w:shd w:val="clear" w:color="auto" w:fill="D0CECE" w:themeFill="background2" w:themeFillShade="E6"/>
          </w:tcPr>
          <w:p w14:paraId="7231238D" w14:textId="628E1689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Guests</w:t>
            </w:r>
          </w:p>
        </w:tc>
        <w:tc>
          <w:tcPr>
            <w:tcW w:w="5151" w:type="dxa"/>
            <w:gridSpan w:val="2"/>
            <w:shd w:val="clear" w:color="auto" w:fill="D0CECE" w:themeFill="background2" w:themeFillShade="E6"/>
          </w:tcPr>
          <w:p w14:paraId="3D42B140" w14:textId="432B46E0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1E74AC" w14:paraId="4A925FEC" w14:textId="77777777" w:rsidTr="00C00D66">
        <w:trPr>
          <w:trHeight w:val="326"/>
        </w:trPr>
        <w:tc>
          <w:tcPr>
            <w:tcW w:w="4596" w:type="dxa"/>
            <w:shd w:val="clear" w:color="auto" w:fill="auto"/>
          </w:tcPr>
          <w:p w14:paraId="0A37D3EC" w14:textId="0DA43640" w:rsidR="00740946" w:rsidRPr="00C00D6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5151" w:type="dxa"/>
            <w:gridSpan w:val="2"/>
            <w:shd w:val="clear" w:color="auto" w:fill="auto"/>
          </w:tcPr>
          <w:p w14:paraId="1AC9CB8B" w14:textId="77777777" w:rsidR="00740946" w:rsidRPr="00C00D6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</w:p>
        </w:tc>
      </w:tr>
      <w:tr w:rsidR="00740946" w:rsidRPr="001E74AC" w14:paraId="1679F822" w14:textId="3113206D" w:rsidTr="003D5FDD">
        <w:trPr>
          <w:trHeight w:val="326"/>
        </w:trPr>
        <w:tc>
          <w:tcPr>
            <w:tcW w:w="9747" w:type="dxa"/>
            <w:gridSpan w:val="3"/>
            <w:shd w:val="clear" w:color="auto" w:fill="D0CECE" w:themeFill="background2" w:themeFillShade="E6"/>
          </w:tcPr>
          <w:p w14:paraId="45CFBCA1" w14:textId="4304449E" w:rsidR="00740946" w:rsidRPr="001E74AC" w:rsidRDefault="00740946" w:rsidP="00740946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Apologies</w:t>
            </w:r>
          </w:p>
        </w:tc>
      </w:tr>
      <w:tr w:rsidR="00740946" w:rsidRPr="001E74AC" w14:paraId="34CC6963" w14:textId="77777777" w:rsidTr="00EE35D2">
        <w:trPr>
          <w:trHeight w:val="326"/>
        </w:trPr>
        <w:tc>
          <w:tcPr>
            <w:tcW w:w="4596" w:type="dxa"/>
          </w:tcPr>
          <w:p w14:paraId="2457581F" w14:textId="71EA91A9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51" w:type="dxa"/>
            <w:gridSpan w:val="2"/>
          </w:tcPr>
          <w:p w14:paraId="45DC7049" w14:textId="77777777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1E74AC" w14:paraId="1787D313" w14:textId="549783D9" w:rsidTr="001129B0">
        <w:trPr>
          <w:trHeight w:val="326"/>
        </w:trPr>
        <w:tc>
          <w:tcPr>
            <w:tcW w:w="9747" w:type="dxa"/>
            <w:gridSpan w:val="3"/>
            <w:shd w:val="clear" w:color="auto" w:fill="44546A" w:themeFill="text2"/>
          </w:tcPr>
          <w:p w14:paraId="53AA06FB" w14:textId="77777777" w:rsidR="00740946" w:rsidRPr="001E74AC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1E74AC" w14:paraId="64E99CE0" w14:textId="470DC6CC" w:rsidTr="00524295">
        <w:tc>
          <w:tcPr>
            <w:tcW w:w="8359" w:type="dxa"/>
            <w:gridSpan w:val="2"/>
          </w:tcPr>
          <w:p w14:paraId="4B2EFE96" w14:textId="48B1E07F" w:rsidR="00740946" w:rsidRPr="001E74AC" w:rsidRDefault="00740946" w:rsidP="0074094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Welcome and Introductions</w:t>
            </w:r>
          </w:p>
        </w:tc>
        <w:tc>
          <w:tcPr>
            <w:tcW w:w="1388" w:type="dxa"/>
          </w:tcPr>
          <w:p w14:paraId="76906A5B" w14:textId="450619E1" w:rsidR="00740946" w:rsidRPr="001E74AC" w:rsidRDefault="00740946" w:rsidP="00740946">
            <w:pPr>
              <w:pStyle w:val="ListParagraph"/>
              <w:spacing w:line="276" w:lineRule="auto"/>
              <w:ind w:left="35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E74AC">
              <w:rPr>
                <w:rFonts w:asciiTheme="minorHAnsi" w:hAnsiTheme="minorHAnsi" w:cstheme="minorHAnsi"/>
                <w:b/>
                <w:bCs/>
                <w:szCs w:val="24"/>
              </w:rPr>
              <w:t>Action Owner</w:t>
            </w:r>
          </w:p>
        </w:tc>
      </w:tr>
      <w:tr w:rsidR="00740946" w:rsidRPr="004A5626" w14:paraId="7BF48AE4" w14:textId="46D9519F" w:rsidTr="001F2E5D">
        <w:trPr>
          <w:trHeight w:val="193"/>
        </w:trPr>
        <w:tc>
          <w:tcPr>
            <w:tcW w:w="8359" w:type="dxa"/>
            <w:gridSpan w:val="2"/>
          </w:tcPr>
          <w:p w14:paraId="711057F0" w14:textId="533A4CDF" w:rsidR="0074094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PCC</w:t>
            </w:r>
            <w:r w:rsidRPr="004A5626">
              <w:rPr>
                <w:rFonts w:asciiTheme="minorHAnsi" w:hAnsiTheme="minorHAnsi" w:cstheme="minorHAnsi"/>
                <w:szCs w:val="24"/>
              </w:rPr>
              <w:t xml:space="preserve"> welcomed all members to th</w:t>
            </w:r>
            <w:r w:rsidR="008506BA">
              <w:rPr>
                <w:rFonts w:asciiTheme="minorHAnsi" w:hAnsiTheme="minorHAnsi" w:cstheme="minorHAnsi"/>
                <w:szCs w:val="24"/>
              </w:rPr>
              <w:t>is Extraordinary Executive Board</w:t>
            </w:r>
            <w:r w:rsidRPr="004A5626">
              <w:rPr>
                <w:rFonts w:asciiTheme="minorHAnsi" w:hAnsiTheme="minorHAnsi" w:cstheme="minorHAnsi"/>
                <w:szCs w:val="24"/>
              </w:rPr>
              <w:t xml:space="preserve"> meeting</w:t>
            </w:r>
            <w:r w:rsidR="00DF2A4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252C1232" w14:textId="76A5D7E3" w:rsidR="00EC6D70" w:rsidRDefault="00EC6D70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3580464" w14:textId="4B9BE615" w:rsidR="007C4953" w:rsidRDefault="007C495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PCC asked if there were any declarations of interest, nothing was declared.</w:t>
            </w:r>
          </w:p>
          <w:p w14:paraId="36D680F5" w14:textId="77777777" w:rsidR="007C4953" w:rsidRDefault="007C495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1343C27" w14:textId="5E1DFBDD" w:rsidR="00EC6D70" w:rsidRPr="004A5626" w:rsidRDefault="00EC6D70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apologies were received for this meeting.</w:t>
            </w:r>
          </w:p>
        </w:tc>
        <w:tc>
          <w:tcPr>
            <w:tcW w:w="1388" w:type="dxa"/>
          </w:tcPr>
          <w:p w14:paraId="1A1D2ACA" w14:textId="3800F544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4A5626" w14:paraId="23571AD4" w14:textId="77777777" w:rsidTr="001F2E5D">
        <w:trPr>
          <w:trHeight w:val="329"/>
        </w:trPr>
        <w:tc>
          <w:tcPr>
            <w:tcW w:w="8359" w:type="dxa"/>
            <w:gridSpan w:val="2"/>
            <w:shd w:val="clear" w:color="auto" w:fill="44546A" w:themeFill="text2"/>
          </w:tcPr>
          <w:p w14:paraId="05E9192A" w14:textId="77777777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8" w:type="dxa"/>
            <w:shd w:val="clear" w:color="auto" w:fill="44546A" w:themeFill="text2"/>
          </w:tcPr>
          <w:p w14:paraId="5A770712" w14:textId="77777777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4A5626" w14:paraId="088849C4" w14:textId="02D8BC7C" w:rsidTr="00524295">
        <w:tc>
          <w:tcPr>
            <w:tcW w:w="8359" w:type="dxa"/>
            <w:gridSpan w:val="2"/>
          </w:tcPr>
          <w:p w14:paraId="5D9A6E5A" w14:textId="2B4B32D8" w:rsidR="00740946" w:rsidRPr="004A5626" w:rsidRDefault="007C4953" w:rsidP="0074094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Budget Report</w:t>
            </w:r>
          </w:p>
        </w:tc>
        <w:tc>
          <w:tcPr>
            <w:tcW w:w="1388" w:type="dxa"/>
          </w:tcPr>
          <w:p w14:paraId="4FC393FF" w14:textId="77777777" w:rsidR="00740946" w:rsidRPr="004A5626" w:rsidRDefault="00740946" w:rsidP="00740946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40946" w:rsidRPr="004A5626" w14:paraId="00637B7D" w14:textId="4FD61918" w:rsidTr="00524295">
        <w:trPr>
          <w:trHeight w:val="547"/>
        </w:trPr>
        <w:tc>
          <w:tcPr>
            <w:tcW w:w="8359" w:type="dxa"/>
            <w:gridSpan w:val="2"/>
          </w:tcPr>
          <w:p w14:paraId="0F9EE5CA" w14:textId="00321B5D" w:rsidR="00740946" w:rsidRPr="00B17D8E" w:rsidRDefault="007C4953" w:rsidP="00740946">
            <w:pPr>
              <w:spacing w:line="276" w:lineRule="auto"/>
              <w:jc w:val="both"/>
              <w:rPr>
                <w:rFonts w:asciiTheme="minorHAnsi" w:hAnsiTheme="minorHAnsi" w:cstheme="minorBid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Mr Ridley outlined the content of </w:t>
            </w:r>
            <w:r w:rsidRPr="00DB0BB7">
              <w:rPr>
                <w:rFonts w:asciiTheme="minorHAnsi" w:hAnsiTheme="minorHAnsi" w:cstheme="minorBidi"/>
                <w:szCs w:val="24"/>
              </w:rPr>
              <w:t>the technical financial document.</w:t>
            </w:r>
            <w:r>
              <w:rPr>
                <w:rFonts w:asciiTheme="minorHAnsi" w:hAnsiTheme="minorHAnsi" w:cstheme="minorBidi"/>
                <w:szCs w:val="24"/>
              </w:rPr>
              <w:t xml:space="preserve"> He </w:t>
            </w:r>
            <w:r w:rsidR="008506BA">
              <w:rPr>
                <w:rFonts w:asciiTheme="minorHAnsi" w:hAnsiTheme="minorHAnsi" w:cstheme="minorBidi"/>
                <w:szCs w:val="24"/>
              </w:rPr>
              <w:t xml:space="preserve">covered details of the </w:t>
            </w:r>
            <w:r>
              <w:rPr>
                <w:rFonts w:asciiTheme="minorHAnsi" w:hAnsiTheme="minorHAnsi" w:cstheme="minorBidi"/>
                <w:szCs w:val="24"/>
              </w:rPr>
              <w:t>report</w:t>
            </w:r>
            <w:r w:rsidR="00B17D8E">
              <w:rPr>
                <w:rFonts w:asciiTheme="minorHAnsi" w:hAnsiTheme="minorHAnsi" w:cstheme="minorBidi"/>
                <w:szCs w:val="24"/>
              </w:rPr>
              <w:t xml:space="preserve"> 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regarding </w:t>
            </w:r>
            <w:r w:rsidR="008506BA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the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proposed precept increase of £10</w:t>
            </w:r>
            <w:r w:rsidR="00323626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and the underlying </w:t>
            </w:r>
            <w:r w:rsidR="00A25C9B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assumptions within</w:t>
            </w:r>
            <w:r w:rsidR="00323626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the </w:t>
            </w:r>
            <w:r w:rsidR="005356C0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budget and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describe</w:t>
            </w:r>
            <w:r w:rsidR="008506BA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d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how the additional funds </w:t>
            </w:r>
            <w:r w:rsidR="008506BA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would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be applied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in relation to additional call handlers</w:t>
            </w:r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, Police and Crime Plan </w:t>
            </w:r>
            <w:r w:rsidR="005356C0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priorities,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technology investment but also to fund inflationary pressures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. </w:t>
            </w:r>
            <w:r w:rsidR="005356C0">
              <w:rPr>
                <w:rFonts w:asciiTheme="minorHAnsi" w:hAnsiTheme="minorHAnsi" w:cstheme="minorBidi"/>
                <w:color w:val="000000" w:themeColor="text1"/>
                <w:szCs w:val="24"/>
              </w:rPr>
              <w:t>ACO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</w:t>
            </w:r>
            <w:r w:rsidR="008506BA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took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the Board through the medium-term financial plan and indicate</w:t>
            </w:r>
            <w:r w:rsidR="008506BA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d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that </w:t>
            </w:r>
            <w:r>
              <w:rPr>
                <w:rFonts w:asciiTheme="minorHAnsi" w:hAnsiTheme="minorHAnsi" w:cstheme="minorBidi"/>
                <w:szCs w:val="24"/>
              </w:rPr>
              <w:t>efficiency savings</w:t>
            </w:r>
            <w:r w:rsidR="0081367B">
              <w:rPr>
                <w:rFonts w:asciiTheme="minorHAnsi" w:hAnsiTheme="minorHAnsi" w:cstheme="minorBidi"/>
                <w:szCs w:val="24"/>
              </w:rPr>
              <w:t xml:space="preserve"> that</w:t>
            </w:r>
            <w:r>
              <w:rPr>
                <w:rFonts w:asciiTheme="minorHAnsi" w:hAnsiTheme="minorHAnsi" w:cstheme="minorBidi"/>
                <w:szCs w:val="24"/>
              </w:rPr>
              <w:t xml:space="preserve"> need to be made</w:t>
            </w:r>
            <w:r w:rsidR="000B21F8">
              <w:rPr>
                <w:rFonts w:asciiTheme="minorHAnsi" w:hAnsiTheme="minorHAnsi" w:cstheme="minorBidi"/>
                <w:szCs w:val="24"/>
              </w:rPr>
              <w:t xml:space="preserve"> 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for 2023/24 and beyond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. </w:t>
            </w:r>
            <w:r w:rsidR="005356C0">
              <w:rPr>
                <w:rFonts w:asciiTheme="minorHAnsi" w:hAnsiTheme="minorHAnsi" w:cstheme="minorBidi"/>
                <w:color w:val="000000" w:themeColor="text1"/>
                <w:szCs w:val="24"/>
              </w:rPr>
              <w:t>ACO</w:t>
            </w:r>
            <w:r>
              <w:rPr>
                <w:rFonts w:asciiTheme="minorHAnsi" w:hAnsiTheme="minorHAnsi" w:cstheme="minorBidi"/>
                <w:szCs w:val="24"/>
              </w:rPr>
              <w:t xml:space="preserve"> cover</w:t>
            </w:r>
            <w:r w:rsidR="008506BA">
              <w:rPr>
                <w:rFonts w:asciiTheme="minorHAnsi" w:hAnsiTheme="minorHAnsi" w:cstheme="minorBidi"/>
                <w:szCs w:val="24"/>
              </w:rPr>
              <w:t>ed</w:t>
            </w:r>
            <w:r>
              <w:rPr>
                <w:rFonts w:asciiTheme="minorHAnsi" w:hAnsiTheme="minorHAnsi" w:cstheme="minorBidi"/>
                <w:szCs w:val="24"/>
              </w:rPr>
              <w:t xml:space="preserve"> the current and future financial reserve position. Over the next two years the strategic reserves will </w:t>
            </w:r>
            <w:r>
              <w:rPr>
                <w:rFonts w:asciiTheme="minorHAnsi" w:hAnsiTheme="minorHAnsi" w:cstheme="minorBidi"/>
                <w:szCs w:val="24"/>
              </w:rPr>
              <w:lastRenderedPageBreak/>
              <w:t>be applied to the construction of the investigation</w:t>
            </w:r>
            <w:r w:rsidR="00FA2849">
              <w:rPr>
                <w:rFonts w:asciiTheme="minorHAnsi" w:hAnsiTheme="minorHAnsi" w:cstheme="minorBidi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szCs w:val="24"/>
              </w:rPr>
              <w:t>hub leaving reserves at the minimum prudent level</w:t>
            </w:r>
            <w:r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.</w:t>
            </w:r>
            <w:r w:rsidR="00B17D8E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In relation to financial resilience, the key p</w:t>
            </w:r>
            <w:r w:rsidR="00323626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o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ints to note are that reserves are being depleted, </w:t>
            </w:r>
            <w:r w:rsidR="00EF5A75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revenue deficits are </w:t>
            </w:r>
            <w:r w:rsidR="00057565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predicted,</w:t>
            </w:r>
            <w:r w:rsidR="00EF5A75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and savings will be needed.</w:t>
            </w:r>
            <w:r w:rsidR="000B21F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</w:t>
            </w:r>
          </w:p>
          <w:p w14:paraId="23D92FDC" w14:textId="6AF53FDF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Bidi"/>
                <w:szCs w:val="24"/>
              </w:rPr>
            </w:pPr>
          </w:p>
          <w:p w14:paraId="5DA04FF0" w14:textId="584C0F50" w:rsidR="003B7AF3" w:rsidRPr="003B1298" w:rsidRDefault="003B7AF3" w:rsidP="00740946">
            <w:pPr>
              <w:spacing w:line="276" w:lineRule="auto"/>
              <w:jc w:val="both"/>
              <w:rPr>
                <w:rFonts w:asciiTheme="minorHAnsi" w:hAnsiTheme="minorHAnsi" w:cstheme="minorBidi"/>
                <w:color w:val="FF0000"/>
                <w:szCs w:val="24"/>
              </w:rPr>
            </w:pPr>
            <w:r>
              <w:rPr>
                <w:rFonts w:asciiTheme="minorHAnsi" w:hAnsiTheme="minorHAnsi" w:cstheme="minorBidi"/>
                <w:szCs w:val="24"/>
              </w:rPr>
              <w:t>CC Farrell asked for a position statement on the Safer Streets funds – Action 59 refers</w:t>
            </w:r>
            <w:r w:rsidR="003B1298">
              <w:rPr>
                <w:rFonts w:asciiTheme="minorHAnsi" w:hAnsiTheme="minorHAnsi" w:cstheme="minorBidi"/>
                <w:szCs w:val="24"/>
              </w:rPr>
              <w:t xml:space="preserve">. </w:t>
            </w:r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The PCC office has received funding in respect of tackling neighbourhood </w:t>
            </w:r>
            <w:r w:rsidR="00057565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crime, burglaries</w:t>
            </w:r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and also carrying out target </w:t>
            </w:r>
            <w:r w:rsidR="00057565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hardening.</w:t>
            </w:r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This is to be carried out in conjunction with the County</w:t>
            </w:r>
            <w:r w:rsidR="00C65174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 xml:space="preserve"> </w:t>
            </w:r>
            <w:r w:rsidR="003B1298" w:rsidRPr="00B17D8E">
              <w:rPr>
                <w:rFonts w:asciiTheme="minorHAnsi" w:hAnsiTheme="minorHAnsi" w:cstheme="minorBidi"/>
                <w:color w:val="000000" w:themeColor="text1"/>
                <w:szCs w:val="24"/>
              </w:rPr>
              <w:t>Council.</w:t>
            </w:r>
          </w:p>
          <w:p w14:paraId="48E56929" w14:textId="77777777" w:rsidR="008E6971" w:rsidRDefault="008E6971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4003605" w14:textId="6A8D2839" w:rsidR="008E6971" w:rsidRPr="008E6971" w:rsidRDefault="008E6971" w:rsidP="008E6971">
            <w:pPr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8E6971">
              <w:rPr>
                <w:rFonts w:asciiTheme="minorHAnsi" w:hAnsiTheme="minorHAnsi" w:cstheme="minorHAnsi"/>
                <w:bCs/>
              </w:rPr>
              <w:t xml:space="preserve">PCC recommended </w:t>
            </w:r>
            <w:r w:rsidR="00057565">
              <w:rPr>
                <w:rFonts w:asciiTheme="minorHAnsi" w:hAnsiTheme="minorHAnsi" w:cstheme="minorHAnsi"/>
                <w:bCs/>
              </w:rPr>
              <w:t xml:space="preserve">the </w:t>
            </w:r>
            <w:r w:rsidRPr="008E6971">
              <w:rPr>
                <w:rFonts w:asciiTheme="minorHAnsi" w:hAnsiTheme="minorHAnsi" w:cstheme="minorHAnsi"/>
                <w:bCs/>
                <w:lang w:val="x-none"/>
              </w:rPr>
              <w:t>Council Tax Requirement</w:t>
            </w:r>
            <w:r w:rsidR="00057565">
              <w:rPr>
                <w:rFonts w:asciiTheme="minorHAnsi" w:hAnsiTheme="minorHAnsi" w:cstheme="minorHAnsi"/>
                <w:bCs/>
              </w:rPr>
              <w:t xml:space="preserve"> should be</w:t>
            </w:r>
            <w:r w:rsidRPr="008E6971">
              <w:rPr>
                <w:rFonts w:asciiTheme="minorHAnsi" w:hAnsiTheme="minorHAnsi" w:cstheme="minorHAnsi"/>
                <w:bCs/>
                <w:lang w:val="x-none"/>
              </w:rPr>
              <w:t xml:space="preserve"> set at a level that results in a </w:t>
            </w:r>
            <w:r w:rsidRPr="008E6971">
              <w:rPr>
                <w:rFonts w:asciiTheme="minorHAnsi" w:hAnsiTheme="minorHAnsi" w:cstheme="minorHAnsi"/>
                <w:bCs/>
              </w:rPr>
              <w:t>£10</w:t>
            </w:r>
            <w:r w:rsidRPr="008E6971">
              <w:rPr>
                <w:rFonts w:asciiTheme="minorHAnsi" w:hAnsiTheme="minorHAnsi" w:cstheme="minorHAnsi"/>
                <w:bCs/>
                <w:lang w:val="x-none"/>
              </w:rPr>
              <w:t xml:space="preserve"> increase in Band D Council </w:t>
            </w:r>
            <w:r w:rsidRPr="008E6971">
              <w:rPr>
                <w:rFonts w:asciiTheme="minorHAnsi" w:hAnsiTheme="minorHAnsi" w:cstheme="minorHAnsi"/>
                <w:bCs/>
              </w:rPr>
              <w:t xml:space="preserve">Tax </w:t>
            </w:r>
            <w:r w:rsidRPr="008E6971">
              <w:rPr>
                <w:rFonts w:asciiTheme="minorHAnsi" w:hAnsiTheme="minorHAnsi" w:cstheme="minorHAnsi"/>
                <w:bCs/>
                <w:lang w:val="x-none"/>
              </w:rPr>
              <w:t>for the year ending 31</w:t>
            </w:r>
            <w:r w:rsidRPr="008E6971">
              <w:rPr>
                <w:rFonts w:asciiTheme="minorHAnsi" w:hAnsiTheme="minorHAnsi" w:cstheme="minorHAnsi"/>
                <w:bCs/>
                <w:vertAlign w:val="superscript"/>
                <w:lang w:val="x-none"/>
              </w:rPr>
              <w:t>st</w:t>
            </w:r>
            <w:r w:rsidRPr="008E6971">
              <w:rPr>
                <w:rFonts w:asciiTheme="minorHAnsi" w:hAnsiTheme="minorHAnsi" w:cstheme="minorHAnsi"/>
                <w:bCs/>
                <w:lang w:val="x-none"/>
              </w:rPr>
              <w:t xml:space="preserve"> March 2</w:t>
            </w:r>
            <w:r w:rsidRPr="008E6971">
              <w:rPr>
                <w:rFonts w:asciiTheme="minorHAnsi" w:hAnsiTheme="minorHAnsi" w:cstheme="minorHAnsi"/>
                <w:bCs/>
              </w:rPr>
              <w:t>023, pending agreement by the Police and Crime Panel.</w:t>
            </w:r>
          </w:p>
          <w:p w14:paraId="3725156A" w14:textId="77777777" w:rsidR="008E6971" w:rsidRPr="008E6971" w:rsidRDefault="008E6971" w:rsidP="008E6971">
            <w:pPr>
              <w:pStyle w:val="ListParagraph"/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</w:p>
          <w:p w14:paraId="24B354CF" w14:textId="1B6DEA9E" w:rsidR="008E6971" w:rsidRPr="008E6971" w:rsidRDefault="008E6971" w:rsidP="008E6971">
            <w:pPr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8E6971">
              <w:rPr>
                <w:rFonts w:asciiTheme="minorHAnsi" w:hAnsiTheme="minorHAnsi" w:cstheme="minorHAnsi"/>
                <w:bCs/>
              </w:rPr>
              <w:t>PCC considered and</w:t>
            </w:r>
            <w:r w:rsidR="0081367B">
              <w:rPr>
                <w:rFonts w:asciiTheme="minorHAnsi" w:hAnsiTheme="minorHAnsi" w:cstheme="minorHAnsi"/>
                <w:bCs/>
              </w:rPr>
              <w:t xml:space="preserve"> accepted</w:t>
            </w:r>
            <w:r w:rsidRPr="008E6971">
              <w:rPr>
                <w:rFonts w:asciiTheme="minorHAnsi" w:hAnsiTheme="minorHAnsi" w:cstheme="minorHAnsi"/>
                <w:bCs/>
              </w:rPr>
              <w:t xml:space="preserve"> the prudential borrowing and treasury management arrangements outlined in the report and affirms them as the basis on which such business will be conducted in 2022/23 in order to facilitate the major capital programme outlined in the </w:t>
            </w:r>
            <w:r w:rsidR="003B7AF3" w:rsidRPr="008E6971">
              <w:rPr>
                <w:rFonts w:asciiTheme="minorHAnsi" w:hAnsiTheme="minorHAnsi" w:cstheme="minorHAnsi"/>
                <w:bCs/>
              </w:rPr>
              <w:t>Medium-Term</w:t>
            </w:r>
            <w:r w:rsidRPr="008E6971">
              <w:rPr>
                <w:rFonts w:asciiTheme="minorHAnsi" w:hAnsiTheme="minorHAnsi" w:cstheme="minorHAnsi"/>
                <w:bCs/>
              </w:rPr>
              <w:t xml:space="preserve"> Financial Plan.</w:t>
            </w:r>
          </w:p>
          <w:p w14:paraId="0EC93FC0" w14:textId="77777777" w:rsidR="008E6971" w:rsidRPr="008E6971" w:rsidRDefault="008E6971" w:rsidP="008E6971">
            <w:pPr>
              <w:spacing w:before="120" w:after="120"/>
              <w:contextualSpacing/>
              <w:jc w:val="both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14:paraId="599F6537" w14:textId="73D9C596" w:rsidR="008E6971" w:rsidRPr="008E6971" w:rsidRDefault="008E6971" w:rsidP="008E6971">
            <w:pPr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r w:rsidRPr="008E6971">
              <w:rPr>
                <w:rFonts w:asciiTheme="minorHAnsi" w:hAnsiTheme="minorHAnsi" w:cstheme="minorHAnsi"/>
                <w:bCs/>
              </w:rPr>
              <w:t>PCC agreed the carry forward of underspends on the 2021/22 capital programme.</w:t>
            </w:r>
          </w:p>
          <w:p w14:paraId="52FADF39" w14:textId="77777777" w:rsidR="008E6971" w:rsidRPr="008E6971" w:rsidRDefault="008E6971" w:rsidP="008E6971">
            <w:pPr>
              <w:spacing w:before="120" w:after="120"/>
              <w:contextualSpacing/>
              <w:jc w:val="both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  <w:p w14:paraId="098FCB6D" w14:textId="505884B2" w:rsidR="008E6971" w:rsidRDefault="008E6971" w:rsidP="00963235">
            <w:pPr>
              <w:tabs>
                <w:tab w:val="left" w:pos="709"/>
              </w:tabs>
              <w:spacing w:before="120" w:after="120"/>
              <w:jc w:val="both"/>
              <w:rPr>
                <w:rFonts w:cs="Arial"/>
                <w:b/>
                <w:color w:val="000000" w:themeColor="text1"/>
              </w:rPr>
            </w:pPr>
            <w:r w:rsidRPr="008E6971">
              <w:rPr>
                <w:rFonts w:asciiTheme="minorHAnsi" w:hAnsiTheme="minorHAnsi" w:cstheme="minorHAnsi"/>
                <w:bCs/>
              </w:rPr>
              <w:t xml:space="preserve">PCC acknowledged the strength of the risk management processes, the adequacy of reserves and the robustness of the financial estimates </w:t>
            </w:r>
            <w:r w:rsidR="0081367B">
              <w:rPr>
                <w:rFonts w:asciiTheme="minorHAnsi" w:hAnsiTheme="minorHAnsi" w:cstheme="minorHAnsi"/>
                <w:bCs/>
              </w:rPr>
              <w:t xml:space="preserve">shared in the report </w:t>
            </w:r>
            <w:r w:rsidR="008F714A">
              <w:rPr>
                <w:rFonts w:asciiTheme="minorHAnsi" w:hAnsiTheme="minorHAnsi" w:cstheme="minorHAnsi"/>
                <w:bCs/>
              </w:rPr>
              <w:t>which</w:t>
            </w:r>
            <w:r w:rsidR="008F714A" w:rsidRPr="008E6971">
              <w:rPr>
                <w:rFonts w:asciiTheme="minorHAnsi" w:hAnsiTheme="minorHAnsi" w:cstheme="minorHAnsi"/>
                <w:bCs/>
              </w:rPr>
              <w:t xml:space="preserve"> gave</w:t>
            </w:r>
            <w:r w:rsidRPr="008E6971">
              <w:rPr>
                <w:rFonts w:asciiTheme="minorHAnsi" w:hAnsiTheme="minorHAnsi" w:cstheme="minorHAnsi"/>
                <w:bCs/>
              </w:rPr>
              <w:t xml:space="preserve"> sufficient reassurance and confidence to enable her to approve the Annual Budget and note</w:t>
            </w:r>
            <w:r w:rsidR="00057565">
              <w:rPr>
                <w:rFonts w:asciiTheme="minorHAnsi" w:hAnsiTheme="minorHAnsi" w:cstheme="minorHAnsi"/>
                <w:bCs/>
              </w:rPr>
              <w:t>d</w:t>
            </w:r>
            <w:r w:rsidRPr="008E6971">
              <w:rPr>
                <w:rFonts w:asciiTheme="minorHAnsi" w:hAnsiTheme="minorHAnsi" w:cstheme="minorHAnsi"/>
                <w:bCs/>
              </w:rPr>
              <w:t xml:space="preserve"> the </w:t>
            </w:r>
            <w:r w:rsidR="00057565">
              <w:rPr>
                <w:rFonts w:asciiTheme="minorHAnsi" w:hAnsiTheme="minorHAnsi" w:cstheme="minorHAnsi"/>
                <w:bCs/>
              </w:rPr>
              <w:t>proposed level</w:t>
            </w:r>
            <w:r w:rsidRPr="008E6971">
              <w:rPr>
                <w:rFonts w:asciiTheme="minorHAnsi" w:hAnsiTheme="minorHAnsi" w:cstheme="minorHAnsi"/>
                <w:bCs/>
              </w:rPr>
              <w:t xml:space="preserve"> of Council Tax for </w:t>
            </w:r>
            <w:r w:rsidRPr="008E6971">
              <w:rPr>
                <w:rFonts w:asciiTheme="minorHAnsi" w:hAnsiTheme="minorHAnsi" w:cstheme="minorHAnsi"/>
                <w:bCs/>
                <w:color w:val="000000" w:themeColor="text1"/>
              </w:rPr>
              <w:t>2022/23</w:t>
            </w:r>
            <w:r w:rsidRPr="008E6971">
              <w:rPr>
                <w:rFonts w:cs="Arial"/>
                <w:b/>
                <w:color w:val="000000" w:themeColor="text1"/>
              </w:rPr>
              <w:t>.</w:t>
            </w:r>
          </w:p>
          <w:p w14:paraId="34F29AA1" w14:textId="650D2DE7" w:rsidR="006F2584" w:rsidRDefault="006F2584" w:rsidP="00963235">
            <w:pPr>
              <w:tabs>
                <w:tab w:val="left" w:pos="709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6F829A39" w14:textId="0FD78542" w:rsidR="006F2584" w:rsidRPr="006F2584" w:rsidRDefault="006F2584" w:rsidP="006F2584">
            <w:pPr>
              <w:tabs>
                <w:tab w:val="left" w:pos="709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The PCC acknowledged that the preparation of this budget had required a great deal of effort by many people and expressed her thanks to all staff involved for their invaluable support and assistance.</w:t>
            </w:r>
          </w:p>
        </w:tc>
        <w:tc>
          <w:tcPr>
            <w:tcW w:w="1388" w:type="dxa"/>
          </w:tcPr>
          <w:p w14:paraId="53EEC0D6" w14:textId="627978A5" w:rsidR="00740946" w:rsidRPr="00323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trike/>
                <w:szCs w:val="24"/>
              </w:rPr>
            </w:pPr>
          </w:p>
          <w:p w14:paraId="11A4CC9F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BD2936E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83FF952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BBE9C31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8CED4B8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13421D7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B102CAE" w14:textId="77777777" w:rsidR="003B7AF3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38D92F2" w14:textId="10241A44" w:rsidR="003B7AF3" w:rsidRPr="00323626" w:rsidRDefault="003B7AF3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trike/>
                <w:szCs w:val="24"/>
              </w:rPr>
            </w:pPr>
          </w:p>
        </w:tc>
      </w:tr>
      <w:tr w:rsidR="00740946" w:rsidRPr="004A5626" w14:paraId="0D0D5851" w14:textId="77777777" w:rsidTr="001F2E5D">
        <w:trPr>
          <w:trHeight w:val="274"/>
        </w:trPr>
        <w:tc>
          <w:tcPr>
            <w:tcW w:w="8359" w:type="dxa"/>
            <w:gridSpan w:val="2"/>
            <w:shd w:val="clear" w:color="auto" w:fill="44546A" w:themeFill="text2"/>
          </w:tcPr>
          <w:p w14:paraId="3197ADD2" w14:textId="77777777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8" w:type="dxa"/>
            <w:shd w:val="clear" w:color="auto" w:fill="44546A" w:themeFill="text2"/>
          </w:tcPr>
          <w:p w14:paraId="22F43120" w14:textId="77777777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4A5626" w14:paraId="66A66919" w14:textId="3E053837" w:rsidTr="00524295">
        <w:tc>
          <w:tcPr>
            <w:tcW w:w="8359" w:type="dxa"/>
            <w:gridSpan w:val="2"/>
          </w:tcPr>
          <w:p w14:paraId="3315CEAC" w14:textId="4A12BD47" w:rsidR="00740946" w:rsidRPr="004A5626" w:rsidRDefault="007C4953" w:rsidP="0074094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Income Generation Paper</w:t>
            </w:r>
          </w:p>
        </w:tc>
        <w:tc>
          <w:tcPr>
            <w:tcW w:w="1388" w:type="dxa"/>
          </w:tcPr>
          <w:p w14:paraId="694A6387" w14:textId="77777777" w:rsidR="00740946" w:rsidRPr="004A5626" w:rsidRDefault="00740946" w:rsidP="00740946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40946" w:rsidRPr="004A5626" w14:paraId="239F2A83" w14:textId="77777777" w:rsidTr="00DF5CCA">
        <w:trPr>
          <w:trHeight w:val="132"/>
        </w:trPr>
        <w:tc>
          <w:tcPr>
            <w:tcW w:w="8359" w:type="dxa"/>
            <w:gridSpan w:val="2"/>
          </w:tcPr>
          <w:p w14:paraId="138CBAC4" w14:textId="000B9D6D" w:rsidR="00740946" w:rsidRPr="00323626" w:rsidRDefault="00C2616D" w:rsidP="005A4E6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ACO</w:t>
            </w:r>
            <w:r w:rsidR="00FA2849" w:rsidRPr="00FA2849">
              <w:rPr>
                <w:rFonts w:asciiTheme="minorHAnsi" w:hAnsiTheme="minorHAnsi" w:cstheme="minorHAnsi"/>
                <w:szCs w:val="24"/>
              </w:rPr>
              <w:t xml:space="preserve"> describe</w:t>
            </w:r>
            <w:r w:rsidR="00FA2849">
              <w:rPr>
                <w:rFonts w:asciiTheme="minorHAnsi" w:hAnsiTheme="minorHAnsi" w:cstheme="minorHAnsi"/>
                <w:szCs w:val="24"/>
              </w:rPr>
              <w:t>d</w:t>
            </w:r>
            <w:r w:rsidR="00FA2849" w:rsidRPr="00FA2849">
              <w:rPr>
                <w:rFonts w:asciiTheme="minorHAnsi" w:hAnsiTheme="minorHAnsi" w:cstheme="minorHAnsi"/>
                <w:szCs w:val="24"/>
              </w:rPr>
              <w:t xml:space="preserve"> the training requests received from Middle Eastern police forces that may generate future incomes. He w</w:t>
            </w:r>
            <w:r w:rsidR="00FA2849">
              <w:rPr>
                <w:rFonts w:asciiTheme="minorHAnsi" w:hAnsiTheme="minorHAnsi" w:cstheme="minorHAnsi"/>
                <w:szCs w:val="24"/>
              </w:rPr>
              <w:t>ent on to</w:t>
            </w:r>
            <w:r w:rsidR="00FA2849" w:rsidRPr="00FA2849">
              <w:rPr>
                <w:rFonts w:asciiTheme="minorHAnsi" w:hAnsiTheme="minorHAnsi" w:cstheme="minorHAnsi"/>
                <w:szCs w:val="24"/>
              </w:rPr>
              <w:t xml:space="preserve"> highlight the risks associated with the training, identifying what training is provided and what is not permitted. The Home Office act as </w:t>
            </w:r>
            <w:r w:rsidR="00FA2849" w:rsidRPr="00B17D8E">
              <w:rPr>
                <w:rFonts w:asciiTheme="minorHAnsi" w:hAnsiTheme="minorHAnsi" w:cstheme="minorHAnsi"/>
                <w:color w:val="000000" w:themeColor="text1"/>
                <w:szCs w:val="24"/>
              </w:rPr>
              <w:t>the intermediary between overseas police forces and Durham Constabulary</w:t>
            </w:r>
            <w:r w:rsidR="00B17D8E" w:rsidRPr="00B17D8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</w:t>
            </w:r>
            <w:r w:rsidR="00323626" w:rsidRPr="00B17D8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which seeks to minimise political and strategic risks. </w:t>
            </w:r>
            <w:r w:rsidR="00057565" w:rsidRPr="00B17D8E">
              <w:rPr>
                <w:rFonts w:asciiTheme="minorHAnsi" w:hAnsiTheme="minorHAnsi" w:cstheme="minorHAnsi"/>
                <w:color w:val="000000" w:themeColor="text1"/>
                <w:szCs w:val="24"/>
              </w:rPr>
              <w:t>Where a</w:t>
            </w:r>
            <w:r w:rsidR="00323626" w:rsidRPr="00B17D8E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memorandum of understanding is agreed, a timely termination clause is included. </w:t>
            </w:r>
          </w:p>
          <w:p w14:paraId="3CDA39A9" w14:textId="44007918" w:rsidR="0081367B" w:rsidRDefault="0081367B" w:rsidP="005A4E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00655E2E" w14:textId="543A5D06" w:rsidR="0081367B" w:rsidRPr="00FA2849" w:rsidRDefault="0081367B" w:rsidP="005A4E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PCC and the Executive Board noted and agreed the report on income </w:t>
            </w:r>
            <w:r w:rsidR="003B7AF3">
              <w:rPr>
                <w:rFonts w:asciiTheme="minorHAnsi" w:hAnsiTheme="minorHAnsi" w:cstheme="minorHAnsi"/>
                <w:color w:val="000000"/>
                <w:szCs w:val="24"/>
              </w:rPr>
              <w:t>generation.</w:t>
            </w:r>
          </w:p>
        </w:tc>
        <w:tc>
          <w:tcPr>
            <w:tcW w:w="1388" w:type="dxa"/>
          </w:tcPr>
          <w:p w14:paraId="499E5267" w14:textId="0A43F4D7" w:rsidR="0074094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5F72920" w14:textId="77777777" w:rsidR="0074094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BDACAB4" w14:textId="4B56A4DA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40946" w:rsidRPr="004A5626" w14:paraId="40322EDD" w14:textId="58C8CA48" w:rsidTr="00524295">
        <w:tc>
          <w:tcPr>
            <w:tcW w:w="8359" w:type="dxa"/>
            <w:gridSpan w:val="2"/>
            <w:shd w:val="clear" w:color="auto" w:fill="44546A" w:themeFill="text2"/>
          </w:tcPr>
          <w:p w14:paraId="52C3E4ED" w14:textId="77777777" w:rsidR="00740946" w:rsidRPr="005B11FA" w:rsidRDefault="00740946" w:rsidP="0074094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8" w:type="dxa"/>
            <w:shd w:val="clear" w:color="auto" w:fill="44546A" w:themeFill="text2"/>
          </w:tcPr>
          <w:p w14:paraId="2A052099" w14:textId="77777777" w:rsidR="00740946" w:rsidRPr="004A5626" w:rsidRDefault="00740946" w:rsidP="00740946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0946" w:rsidRPr="004A5626" w14:paraId="14E4FCCC" w14:textId="0CF5C991" w:rsidTr="00524295">
        <w:tc>
          <w:tcPr>
            <w:tcW w:w="8359" w:type="dxa"/>
            <w:gridSpan w:val="2"/>
          </w:tcPr>
          <w:p w14:paraId="603CBB29" w14:textId="3FFFF76C" w:rsidR="00740946" w:rsidRPr="005B11FA" w:rsidRDefault="007C4953" w:rsidP="0074094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Any Other Business</w:t>
            </w:r>
          </w:p>
        </w:tc>
        <w:tc>
          <w:tcPr>
            <w:tcW w:w="1388" w:type="dxa"/>
          </w:tcPr>
          <w:p w14:paraId="4C4274E0" w14:textId="77777777" w:rsidR="00740946" w:rsidRPr="004A5626" w:rsidRDefault="00740946" w:rsidP="00740946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40946" w:rsidRPr="004A5626" w14:paraId="57860CD9" w14:textId="77777777" w:rsidTr="00524295">
        <w:tc>
          <w:tcPr>
            <w:tcW w:w="8359" w:type="dxa"/>
            <w:gridSpan w:val="2"/>
          </w:tcPr>
          <w:p w14:paraId="68C3FC01" w14:textId="0E0786C2" w:rsidR="00EC6D70" w:rsidRPr="005B11FA" w:rsidRDefault="00FA2849" w:rsidP="00EC6D70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next public accountability meeting is 17</w:t>
            </w:r>
            <w:r w:rsidRPr="00FA2849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4"/>
              </w:rPr>
              <w:t xml:space="preserve"> Feb 2022 at 9am, this will be based on Violence against Women and Girls, followed by the</w:t>
            </w:r>
            <w:r w:rsidR="006F2584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Executive Board which is scheduled directly after</w:t>
            </w:r>
            <w:r w:rsidR="0081367B">
              <w:rPr>
                <w:rFonts w:asciiTheme="minorHAnsi" w:hAnsiTheme="minorHAnsi" w:cstheme="minorHAnsi"/>
                <w:szCs w:val="24"/>
              </w:rPr>
              <w:t>wards</w:t>
            </w:r>
            <w:r>
              <w:rPr>
                <w:rFonts w:asciiTheme="minorHAnsi" w:hAnsiTheme="minorHAnsi" w:cstheme="minorHAnsi"/>
                <w:szCs w:val="24"/>
              </w:rPr>
              <w:t xml:space="preserve"> at 11am.</w:t>
            </w:r>
          </w:p>
        </w:tc>
        <w:tc>
          <w:tcPr>
            <w:tcW w:w="1388" w:type="dxa"/>
          </w:tcPr>
          <w:p w14:paraId="41A7A587" w14:textId="753982F3" w:rsidR="00740946" w:rsidRPr="004A5626" w:rsidRDefault="00740946" w:rsidP="00740946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740946" w:rsidRPr="004A5626" w14:paraId="22912CD0" w14:textId="2DD531D6" w:rsidTr="00524295">
        <w:tc>
          <w:tcPr>
            <w:tcW w:w="8359" w:type="dxa"/>
            <w:gridSpan w:val="2"/>
            <w:shd w:val="clear" w:color="auto" w:fill="44546A" w:themeFill="text2"/>
          </w:tcPr>
          <w:p w14:paraId="184823C6" w14:textId="71909289" w:rsidR="00740946" w:rsidRPr="005B11FA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8" w:type="dxa"/>
            <w:shd w:val="clear" w:color="auto" w:fill="44546A" w:themeFill="text2"/>
          </w:tcPr>
          <w:p w14:paraId="66E5BD4D" w14:textId="77777777" w:rsidR="00740946" w:rsidRPr="004A5626" w:rsidRDefault="00740946" w:rsidP="00740946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695DE30" w14:textId="31A5E7D4" w:rsidR="00661808" w:rsidRPr="004A5626" w:rsidRDefault="00661808" w:rsidP="005A2DB5">
      <w:pPr>
        <w:jc w:val="both"/>
        <w:rPr>
          <w:rFonts w:asciiTheme="minorHAnsi" w:hAnsiTheme="minorHAnsi" w:cstheme="minorHAnsi"/>
          <w:szCs w:val="24"/>
        </w:rPr>
      </w:pPr>
    </w:p>
    <w:sectPr w:rsidR="00661808" w:rsidRPr="004A5626" w:rsidSect="002817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A185" w14:textId="77777777" w:rsidR="00703EDA" w:rsidRDefault="00703EDA" w:rsidP="00914A77">
      <w:r>
        <w:separator/>
      </w:r>
    </w:p>
  </w:endnote>
  <w:endnote w:type="continuationSeparator" w:id="0">
    <w:p w14:paraId="11B31A69" w14:textId="77777777" w:rsidR="00703EDA" w:rsidRDefault="00703EDA" w:rsidP="0091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14C" w14:textId="77777777" w:rsidR="00BE7E61" w:rsidRDefault="00BE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974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367202" w14:textId="42FA685C" w:rsidR="001129B0" w:rsidRDefault="001129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EEF0D" w14:textId="77777777" w:rsidR="001129B0" w:rsidRDefault="00112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AA8A" w14:textId="77777777" w:rsidR="00BE7E61" w:rsidRDefault="00BE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8BEE" w14:textId="77777777" w:rsidR="00703EDA" w:rsidRDefault="00703EDA" w:rsidP="00914A77">
      <w:r>
        <w:separator/>
      </w:r>
    </w:p>
  </w:footnote>
  <w:footnote w:type="continuationSeparator" w:id="0">
    <w:p w14:paraId="667655AC" w14:textId="77777777" w:rsidR="00703EDA" w:rsidRDefault="00703EDA" w:rsidP="0091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0ED7" w14:textId="77777777" w:rsidR="00BE7E61" w:rsidRDefault="00BE7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319" w14:textId="77777777" w:rsidR="00BE7E61" w:rsidRDefault="00BE7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DF1F" w14:textId="77777777" w:rsidR="00BE7E61" w:rsidRDefault="00BE7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555"/>
    <w:multiLevelType w:val="multilevel"/>
    <w:tmpl w:val="F2067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08" w:hanging="432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0643C3"/>
    <w:multiLevelType w:val="hybridMultilevel"/>
    <w:tmpl w:val="C2109BD6"/>
    <w:lvl w:ilvl="0" w:tplc="E7C87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EF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24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9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22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03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3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EE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392017"/>
    <w:multiLevelType w:val="hybridMultilevel"/>
    <w:tmpl w:val="EC729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34258"/>
    <w:multiLevelType w:val="hybridMultilevel"/>
    <w:tmpl w:val="F32E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0EC471D"/>
    <w:multiLevelType w:val="hybridMultilevel"/>
    <w:tmpl w:val="3FF2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318C"/>
    <w:multiLevelType w:val="multilevel"/>
    <w:tmpl w:val="D110E01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color w:val="363435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363435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color w:val="363435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color w:val="363435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  <w:color w:val="363435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  <w:color w:val="363435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  <w:color w:val="363435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  <w:color w:val="363435"/>
      </w:rPr>
    </w:lvl>
  </w:abstractNum>
  <w:abstractNum w:abstractNumId="7" w15:restartNumberingAfterBreak="0">
    <w:nsid w:val="63B57065"/>
    <w:multiLevelType w:val="hybridMultilevel"/>
    <w:tmpl w:val="3708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C1AE6"/>
    <w:multiLevelType w:val="hybridMultilevel"/>
    <w:tmpl w:val="C88048BC"/>
    <w:lvl w:ilvl="0" w:tplc="E7C2A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E539F"/>
    <w:multiLevelType w:val="hybridMultilevel"/>
    <w:tmpl w:val="443C1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F7A2F"/>
    <w:multiLevelType w:val="hybridMultilevel"/>
    <w:tmpl w:val="531A6B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10E6D23"/>
    <w:multiLevelType w:val="hybridMultilevel"/>
    <w:tmpl w:val="6C1279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84"/>
    <w:rsid w:val="00000226"/>
    <w:rsid w:val="000019DA"/>
    <w:rsid w:val="00001FFA"/>
    <w:rsid w:val="00002BF1"/>
    <w:rsid w:val="000045DE"/>
    <w:rsid w:val="000071C4"/>
    <w:rsid w:val="0000758F"/>
    <w:rsid w:val="000077C1"/>
    <w:rsid w:val="00007A47"/>
    <w:rsid w:val="00007A76"/>
    <w:rsid w:val="00007AF6"/>
    <w:rsid w:val="00010269"/>
    <w:rsid w:val="00010738"/>
    <w:rsid w:val="00010F58"/>
    <w:rsid w:val="00011512"/>
    <w:rsid w:val="00011990"/>
    <w:rsid w:val="0001334B"/>
    <w:rsid w:val="00013DA9"/>
    <w:rsid w:val="00013F68"/>
    <w:rsid w:val="00015176"/>
    <w:rsid w:val="0001560E"/>
    <w:rsid w:val="000162D6"/>
    <w:rsid w:val="00016517"/>
    <w:rsid w:val="000169BB"/>
    <w:rsid w:val="00016B98"/>
    <w:rsid w:val="00016E17"/>
    <w:rsid w:val="00017349"/>
    <w:rsid w:val="000202F8"/>
    <w:rsid w:val="00020A3A"/>
    <w:rsid w:val="00020A79"/>
    <w:rsid w:val="00021A88"/>
    <w:rsid w:val="00022A40"/>
    <w:rsid w:val="00022D69"/>
    <w:rsid w:val="00023DF9"/>
    <w:rsid w:val="0002483D"/>
    <w:rsid w:val="000254FF"/>
    <w:rsid w:val="000265B1"/>
    <w:rsid w:val="00026B94"/>
    <w:rsid w:val="000279D2"/>
    <w:rsid w:val="00030909"/>
    <w:rsid w:val="000310B9"/>
    <w:rsid w:val="0003175D"/>
    <w:rsid w:val="00031C90"/>
    <w:rsid w:val="0003306D"/>
    <w:rsid w:val="00033702"/>
    <w:rsid w:val="00034585"/>
    <w:rsid w:val="00034F2E"/>
    <w:rsid w:val="000362BB"/>
    <w:rsid w:val="000368E7"/>
    <w:rsid w:val="00036A15"/>
    <w:rsid w:val="00041DDC"/>
    <w:rsid w:val="000423FF"/>
    <w:rsid w:val="00042F5F"/>
    <w:rsid w:val="00043C1A"/>
    <w:rsid w:val="00046770"/>
    <w:rsid w:val="000500AB"/>
    <w:rsid w:val="00050C83"/>
    <w:rsid w:val="00050CB1"/>
    <w:rsid w:val="000511C1"/>
    <w:rsid w:val="00051772"/>
    <w:rsid w:val="000520F6"/>
    <w:rsid w:val="00052636"/>
    <w:rsid w:val="000528F7"/>
    <w:rsid w:val="00052DA4"/>
    <w:rsid w:val="00053043"/>
    <w:rsid w:val="000543BA"/>
    <w:rsid w:val="000565DE"/>
    <w:rsid w:val="00056F14"/>
    <w:rsid w:val="00057565"/>
    <w:rsid w:val="00057E86"/>
    <w:rsid w:val="0006078E"/>
    <w:rsid w:val="00060B09"/>
    <w:rsid w:val="000625BA"/>
    <w:rsid w:val="00062E14"/>
    <w:rsid w:val="000630CA"/>
    <w:rsid w:val="0006379E"/>
    <w:rsid w:val="0006575D"/>
    <w:rsid w:val="00066062"/>
    <w:rsid w:val="00066B2A"/>
    <w:rsid w:val="00066BAA"/>
    <w:rsid w:val="000708C5"/>
    <w:rsid w:val="00070EA0"/>
    <w:rsid w:val="00072B83"/>
    <w:rsid w:val="00073542"/>
    <w:rsid w:val="00074E7A"/>
    <w:rsid w:val="000759B9"/>
    <w:rsid w:val="00075E94"/>
    <w:rsid w:val="00076095"/>
    <w:rsid w:val="0007633E"/>
    <w:rsid w:val="00076A50"/>
    <w:rsid w:val="000772AD"/>
    <w:rsid w:val="0008026F"/>
    <w:rsid w:val="00080333"/>
    <w:rsid w:val="00080C09"/>
    <w:rsid w:val="00080C59"/>
    <w:rsid w:val="00080FC7"/>
    <w:rsid w:val="000825A5"/>
    <w:rsid w:val="00084F72"/>
    <w:rsid w:val="00085F2A"/>
    <w:rsid w:val="000862C4"/>
    <w:rsid w:val="00086331"/>
    <w:rsid w:val="0008655A"/>
    <w:rsid w:val="0008726C"/>
    <w:rsid w:val="00091952"/>
    <w:rsid w:val="00092E64"/>
    <w:rsid w:val="000944F7"/>
    <w:rsid w:val="00094897"/>
    <w:rsid w:val="0009610F"/>
    <w:rsid w:val="00097720"/>
    <w:rsid w:val="00097C7E"/>
    <w:rsid w:val="00097CF3"/>
    <w:rsid w:val="000A2D66"/>
    <w:rsid w:val="000A2F9C"/>
    <w:rsid w:val="000A337F"/>
    <w:rsid w:val="000A3A93"/>
    <w:rsid w:val="000A3C76"/>
    <w:rsid w:val="000A566A"/>
    <w:rsid w:val="000A63F7"/>
    <w:rsid w:val="000A715A"/>
    <w:rsid w:val="000A76B4"/>
    <w:rsid w:val="000A79F1"/>
    <w:rsid w:val="000A7B96"/>
    <w:rsid w:val="000B04D7"/>
    <w:rsid w:val="000B0BBA"/>
    <w:rsid w:val="000B0E97"/>
    <w:rsid w:val="000B1849"/>
    <w:rsid w:val="000B1CF8"/>
    <w:rsid w:val="000B21F8"/>
    <w:rsid w:val="000B2A0C"/>
    <w:rsid w:val="000B307B"/>
    <w:rsid w:val="000B3C1E"/>
    <w:rsid w:val="000B3EF2"/>
    <w:rsid w:val="000B4517"/>
    <w:rsid w:val="000B5B33"/>
    <w:rsid w:val="000B62C1"/>
    <w:rsid w:val="000B65F8"/>
    <w:rsid w:val="000B72F1"/>
    <w:rsid w:val="000B73C2"/>
    <w:rsid w:val="000B76FC"/>
    <w:rsid w:val="000B7FCF"/>
    <w:rsid w:val="000C125C"/>
    <w:rsid w:val="000C1715"/>
    <w:rsid w:val="000C1F68"/>
    <w:rsid w:val="000C21B8"/>
    <w:rsid w:val="000C2914"/>
    <w:rsid w:val="000C2A19"/>
    <w:rsid w:val="000C3678"/>
    <w:rsid w:val="000C521C"/>
    <w:rsid w:val="000C5237"/>
    <w:rsid w:val="000C57E4"/>
    <w:rsid w:val="000C6006"/>
    <w:rsid w:val="000D057C"/>
    <w:rsid w:val="000D06E6"/>
    <w:rsid w:val="000D0C60"/>
    <w:rsid w:val="000D1285"/>
    <w:rsid w:val="000D12A0"/>
    <w:rsid w:val="000D16DB"/>
    <w:rsid w:val="000D17ED"/>
    <w:rsid w:val="000D1F14"/>
    <w:rsid w:val="000D1FDA"/>
    <w:rsid w:val="000D2123"/>
    <w:rsid w:val="000D29AE"/>
    <w:rsid w:val="000D2F1A"/>
    <w:rsid w:val="000D2F86"/>
    <w:rsid w:val="000D3707"/>
    <w:rsid w:val="000D3895"/>
    <w:rsid w:val="000D5B5B"/>
    <w:rsid w:val="000D7AA1"/>
    <w:rsid w:val="000D7C7B"/>
    <w:rsid w:val="000E00DE"/>
    <w:rsid w:val="000E0714"/>
    <w:rsid w:val="000E15B4"/>
    <w:rsid w:val="000E1692"/>
    <w:rsid w:val="000E23B5"/>
    <w:rsid w:val="000E279E"/>
    <w:rsid w:val="000E31E0"/>
    <w:rsid w:val="000E31F4"/>
    <w:rsid w:val="000E53A5"/>
    <w:rsid w:val="000E64A3"/>
    <w:rsid w:val="000F0AD4"/>
    <w:rsid w:val="000F279B"/>
    <w:rsid w:val="000F2F6D"/>
    <w:rsid w:val="000F31F3"/>
    <w:rsid w:val="000F382E"/>
    <w:rsid w:val="000F3F19"/>
    <w:rsid w:val="000F53A4"/>
    <w:rsid w:val="000F5708"/>
    <w:rsid w:val="000F5D9F"/>
    <w:rsid w:val="000F7266"/>
    <w:rsid w:val="00100C14"/>
    <w:rsid w:val="00101921"/>
    <w:rsid w:val="00102EA7"/>
    <w:rsid w:val="00105E64"/>
    <w:rsid w:val="0010629D"/>
    <w:rsid w:val="001066E5"/>
    <w:rsid w:val="00106ED7"/>
    <w:rsid w:val="001075E1"/>
    <w:rsid w:val="00110C75"/>
    <w:rsid w:val="0011125F"/>
    <w:rsid w:val="00111C35"/>
    <w:rsid w:val="00112132"/>
    <w:rsid w:val="001129B0"/>
    <w:rsid w:val="00113A7A"/>
    <w:rsid w:val="00113B63"/>
    <w:rsid w:val="001147D4"/>
    <w:rsid w:val="001148CB"/>
    <w:rsid w:val="00115C31"/>
    <w:rsid w:val="00116562"/>
    <w:rsid w:val="00117D5F"/>
    <w:rsid w:val="00120559"/>
    <w:rsid w:val="00121ADA"/>
    <w:rsid w:val="00121AE6"/>
    <w:rsid w:val="00122C59"/>
    <w:rsid w:val="00122E4D"/>
    <w:rsid w:val="00123AFE"/>
    <w:rsid w:val="00126CC2"/>
    <w:rsid w:val="0013052B"/>
    <w:rsid w:val="00130559"/>
    <w:rsid w:val="00130736"/>
    <w:rsid w:val="001307B1"/>
    <w:rsid w:val="00131850"/>
    <w:rsid w:val="0013193D"/>
    <w:rsid w:val="001328FB"/>
    <w:rsid w:val="001335CD"/>
    <w:rsid w:val="00133F1E"/>
    <w:rsid w:val="001343E9"/>
    <w:rsid w:val="00134EE1"/>
    <w:rsid w:val="001356DF"/>
    <w:rsid w:val="00135BFA"/>
    <w:rsid w:val="001379D5"/>
    <w:rsid w:val="0014062D"/>
    <w:rsid w:val="0014169D"/>
    <w:rsid w:val="0014174E"/>
    <w:rsid w:val="001427A5"/>
    <w:rsid w:val="00142FEE"/>
    <w:rsid w:val="0014335A"/>
    <w:rsid w:val="001437B8"/>
    <w:rsid w:val="00144D69"/>
    <w:rsid w:val="0014653D"/>
    <w:rsid w:val="00146657"/>
    <w:rsid w:val="0014779F"/>
    <w:rsid w:val="0015386D"/>
    <w:rsid w:val="00153A43"/>
    <w:rsid w:val="00153A7C"/>
    <w:rsid w:val="00155B5E"/>
    <w:rsid w:val="001563FE"/>
    <w:rsid w:val="0015641A"/>
    <w:rsid w:val="001567AD"/>
    <w:rsid w:val="00160B16"/>
    <w:rsid w:val="001617B9"/>
    <w:rsid w:val="00162062"/>
    <w:rsid w:val="00162AE0"/>
    <w:rsid w:val="00163895"/>
    <w:rsid w:val="00164B70"/>
    <w:rsid w:val="001650FA"/>
    <w:rsid w:val="001654F6"/>
    <w:rsid w:val="00165BF0"/>
    <w:rsid w:val="00166168"/>
    <w:rsid w:val="001667CF"/>
    <w:rsid w:val="0016710A"/>
    <w:rsid w:val="001700AD"/>
    <w:rsid w:val="00170A8E"/>
    <w:rsid w:val="0017136B"/>
    <w:rsid w:val="0017160F"/>
    <w:rsid w:val="001726B7"/>
    <w:rsid w:val="001726FD"/>
    <w:rsid w:val="00173D03"/>
    <w:rsid w:val="0017409B"/>
    <w:rsid w:val="0017486C"/>
    <w:rsid w:val="00174D56"/>
    <w:rsid w:val="001767E1"/>
    <w:rsid w:val="001773F2"/>
    <w:rsid w:val="001776F5"/>
    <w:rsid w:val="00177854"/>
    <w:rsid w:val="00177FCA"/>
    <w:rsid w:val="00180772"/>
    <w:rsid w:val="00181023"/>
    <w:rsid w:val="00181359"/>
    <w:rsid w:val="00181536"/>
    <w:rsid w:val="00183076"/>
    <w:rsid w:val="00184BD5"/>
    <w:rsid w:val="00184D7C"/>
    <w:rsid w:val="00184EBD"/>
    <w:rsid w:val="00185793"/>
    <w:rsid w:val="0018615A"/>
    <w:rsid w:val="0018624A"/>
    <w:rsid w:val="001864AA"/>
    <w:rsid w:val="00187C04"/>
    <w:rsid w:val="00187DF5"/>
    <w:rsid w:val="00190CEF"/>
    <w:rsid w:val="00190E4C"/>
    <w:rsid w:val="00191024"/>
    <w:rsid w:val="001916E0"/>
    <w:rsid w:val="001924E2"/>
    <w:rsid w:val="00192778"/>
    <w:rsid w:val="001954E4"/>
    <w:rsid w:val="00196555"/>
    <w:rsid w:val="00197475"/>
    <w:rsid w:val="00197552"/>
    <w:rsid w:val="00197AFB"/>
    <w:rsid w:val="00197D5A"/>
    <w:rsid w:val="001A0665"/>
    <w:rsid w:val="001A0A22"/>
    <w:rsid w:val="001A1301"/>
    <w:rsid w:val="001A1B6C"/>
    <w:rsid w:val="001A48E7"/>
    <w:rsid w:val="001A4DDA"/>
    <w:rsid w:val="001A583A"/>
    <w:rsid w:val="001A5A6F"/>
    <w:rsid w:val="001A60B2"/>
    <w:rsid w:val="001A6D00"/>
    <w:rsid w:val="001A73FF"/>
    <w:rsid w:val="001A7C7E"/>
    <w:rsid w:val="001B0500"/>
    <w:rsid w:val="001B1E69"/>
    <w:rsid w:val="001B42B3"/>
    <w:rsid w:val="001B66B5"/>
    <w:rsid w:val="001B762A"/>
    <w:rsid w:val="001C10AA"/>
    <w:rsid w:val="001C5A6F"/>
    <w:rsid w:val="001C6558"/>
    <w:rsid w:val="001C678B"/>
    <w:rsid w:val="001D13BC"/>
    <w:rsid w:val="001D1A76"/>
    <w:rsid w:val="001D1E37"/>
    <w:rsid w:val="001D3136"/>
    <w:rsid w:val="001D3462"/>
    <w:rsid w:val="001D37D0"/>
    <w:rsid w:val="001D3912"/>
    <w:rsid w:val="001D47E9"/>
    <w:rsid w:val="001D4A3A"/>
    <w:rsid w:val="001D5486"/>
    <w:rsid w:val="001D5502"/>
    <w:rsid w:val="001D562E"/>
    <w:rsid w:val="001D58CF"/>
    <w:rsid w:val="001E0A17"/>
    <w:rsid w:val="001E1665"/>
    <w:rsid w:val="001E33CA"/>
    <w:rsid w:val="001E588D"/>
    <w:rsid w:val="001E68E4"/>
    <w:rsid w:val="001E6A20"/>
    <w:rsid w:val="001E700B"/>
    <w:rsid w:val="001E74AC"/>
    <w:rsid w:val="001E7552"/>
    <w:rsid w:val="001E7E3E"/>
    <w:rsid w:val="001F0276"/>
    <w:rsid w:val="001F29BE"/>
    <w:rsid w:val="001F2E5D"/>
    <w:rsid w:val="001F307D"/>
    <w:rsid w:val="001F3D23"/>
    <w:rsid w:val="001F4D01"/>
    <w:rsid w:val="001F50A8"/>
    <w:rsid w:val="001F5F1A"/>
    <w:rsid w:val="001F6394"/>
    <w:rsid w:val="001F66B5"/>
    <w:rsid w:val="001F66CE"/>
    <w:rsid w:val="001F7573"/>
    <w:rsid w:val="001F7625"/>
    <w:rsid w:val="001F7F46"/>
    <w:rsid w:val="00200C1D"/>
    <w:rsid w:val="0020149C"/>
    <w:rsid w:val="00201F65"/>
    <w:rsid w:val="002022E7"/>
    <w:rsid w:val="002026D9"/>
    <w:rsid w:val="002035BE"/>
    <w:rsid w:val="00203FBB"/>
    <w:rsid w:val="00205953"/>
    <w:rsid w:val="002066CA"/>
    <w:rsid w:val="00206DC7"/>
    <w:rsid w:val="00207CFC"/>
    <w:rsid w:val="00210412"/>
    <w:rsid w:val="00210D48"/>
    <w:rsid w:val="0021126F"/>
    <w:rsid w:val="0021211D"/>
    <w:rsid w:val="00212BAE"/>
    <w:rsid w:val="00213892"/>
    <w:rsid w:val="00213A90"/>
    <w:rsid w:val="00214616"/>
    <w:rsid w:val="00215EDB"/>
    <w:rsid w:val="0021683D"/>
    <w:rsid w:val="00217C75"/>
    <w:rsid w:val="0022004A"/>
    <w:rsid w:val="002203F3"/>
    <w:rsid w:val="002209AF"/>
    <w:rsid w:val="00220DBF"/>
    <w:rsid w:val="00222656"/>
    <w:rsid w:val="00223084"/>
    <w:rsid w:val="002235DD"/>
    <w:rsid w:val="00225FC5"/>
    <w:rsid w:val="0022683C"/>
    <w:rsid w:val="002273F2"/>
    <w:rsid w:val="0023059E"/>
    <w:rsid w:val="00230994"/>
    <w:rsid w:val="00230D3E"/>
    <w:rsid w:val="00231805"/>
    <w:rsid w:val="0023185D"/>
    <w:rsid w:val="002336B9"/>
    <w:rsid w:val="00234A70"/>
    <w:rsid w:val="002359CE"/>
    <w:rsid w:val="00236111"/>
    <w:rsid w:val="002363D4"/>
    <w:rsid w:val="002369A8"/>
    <w:rsid w:val="00236C5A"/>
    <w:rsid w:val="00237059"/>
    <w:rsid w:val="00240974"/>
    <w:rsid w:val="00240D09"/>
    <w:rsid w:val="00240D0E"/>
    <w:rsid w:val="002411B7"/>
    <w:rsid w:val="00241BE4"/>
    <w:rsid w:val="00242107"/>
    <w:rsid w:val="00242C89"/>
    <w:rsid w:val="002432D1"/>
    <w:rsid w:val="00243F2F"/>
    <w:rsid w:val="00244C13"/>
    <w:rsid w:val="00244D9B"/>
    <w:rsid w:val="00245C46"/>
    <w:rsid w:val="00245FC2"/>
    <w:rsid w:val="00246146"/>
    <w:rsid w:val="00246537"/>
    <w:rsid w:val="002468C0"/>
    <w:rsid w:val="002468F5"/>
    <w:rsid w:val="00247030"/>
    <w:rsid w:val="002472C7"/>
    <w:rsid w:val="0024736E"/>
    <w:rsid w:val="00250874"/>
    <w:rsid w:val="00251649"/>
    <w:rsid w:val="002518E5"/>
    <w:rsid w:val="002519D7"/>
    <w:rsid w:val="00251D8D"/>
    <w:rsid w:val="002525B6"/>
    <w:rsid w:val="0025274C"/>
    <w:rsid w:val="00252AFC"/>
    <w:rsid w:val="00252CD8"/>
    <w:rsid w:val="002534C0"/>
    <w:rsid w:val="00255036"/>
    <w:rsid w:val="002556B6"/>
    <w:rsid w:val="002557CD"/>
    <w:rsid w:val="0025766A"/>
    <w:rsid w:val="00257988"/>
    <w:rsid w:val="00260912"/>
    <w:rsid w:val="00260FFB"/>
    <w:rsid w:val="00261616"/>
    <w:rsid w:val="00262363"/>
    <w:rsid w:val="002638AA"/>
    <w:rsid w:val="00263ADF"/>
    <w:rsid w:val="002647FF"/>
    <w:rsid w:val="00264BBF"/>
    <w:rsid w:val="00265887"/>
    <w:rsid w:val="0026630F"/>
    <w:rsid w:val="00266BA5"/>
    <w:rsid w:val="00267214"/>
    <w:rsid w:val="002703D7"/>
    <w:rsid w:val="00271354"/>
    <w:rsid w:val="00271D40"/>
    <w:rsid w:val="00272A80"/>
    <w:rsid w:val="00272E45"/>
    <w:rsid w:val="0027315E"/>
    <w:rsid w:val="0027356D"/>
    <w:rsid w:val="00273651"/>
    <w:rsid w:val="00275D4E"/>
    <w:rsid w:val="00275E3E"/>
    <w:rsid w:val="002772DF"/>
    <w:rsid w:val="002772E9"/>
    <w:rsid w:val="00277AF4"/>
    <w:rsid w:val="0028060D"/>
    <w:rsid w:val="0028151C"/>
    <w:rsid w:val="0028177C"/>
    <w:rsid w:val="002820B2"/>
    <w:rsid w:val="00282A2D"/>
    <w:rsid w:val="00282D0F"/>
    <w:rsid w:val="00282EA5"/>
    <w:rsid w:val="00283363"/>
    <w:rsid w:val="00284292"/>
    <w:rsid w:val="00284D4C"/>
    <w:rsid w:val="002856A0"/>
    <w:rsid w:val="0028619D"/>
    <w:rsid w:val="0028716E"/>
    <w:rsid w:val="00291919"/>
    <w:rsid w:val="002924DC"/>
    <w:rsid w:val="00292C8B"/>
    <w:rsid w:val="002938F2"/>
    <w:rsid w:val="002939B6"/>
    <w:rsid w:val="0029407E"/>
    <w:rsid w:val="002944DE"/>
    <w:rsid w:val="0029580D"/>
    <w:rsid w:val="00295C12"/>
    <w:rsid w:val="00295D48"/>
    <w:rsid w:val="00296588"/>
    <w:rsid w:val="002967B1"/>
    <w:rsid w:val="00296CDE"/>
    <w:rsid w:val="00297086"/>
    <w:rsid w:val="002A29E0"/>
    <w:rsid w:val="002A2F8A"/>
    <w:rsid w:val="002A4663"/>
    <w:rsid w:val="002A4F63"/>
    <w:rsid w:val="002A6CCD"/>
    <w:rsid w:val="002A6E69"/>
    <w:rsid w:val="002A6F43"/>
    <w:rsid w:val="002A7A76"/>
    <w:rsid w:val="002B1619"/>
    <w:rsid w:val="002B19ED"/>
    <w:rsid w:val="002B1F69"/>
    <w:rsid w:val="002B360E"/>
    <w:rsid w:val="002B42C8"/>
    <w:rsid w:val="002B4911"/>
    <w:rsid w:val="002B4972"/>
    <w:rsid w:val="002B5FDB"/>
    <w:rsid w:val="002B65C3"/>
    <w:rsid w:val="002B6A8A"/>
    <w:rsid w:val="002B7A43"/>
    <w:rsid w:val="002B7C00"/>
    <w:rsid w:val="002C0072"/>
    <w:rsid w:val="002C0207"/>
    <w:rsid w:val="002C02E9"/>
    <w:rsid w:val="002C02FF"/>
    <w:rsid w:val="002C11FE"/>
    <w:rsid w:val="002C12EC"/>
    <w:rsid w:val="002C1617"/>
    <w:rsid w:val="002C37A2"/>
    <w:rsid w:val="002C3B84"/>
    <w:rsid w:val="002C3FAE"/>
    <w:rsid w:val="002C458F"/>
    <w:rsid w:val="002C48EA"/>
    <w:rsid w:val="002C5014"/>
    <w:rsid w:val="002C723F"/>
    <w:rsid w:val="002C7398"/>
    <w:rsid w:val="002C7757"/>
    <w:rsid w:val="002C7AB0"/>
    <w:rsid w:val="002C7CC1"/>
    <w:rsid w:val="002D01B8"/>
    <w:rsid w:val="002D2FFF"/>
    <w:rsid w:val="002D42DD"/>
    <w:rsid w:val="002D4E1B"/>
    <w:rsid w:val="002D52C9"/>
    <w:rsid w:val="002D67BD"/>
    <w:rsid w:val="002D7EE0"/>
    <w:rsid w:val="002E0771"/>
    <w:rsid w:val="002E1A8D"/>
    <w:rsid w:val="002E2843"/>
    <w:rsid w:val="002E3486"/>
    <w:rsid w:val="002E4AC4"/>
    <w:rsid w:val="002E5C08"/>
    <w:rsid w:val="002E603E"/>
    <w:rsid w:val="002E638F"/>
    <w:rsid w:val="002E6C97"/>
    <w:rsid w:val="002E6C99"/>
    <w:rsid w:val="002F0228"/>
    <w:rsid w:val="002F0241"/>
    <w:rsid w:val="002F0346"/>
    <w:rsid w:val="002F1E6D"/>
    <w:rsid w:val="002F1F5A"/>
    <w:rsid w:val="002F206B"/>
    <w:rsid w:val="002F20F5"/>
    <w:rsid w:val="002F3416"/>
    <w:rsid w:val="002F4B7A"/>
    <w:rsid w:val="002F50D2"/>
    <w:rsid w:val="002F6A35"/>
    <w:rsid w:val="002F6E80"/>
    <w:rsid w:val="002F7394"/>
    <w:rsid w:val="002F75D9"/>
    <w:rsid w:val="002F7F29"/>
    <w:rsid w:val="00302177"/>
    <w:rsid w:val="00302628"/>
    <w:rsid w:val="00303CDE"/>
    <w:rsid w:val="0030464F"/>
    <w:rsid w:val="0030586E"/>
    <w:rsid w:val="0030777A"/>
    <w:rsid w:val="00307E1C"/>
    <w:rsid w:val="00312510"/>
    <w:rsid w:val="00312931"/>
    <w:rsid w:val="00312BD9"/>
    <w:rsid w:val="00312F8A"/>
    <w:rsid w:val="00313874"/>
    <w:rsid w:val="00315497"/>
    <w:rsid w:val="003157CD"/>
    <w:rsid w:val="0031705F"/>
    <w:rsid w:val="00320B81"/>
    <w:rsid w:val="003211B0"/>
    <w:rsid w:val="003214EC"/>
    <w:rsid w:val="00321663"/>
    <w:rsid w:val="003224BF"/>
    <w:rsid w:val="003225FD"/>
    <w:rsid w:val="003227A7"/>
    <w:rsid w:val="00323626"/>
    <w:rsid w:val="003237FF"/>
    <w:rsid w:val="003238F6"/>
    <w:rsid w:val="00324B7A"/>
    <w:rsid w:val="00325376"/>
    <w:rsid w:val="0032563B"/>
    <w:rsid w:val="00325ECC"/>
    <w:rsid w:val="00327931"/>
    <w:rsid w:val="003279D0"/>
    <w:rsid w:val="00327BA9"/>
    <w:rsid w:val="00330EE9"/>
    <w:rsid w:val="00330F88"/>
    <w:rsid w:val="00332272"/>
    <w:rsid w:val="00333783"/>
    <w:rsid w:val="00335C0A"/>
    <w:rsid w:val="0034026E"/>
    <w:rsid w:val="003402B5"/>
    <w:rsid w:val="003408E5"/>
    <w:rsid w:val="0034225E"/>
    <w:rsid w:val="003435B3"/>
    <w:rsid w:val="00345A96"/>
    <w:rsid w:val="00345BBE"/>
    <w:rsid w:val="003465C6"/>
    <w:rsid w:val="003467D9"/>
    <w:rsid w:val="00346886"/>
    <w:rsid w:val="003468AC"/>
    <w:rsid w:val="003473B5"/>
    <w:rsid w:val="003509FC"/>
    <w:rsid w:val="00351600"/>
    <w:rsid w:val="00351B1D"/>
    <w:rsid w:val="00352743"/>
    <w:rsid w:val="00353535"/>
    <w:rsid w:val="00353626"/>
    <w:rsid w:val="00353B47"/>
    <w:rsid w:val="003541DA"/>
    <w:rsid w:val="00354577"/>
    <w:rsid w:val="003546E7"/>
    <w:rsid w:val="00354D3A"/>
    <w:rsid w:val="003552CD"/>
    <w:rsid w:val="003559FE"/>
    <w:rsid w:val="00355A45"/>
    <w:rsid w:val="00355F4B"/>
    <w:rsid w:val="0035670B"/>
    <w:rsid w:val="00356C58"/>
    <w:rsid w:val="003612D3"/>
    <w:rsid w:val="003622B4"/>
    <w:rsid w:val="00362404"/>
    <w:rsid w:val="003630C9"/>
    <w:rsid w:val="00363687"/>
    <w:rsid w:val="00364737"/>
    <w:rsid w:val="003648E8"/>
    <w:rsid w:val="003663F9"/>
    <w:rsid w:val="00366564"/>
    <w:rsid w:val="003669F5"/>
    <w:rsid w:val="00366C25"/>
    <w:rsid w:val="00367300"/>
    <w:rsid w:val="00370DEF"/>
    <w:rsid w:val="00371F65"/>
    <w:rsid w:val="003731F3"/>
    <w:rsid w:val="00373D44"/>
    <w:rsid w:val="003744BB"/>
    <w:rsid w:val="00374BC1"/>
    <w:rsid w:val="00375BE1"/>
    <w:rsid w:val="0037672B"/>
    <w:rsid w:val="003770DD"/>
    <w:rsid w:val="003773EE"/>
    <w:rsid w:val="00381472"/>
    <w:rsid w:val="003815D1"/>
    <w:rsid w:val="003818C5"/>
    <w:rsid w:val="00381968"/>
    <w:rsid w:val="003824F2"/>
    <w:rsid w:val="00382D28"/>
    <w:rsid w:val="003830AE"/>
    <w:rsid w:val="003834DC"/>
    <w:rsid w:val="00384655"/>
    <w:rsid w:val="0038496F"/>
    <w:rsid w:val="00385AAA"/>
    <w:rsid w:val="00385C1C"/>
    <w:rsid w:val="0038626B"/>
    <w:rsid w:val="0038631C"/>
    <w:rsid w:val="003874FE"/>
    <w:rsid w:val="003878FA"/>
    <w:rsid w:val="003931CF"/>
    <w:rsid w:val="00393966"/>
    <w:rsid w:val="00393AE7"/>
    <w:rsid w:val="003955BA"/>
    <w:rsid w:val="00395C23"/>
    <w:rsid w:val="00395C5E"/>
    <w:rsid w:val="00397A91"/>
    <w:rsid w:val="003A0709"/>
    <w:rsid w:val="003A0AD2"/>
    <w:rsid w:val="003A30FC"/>
    <w:rsid w:val="003A364E"/>
    <w:rsid w:val="003A3F7F"/>
    <w:rsid w:val="003A4A74"/>
    <w:rsid w:val="003A4FF0"/>
    <w:rsid w:val="003A58BB"/>
    <w:rsid w:val="003A6A93"/>
    <w:rsid w:val="003A6FC7"/>
    <w:rsid w:val="003A7345"/>
    <w:rsid w:val="003A748C"/>
    <w:rsid w:val="003A7B18"/>
    <w:rsid w:val="003A7EAB"/>
    <w:rsid w:val="003B0217"/>
    <w:rsid w:val="003B1298"/>
    <w:rsid w:val="003B1E3D"/>
    <w:rsid w:val="003B25DF"/>
    <w:rsid w:val="003B38C6"/>
    <w:rsid w:val="003B433F"/>
    <w:rsid w:val="003B43EA"/>
    <w:rsid w:val="003B4543"/>
    <w:rsid w:val="003B4953"/>
    <w:rsid w:val="003B4C5D"/>
    <w:rsid w:val="003B5CC0"/>
    <w:rsid w:val="003B5E14"/>
    <w:rsid w:val="003B65EA"/>
    <w:rsid w:val="003B7064"/>
    <w:rsid w:val="003B777D"/>
    <w:rsid w:val="003B7AF3"/>
    <w:rsid w:val="003C069D"/>
    <w:rsid w:val="003C38FE"/>
    <w:rsid w:val="003C3C10"/>
    <w:rsid w:val="003C3E3F"/>
    <w:rsid w:val="003C4040"/>
    <w:rsid w:val="003C427D"/>
    <w:rsid w:val="003C757F"/>
    <w:rsid w:val="003C782F"/>
    <w:rsid w:val="003D0C0F"/>
    <w:rsid w:val="003D17A4"/>
    <w:rsid w:val="003D18A6"/>
    <w:rsid w:val="003D24C9"/>
    <w:rsid w:val="003D2686"/>
    <w:rsid w:val="003D325D"/>
    <w:rsid w:val="003D3E41"/>
    <w:rsid w:val="003D5278"/>
    <w:rsid w:val="003D5601"/>
    <w:rsid w:val="003D5FDD"/>
    <w:rsid w:val="003D6029"/>
    <w:rsid w:val="003D78EC"/>
    <w:rsid w:val="003D7DF3"/>
    <w:rsid w:val="003E29B3"/>
    <w:rsid w:val="003E2A8F"/>
    <w:rsid w:val="003E4325"/>
    <w:rsid w:val="003E4DEB"/>
    <w:rsid w:val="003E4FB5"/>
    <w:rsid w:val="003E561B"/>
    <w:rsid w:val="003E5A9D"/>
    <w:rsid w:val="003E6519"/>
    <w:rsid w:val="003E7C88"/>
    <w:rsid w:val="003E7D24"/>
    <w:rsid w:val="003F0E6E"/>
    <w:rsid w:val="003F1481"/>
    <w:rsid w:val="003F180F"/>
    <w:rsid w:val="003F25AF"/>
    <w:rsid w:val="003F2D4D"/>
    <w:rsid w:val="003F3CDD"/>
    <w:rsid w:val="003F5AC9"/>
    <w:rsid w:val="003F69C8"/>
    <w:rsid w:val="0040056B"/>
    <w:rsid w:val="004019F2"/>
    <w:rsid w:val="00402674"/>
    <w:rsid w:val="00402AC2"/>
    <w:rsid w:val="00403052"/>
    <w:rsid w:val="004105F7"/>
    <w:rsid w:val="0041092A"/>
    <w:rsid w:val="00411462"/>
    <w:rsid w:val="00411877"/>
    <w:rsid w:val="004120F4"/>
    <w:rsid w:val="004120FC"/>
    <w:rsid w:val="004123AD"/>
    <w:rsid w:val="00412E81"/>
    <w:rsid w:val="004141C3"/>
    <w:rsid w:val="00414A4E"/>
    <w:rsid w:val="00414B12"/>
    <w:rsid w:val="00415874"/>
    <w:rsid w:val="00415D6F"/>
    <w:rsid w:val="00415FE1"/>
    <w:rsid w:val="004171C6"/>
    <w:rsid w:val="00417423"/>
    <w:rsid w:val="00417920"/>
    <w:rsid w:val="00417B97"/>
    <w:rsid w:val="00417F48"/>
    <w:rsid w:val="004202E7"/>
    <w:rsid w:val="00420D30"/>
    <w:rsid w:val="004212C1"/>
    <w:rsid w:val="00421A53"/>
    <w:rsid w:val="0042204D"/>
    <w:rsid w:val="00422314"/>
    <w:rsid w:val="00423B64"/>
    <w:rsid w:val="00423BE2"/>
    <w:rsid w:val="00423CBD"/>
    <w:rsid w:val="00424E4B"/>
    <w:rsid w:val="00425619"/>
    <w:rsid w:val="00426E8B"/>
    <w:rsid w:val="004300F6"/>
    <w:rsid w:val="004306E6"/>
    <w:rsid w:val="00430BB2"/>
    <w:rsid w:val="00431360"/>
    <w:rsid w:val="00431547"/>
    <w:rsid w:val="0043159B"/>
    <w:rsid w:val="00431679"/>
    <w:rsid w:val="004324D6"/>
    <w:rsid w:val="00432DA5"/>
    <w:rsid w:val="00433010"/>
    <w:rsid w:val="004353D7"/>
    <w:rsid w:val="00435880"/>
    <w:rsid w:val="00436A73"/>
    <w:rsid w:val="004407E3"/>
    <w:rsid w:val="00440BAC"/>
    <w:rsid w:val="00441335"/>
    <w:rsid w:val="004415FC"/>
    <w:rsid w:val="004416A8"/>
    <w:rsid w:val="0044255A"/>
    <w:rsid w:val="004425A1"/>
    <w:rsid w:val="0044333F"/>
    <w:rsid w:val="004437F6"/>
    <w:rsid w:val="0044513A"/>
    <w:rsid w:val="004455C3"/>
    <w:rsid w:val="00445B74"/>
    <w:rsid w:val="00446412"/>
    <w:rsid w:val="004467C7"/>
    <w:rsid w:val="00446D10"/>
    <w:rsid w:val="00446D16"/>
    <w:rsid w:val="00446D1F"/>
    <w:rsid w:val="00447326"/>
    <w:rsid w:val="004478BF"/>
    <w:rsid w:val="00447C51"/>
    <w:rsid w:val="00450156"/>
    <w:rsid w:val="0045071A"/>
    <w:rsid w:val="0045292E"/>
    <w:rsid w:val="00453329"/>
    <w:rsid w:val="00453A25"/>
    <w:rsid w:val="00454B0C"/>
    <w:rsid w:val="00455743"/>
    <w:rsid w:val="00455BE3"/>
    <w:rsid w:val="00456A73"/>
    <w:rsid w:val="0045775B"/>
    <w:rsid w:val="004617CE"/>
    <w:rsid w:val="004619FB"/>
    <w:rsid w:val="00462A67"/>
    <w:rsid w:val="0046354D"/>
    <w:rsid w:val="004650B0"/>
    <w:rsid w:val="004663D9"/>
    <w:rsid w:val="00466562"/>
    <w:rsid w:val="00466DD7"/>
    <w:rsid w:val="00467F37"/>
    <w:rsid w:val="00470237"/>
    <w:rsid w:val="00470519"/>
    <w:rsid w:val="004709F2"/>
    <w:rsid w:val="00470C29"/>
    <w:rsid w:val="00470D84"/>
    <w:rsid w:val="00471057"/>
    <w:rsid w:val="00471EFB"/>
    <w:rsid w:val="004721C4"/>
    <w:rsid w:val="004728ED"/>
    <w:rsid w:val="0047350F"/>
    <w:rsid w:val="0047374C"/>
    <w:rsid w:val="00473B52"/>
    <w:rsid w:val="00474866"/>
    <w:rsid w:val="00476758"/>
    <w:rsid w:val="00476B4F"/>
    <w:rsid w:val="00477A22"/>
    <w:rsid w:val="00480703"/>
    <w:rsid w:val="00480D7D"/>
    <w:rsid w:val="00482655"/>
    <w:rsid w:val="004839BA"/>
    <w:rsid w:val="0048474A"/>
    <w:rsid w:val="0048485C"/>
    <w:rsid w:val="004849C8"/>
    <w:rsid w:val="004861A9"/>
    <w:rsid w:val="00486361"/>
    <w:rsid w:val="00486466"/>
    <w:rsid w:val="00486C8B"/>
    <w:rsid w:val="00486D4B"/>
    <w:rsid w:val="0048700A"/>
    <w:rsid w:val="0048706F"/>
    <w:rsid w:val="004878B6"/>
    <w:rsid w:val="004905F6"/>
    <w:rsid w:val="00490AC6"/>
    <w:rsid w:val="00490AD4"/>
    <w:rsid w:val="00490C44"/>
    <w:rsid w:val="004912D8"/>
    <w:rsid w:val="0049165B"/>
    <w:rsid w:val="00492F05"/>
    <w:rsid w:val="00492F44"/>
    <w:rsid w:val="004935D0"/>
    <w:rsid w:val="004945BD"/>
    <w:rsid w:val="004950B3"/>
    <w:rsid w:val="0049676B"/>
    <w:rsid w:val="00496E7D"/>
    <w:rsid w:val="00497806"/>
    <w:rsid w:val="00497984"/>
    <w:rsid w:val="004A0C6A"/>
    <w:rsid w:val="004A0FE8"/>
    <w:rsid w:val="004A265A"/>
    <w:rsid w:val="004A39A3"/>
    <w:rsid w:val="004A3D5E"/>
    <w:rsid w:val="004A4111"/>
    <w:rsid w:val="004A5626"/>
    <w:rsid w:val="004A6855"/>
    <w:rsid w:val="004A728A"/>
    <w:rsid w:val="004B2805"/>
    <w:rsid w:val="004B3CD1"/>
    <w:rsid w:val="004B4C66"/>
    <w:rsid w:val="004B4CD6"/>
    <w:rsid w:val="004B56C6"/>
    <w:rsid w:val="004B59B4"/>
    <w:rsid w:val="004B668D"/>
    <w:rsid w:val="004B6C17"/>
    <w:rsid w:val="004B787F"/>
    <w:rsid w:val="004C048A"/>
    <w:rsid w:val="004C14CB"/>
    <w:rsid w:val="004C18F4"/>
    <w:rsid w:val="004C2F24"/>
    <w:rsid w:val="004C320C"/>
    <w:rsid w:val="004C3C6A"/>
    <w:rsid w:val="004C3FFC"/>
    <w:rsid w:val="004C47A3"/>
    <w:rsid w:val="004C4DE9"/>
    <w:rsid w:val="004C6134"/>
    <w:rsid w:val="004C6B57"/>
    <w:rsid w:val="004C778A"/>
    <w:rsid w:val="004D011B"/>
    <w:rsid w:val="004D0161"/>
    <w:rsid w:val="004D09AF"/>
    <w:rsid w:val="004D2F1B"/>
    <w:rsid w:val="004D2F9E"/>
    <w:rsid w:val="004D3F02"/>
    <w:rsid w:val="004D4944"/>
    <w:rsid w:val="004D4DDF"/>
    <w:rsid w:val="004D4E32"/>
    <w:rsid w:val="004D6C75"/>
    <w:rsid w:val="004D6EB0"/>
    <w:rsid w:val="004D742E"/>
    <w:rsid w:val="004E03EC"/>
    <w:rsid w:val="004E0C04"/>
    <w:rsid w:val="004E0E87"/>
    <w:rsid w:val="004E28C8"/>
    <w:rsid w:val="004E3456"/>
    <w:rsid w:val="004E3E60"/>
    <w:rsid w:val="004E4218"/>
    <w:rsid w:val="004E4C1A"/>
    <w:rsid w:val="004E5A07"/>
    <w:rsid w:val="004E5A64"/>
    <w:rsid w:val="004E794D"/>
    <w:rsid w:val="004F04A7"/>
    <w:rsid w:val="004F057A"/>
    <w:rsid w:val="004F0CB4"/>
    <w:rsid w:val="004F31D3"/>
    <w:rsid w:val="004F380D"/>
    <w:rsid w:val="004F44DD"/>
    <w:rsid w:val="004F58A2"/>
    <w:rsid w:val="004F5E18"/>
    <w:rsid w:val="004F64B1"/>
    <w:rsid w:val="004F7DD0"/>
    <w:rsid w:val="0050261B"/>
    <w:rsid w:val="00503FBE"/>
    <w:rsid w:val="005055BE"/>
    <w:rsid w:val="005055F5"/>
    <w:rsid w:val="00505EA4"/>
    <w:rsid w:val="005068B4"/>
    <w:rsid w:val="00506B68"/>
    <w:rsid w:val="0050718B"/>
    <w:rsid w:val="00507562"/>
    <w:rsid w:val="005076E9"/>
    <w:rsid w:val="00511CDC"/>
    <w:rsid w:val="00513D65"/>
    <w:rsid w:val="00515101"/>
    <w:rsid w:val="005160CD"/>
    <w:rsid w:val="005201CC"/>
    <w:rsid w:val="00520F88"/>
    <w:rsid w:val="005214CA"/>
    <w:rsid w:val="0052203D"/>
    <w:rsid w:val="0052236A"/>
    <w:rsid w:val="005223E6"/>
    <w:rsid w:val="005224C7"/>
    <w:rsid w:val="00522728"/>
    <w:rsid w:val="00523051"/>
    <w:rsid w:val="005240CF"/>
    <w:rsid w:val="00524295"/>
    <w:rsid w:val="00524CAB"/>
    <w:rsid w:val="00524EBC"/>
    <w:rsid w:val="005268AF"/>
    <w:rsid w:val="00526C0F"/>
    <w:rsid w:val="00527539"/>
    <w:rsid w:val="005276DC"/>
    <w:rsid w:val="00527C92"/>
    <w:rsid w:val="005301E1"/>
    <w:rsid w:val="005310A1"/>
    <w:rsid w:val="0053152F"/>
    <w:rsid w:val="005328B4"/>
    <w:rsid w:val="0053299A"/>
    <w:rsid w:val="005334DA"/>
    <w:rsid w:val="00534A01"/>
    <w:rsid w:val="00534A7E"/>
    <w:rsid w:val="005356C0"/>
    <w:rsid w:val="00535EAB"/>
    <w:rsid w:val="00535EDB"/>
    <w:rsid w:val="00536EB6"/>
    <w:rsid w:val="00537128"/>
    <w:rsid w:val="00537BD4"/>
    <w:rsid w:val="005400EF"/>
    <w:rsid w:val="00540160"/>
    <w:rsid w:val="00541EB1"/>
    <w:rsid w:val="0054396B"/>
    <w:rsid w:val="0054432C"/>
    <w:rsid w:val="00544BE8"/>
    <w:rsid w:val="00546175"/>
    <w:rsid w:val="00546498"/>
    <w:rsid w:val="005474A6"/>
    <w:rsid w:val="00547F3E"/>
    <w:rsid w:val="005506E9"/>
    <w:rsid w:val="00550837"/>
    <w:rsid w:val="00550921"/>
    <w:rsid w:val="00553A8F"/>
    <w:rsid w:val="005561E9"/>
    <w:rsid w:val="005562FD"/>
    <w:rsid w:val="00557F93"/>
    <w:rsid w:val="00562967"/>
    <w:rsid w:val="005629CC"/>
    <w:rsid w:val="0056352A"/>
    <w:rsid w:val="0056399E"/>
    <w:rsid w:val="00563A14"/>
    <w:rsid w:val="00566FF7"/>
    <w:rsid w:val="005679F1"/>
    <w:rsid w:val="005700FA"/>
    <w:rsid w:val="00570934"/>
    <w:rsid w:val="00570FB8"/>
    <w:rsid w:val="00572CB2"/>
    <w:rsid w:val="00572F92"/>
    <w:rsid w:val="0057368B"/>
    <w:rsid w:val="005739EB"/>
    <w:rsid w:val="00573AB5"/>
    <w:rsid w:val="0057479E"/>
    <w:rsid w:val="005760FE"/>
    <w:rsid w:val="00577C1F"/>
    <w:rsid w:val="00580FEA"/>
    <w:rsid w:val="00581682"/>
    <w:rsid w:val="0058208C"/>
    <w:rsid w:val="005828D8"/>
    <w:rsid w:val="00584D49"/>
    <w:rsid w:val="00585E31"/>
    <w:rsid w:val="00585FE7"/>
    <w:rsid w:val="00586821"/>
    <w:rsid w:val="00586FE5"/>
    <w:rsid w:val="00587D49"/>
    <w:rsid w:val="00587DB2"/>
    <w:rsid w:val="005905D8"/>
    <w:rsid w:val="0059472B"/>
    <w:rsid w:val="0059485B"/>
    <w:rsid w:val="00594AEB"/>
    <w:rsid w:val="00594BBD"/>
    <w:rsid w:val="00595AA7"/>
    <w:rsid w:val="00595C45"/>
    <w:rsid w:val="0059607D"/>
    <w:rsid w:val="005964CA"/>
    <w:rsid w:val="0059730C"/>
    <w:rsid w:val="00597879"/>
    <w:rsid w:val="00597991"/>
    <w:rsid w:val="005A0672"/>
    <w:rsid w:val="005A132E"/>
    <w:rsid w:val="005A2DB5"/>
    <w:rsid w:val="005A2DB7"/>
    <w:rsid w:val="005A350A"/>
    <w:rsid w:val="005A3C84"/>
    <w:rsid w:val="005A4E62"/>
    <w:rsid w:val="005A5C8D"/>
    <w:rsid w:val="005B1040"/>
    <w:rsid w:val="005B11FA"/>
    <w:rsid w:val="005B140E"/>
    <w:rsid w:val="005B20A4"/>
    <w:rsid w:val="005B2BB9"/>
    <w:rsid w:val="005B4B7C"/>
    <w:rsid w:val="005B55D7"/>
    <w:rsid w:val="005B7005"/>
    <w:rsid w:val="005C1884"/>
    <w:rsid w:val="005C2486"/>
    <w:rsid w:val="005C2B00"/>
    <w:rsid w:val="005C379C"/>
    <w:rsid w:val="005C7109"/>
    <w:rsid w:val="005C73B7"/>
    <w:rsid w:val="005C73F4"/>
    <w:rsid w:val="005C786E"/>
    <w:rsid w:val="005D17EE"/>
    <w:rsid w:val="005D2290"/>
    <w:rsid w:val="005D2A20"/>
    <w:rsid w:val="005D2EEE"/>
    <w:rsid w:val="005D3ED0"/>
    <w:rsid w:val="005D55C9"/>
    <w:rsid w:val="005D6113"/>
    <w:rsid w:val="005D639D"/>
    <w:rsid w:val="005D6F29"/>
    <w:rsid w:val="005D712B"/>
    <w:rsid w:val="005D77CE"/>
    <w:rsid w:val="005E0B08"/>
    <w:rsid w:val="005E16EB"/>
    <w:rsid w:val="005E2213"/>
    <w:rsid w:val="005E2432"/>
    <w:rsid w:val="005E4031"/>
    <w:rsid w:val="005E44A0"/>
    <w:rsid w:val="005E4CE7"/>
    <w:rsid w:val="005E5684"/>
    <w:rsid w:val="005E60C6"/>
    <w:rsid w:val="005E7CB1"/>
    <w:rsid w:val="005F045B"/>
    <w:rsid w:val="005F1BD9"/>
    <w:rsid w:val="005F1C57"/>
    <w:rsid w:val="005F1EAC"/>
    <w:rsid w:val="005F21CA"/>
    <w:rsid w:val="005F3518"/>
    <w:rsid w:val="005F4BB9"/>
    <w:rsid w:val="005F5603"/>
    <w:rsid w:val="005F564A"/>
    <w:rsid w:val="005F60F3"/>
    <w:rsid w:val="005F615F"/>
    <w:rsid w:val="005F6AED"/>
    <w:rsid w:val="00600E77"/>
    <w:rsid w:val="00601087"/>
    <w:rsid w:val="00601498"/>
    <w:rsid w:val="006014E0"/>
    <w:rsid w:val="00602B4E"/>
    <w:rsid w:val="00602F1A"/>
    <w:rsid w:val="006034B6"/>
    <w:rsid w:val="0060350D"/>
    <w:rsid w:val="006037FC"/>
    <w:rsid w:val="0060396E"/>
    <w:rsid w:val="00603BCF"/>
    <w:rsid w:val="006042E8"/>
    <w:rsid w:val="006065AE"/>
    <w:rsid w:val="00607040"/>
    <w:rsid w:val="006105AD"/>
    <w:rsid w:val="00612478"/>
    <w:rsid w:val="00613053"/>
    <w:rsid w:val="00613CCD"/>
    <w:rsid w:val="00614169"/>
    <w:rsid w:val="006141B1"/>
    <w:rsid w:val="0061437C"/>
    <w:rsid w:val="0061467F"/>
    <w:rsid w:val="0062061D"/>
    <w:rsid w:val="00621E89"/>
    <w:rsid w:val="00623745"/>
    <w:rsid w:val="00624AAE"/>
    <w:rsid w:val="00624B3F"/>
    <w:rsid w:val="00624E53"/>
    <w:rsid w:val="0062560D"/>
    <w:rsid w:val="00625614"/>
    <w:rsid w:val="00625C4D"/>
    <w:rsid w:val="00626F0F"/>
    <w:rsid w:val="00627938"/>
    <w:rsid w:val="006279DC"/>
    <w:rsid w:val="0063140A"/>
    <w:rsid w:val="00633B99"/>
    <w:rsid w:val="00633FA2"/>
    <w:rsid w:val="00634550"/>
    <w:rsid w:val="006348EB"/>
    <w:rsid w:val="00635FE6"/>
    <w:rsid w:val="00640277"/>
    <w:rsid w:val="00640B26"/>
    <w:rsid w:val="00640F3E"/>
    <w:rsid w:val="00641CE5"/>
    <w:rsid w:val="00643877"/>
    <w:rsid w:val="006443EE"/>
    <w:rsid w:val="006444ED"/>
    <w:rsid w:val="00644924"/>
    <w:rsid w:val="006449B4"/>
    <w:rsid w:val="006449CA"/>
    <w:rsid w:val="00645591"/>
    <w:rsid w:val="00645A6A"/>
    <w:rsid w:val="00646E6A"/>
    <w:rsid w:val="00647395"/>
    <w:rsid w:val="0064757C"/>
    <w:rsid w:val="00647A09"/>
    <w:rsid w:val="00647D99"/>
    <w:rsid w:val="006502C9"/>
    <w:rsid w:val="00651DFD"/>
    <w:rsid w:val="006520FB"/>
    <w:rsid w:val="00652423"/>
    <w:rsid w:val="006526A7"/>
    <w:rsid w:val="00652DF4"/>
    <w:rsid w:val="00653FBF"/>
    <w:rsid w:val="006543EF"/>
    <w:rsid w:val="0065496D"/>
    <w:rsid w:val="00655313"/>
    <w:rsid w:val="00655D09"/>
    <w:rsid w:val="00656321"/>
    <w:rsid w:val="006568B7"/>
    <w:rsid w:val="00657672"/>
    <w:rsid w:val="00657A68"/>
    <w:rsid w:val="00657CEC"/>
    <w:rsid w:val="00660C42"/>
    <w:rsid w:val="00661808"/>
    <w:rsid w:val="00661FA7"/>
    <w:rsid w:val="00663F1D"/>
    <w:rsid w:val="00664866"/>
    <w:rsid w:val="00665B73"/>
    <w:rsid w:val="00666C55"/>
    <w:rsid w:val="00667450"/>
    <w:rsid w:val="00667BDE"/>
    <w:rsid w:val="00667F1C"/>
    <w:rsid w:val="00670DB8"/>
    <w:rsid w:val="00670E46"/>
    <w:rsid w:val="00673D2B"/>
    <w:rsid w:val="006740EF"/>
    <w:rsid w:val="006752C9"/>
    <w:rsid w:val="006753E8"/>
    <w:rsid w:val="00675405"/>
    <w:rsid w:val="00675A30"/>
    <w:rsid w:val="00675E5C"/>
    <w:rsid w:val="00676C35"/>
    <w:rsid w:val="006779A2"/>
    <w:rsid w:val="00677D30"/>
    <w:rsid w:val="00680CB0"/>
    <w:rsid w:val="006827AE"/>
    <w:rsid w:val="00683F71"/>
    <w:rsid w:val="00684940"/>
    <w:rsid w:val="00684B86"/>
    <w:rsid w:val="00685A93"/>
    <w:rsid w:val="00685E57"/>
    <w:rsid w:val="006868C0"/>
    <w:rsid w:val="00687070"/>
    <w:rsid w:val="006870D4"/>
    <w:rsid w:val="00687191"/>
    <w:rsid w:val="006879E8"/>
    <w:rsid w:val="006901AB"/>
    <w:rsid w:val="0069030C"/>
    <w:rsid w:val="00691EA5"/>
    <w:rsid w:val="00692905"/>
    <w:rsid w:val="00692AF1"/>
    <w:rsid w:val="006938A9"/>
    <w:rsid w:val="00693E1E"/>
    <w:rsid w:val="00695612"/>
    <w:rsid w:val="006962FD"/>
    <w:rsid w:val="00696D3B"/>
    <w:rsid w:val="00697ED7"/>
    <w:rsid w:val="006A000C"/>
    <w:rsid w:val="006A0095"/>
    <w:rsid w:val="006A09C5"/>
    <w:rsid w:val="006A0FE6"/>
    <w:rsid w:val="006A1327"/>
    <w:rsid w:val="006A2DC6"/>
    <w:rsid w:val="006A2DE2"/>
    <w:rsid w:val="006A2DFD"/>
    <w:rsid w:val="006A3CA0"/>
    <w:rsid w:val="006A48F6"/>
    <w:rsid w:val="006A55CD"/>
    <w:rsid w:val="006A629E"/>
    <w:rsid w:val="006A66F4"/>
    <w:rsid w:val="006A6A17"/>
    <w:rsid w:val="006A7089"/>
    <w:rsid w:val="006A7236"/>
    <w:rsid w:val="006A7918"/>
    <w:rsid w:val="006B04C8"/>
    <w:rsid w:val="006B1532"/>
    <w:rsid w:val="006B1B67"/>
    <w:rsid w:val="006B1BFE"/>
    <w:rsid w:val="006B24B4"/>
    <w:rsid w:val="006B28ED"/>
    <w:rsid w:val="006B4159"/>
    <w:rsid w:val="006B49F4"/>
    <w:rsid w:val="006B6008"/>
    <w:rsid w:val="006B6710"/>
    <w:rsid w:val="006B73E1"/>
    <w:rsid w:val="006C0004"/>
    <w:rsid w:val="006C0BFE"/>
    <w:rsid w:val="006C251C"/>
    <w:rsid w:val="006C4713"/>
    <w:rsid w:val="006C486B"/>
    <w:rsid w:val="006C4B96"/>
    <w:rsid w:val="006C4D92"/>
    <w:rsid w:val="006C4F8C"/>
    <w:rsid w:val="006C6F73"/>
    <w:rsid w:val="006C77C4"/>
    <w:rsid w:val="006D0A8E"/>
    <w:rsid w:val="006D0FC0"/>
    <w:rsid w:val="006D16E9"/>
    <w:rsid w:val="006D18B5"/>
    <w:rsid w:val="006D307C"/>
    <w:rsid w:val="006D37AE"/>
    <w:rsid w:val="006D55BC"/>
    <w:rsid w:val="006D57E6"/>
    <w:rsid w:val="006D5D5D"/>
    <w:rsid w:val="006D7EDD"/>
    <w:rsid w:val="006E008D"/>
    <w:rsid w:val="006E0EEA"/>
    <w:rsid w:val="006E138D"/>
    <w:rsid w:val="006E2E66"/>
    <w:rsid w:val="006E4230"/>
    <w:rsid w:val="006E5217"/>
    <w:rsid w:val="006E6D75"/>
    <w:rsid w:val="006E6EF5"/>
    <w:rsid w:val="006F2584"/>
    <w:rsid w:val="006F2B5A"/>
    <w:rsid w:val="006F3383"/>
    <w:rsid w:val="006F3FBD"/>
    <w:rsid w:val="006F4EF4"/>
    <w:rsid w:val="006F5F9B"/>
    <w:rsid w:val="006F7020"/>
    <w:rsid w:val="006F718F"/>
    <w:rsid w:val="006F750B"/>
    <w:rsid w:val="006F768B"/>
    <w:rsid w:val="006F7B3E"/>
    <w:rsid w:val="007006B5"/>
    <w:rsid w:val="00700ADE"/>
    <w:rsid w:val="00700C03"/>
    <w:rsid w:val="00700F35"/>
    <w:rsid w:val="00702152"/>
    <w:rsid w:val="0070251C"/>
    <w:rsid w:val="0070381A"/>
    <w:rsid w:val="00703D0A"/>
    <w:rsid w:val="00703DD8"/>
    <w:rsid w:val="00703EDA"/>
    <w:rsid w:val="0070540C"/>
    <w:rsid w:val="0070643B"/>
    <w:rsid w:val="007079E5"/>
    <w:rsid w:val="00707B9E"/>
    <w:rsid w:val="00707D64"/>
    <w:rsid w:val="007108D6"/>
    <w:rsid w:val="00713159"/>
    <w:rsid w:val="007133C8"/>
    <w:rsid w:val="00715277"/>
    <w:rsid w:val="00715660"/>
    <w:rsid w:val="00715AB5"/>
    <w:rsid w:val="00716237"/>
    <w:rsid w:val="00721D06"/>
    <w:rsid w:val="00724B5B"/>
    <w:rsid w:val="0072649D"/>
    <w:rsid w:val="00726D89"/>
    <w:rsid w:val="00727779"/>
    <w:rsid w:val="00730B33"/>
    <w:rsid w:val="007317F7"/>
    <w:rsid w:val="00731DD1"/>
    <w:rsid w:val="00732833"/>
    <w:rsid w:val="007346A1"/>
    <w:rsid w:val="007352B8"/>
    <w:rsid w:val="00735593"/>
    <w:rsid w:val="00735B2A"/>
    <w:rsid w:val="00736696"/>
    <w:rsid w:val="00737DBA"/>
    <w:rsid w:val="00740946"/>
    <w:rsid w:val="00740BD6"/>
    <w:rsid w:val="00740DDD"/>
    <w:rsid w:val="00740E1A"/>
    <w:rsid w:val="00740EDB"/>
    <w:rsid w:val="00741833"/>
    <w:rsid w:val="00742A2A"/>
    <w:rsid w:val="0074322B"/>
    <w:rsid w:val="00746EAD"/>
    <w:rsid w:val="0074791B"/>
    <w:rsid w:val="007502A0"/>
    <w:rsid w:val="00750AD9"/>
    <w:rsid w:val="007523A4"/>
    <w:rsid w:val="00752E92"/>
    <w:rsid w:val="00753766"/>
    <w:rsid w:val="0075495D"/>
    <w:rsid w:val="0075502F"/>
    <w:rsid w:val="00755F96"/>
    <w:rsid w:val="00756209"/>
    <w:rsid w:val="007565CD"/>
    <w:rsid w:val="00756B55"/>
    <w:rsid w:val="00757B7D"/>
    <w:rsid w:val="00757E35"/>
    <w:rsid w:val="00760C55"/>
    <w:rsid w:val="00761A42"/>
    <w:rsid w:val="00761B4C"/>
    <w:rsid w:val="007621C9"/>
    <w:rsid w:val="007632B5"/>
    <w:rsid w:val="0076341B"/>
    <w:rsid w:val="00763A40"/>
    <w:rsid w:val="00763F74"/>
    <w:rsid w:val="00764246"/>
    <w:rsid w:val="00764CD3"/>
    <w:rsid w:val="0076519D"/>
    <w:rsid w:val="00765AC3"/>
    <w:rsid w:val="0076697E"/>
    <w:rsid w:val="007676F6"/>
    <w:rsid w:val="00772842"/>
    <w:rsid w:val="00773240"/>
    <w:rsid w:val="007734B3"/>
    <w:rsid w:val="0077368A"/>
    <w:rsid w:val="007757A0"/>
    <w:rsid w:val="00775889"/>
    <w:rsid w:val="007758AB"/>
    <w:rsid w:val="0077621B"/>
    <w:rsid w:val="00777DC1"/>
    <w:rsid w:val="00780031"/>
    <w:rsid w:val="00781535"/>
    <w:rsid w:val="00782A7D"/>
    <w:rsid w:val="00782B00"/>
    <w:rsid w:val="00783016"/>
    <w:rsid w:val="00783FAF"/>
    <w:rsid w:val="00784665"/>
    <w:rsid w:val="00785F4C"/>
    <w:rsid w:val="007863CC"/>
    <w:rsid w:val="00786C25"/>
    <w:rsid w:val="00786FEE"/>
    <w:rsid w:val="00790083"/>
    <w:rsid w:val="007913EE"/>
    <w:rsid w:val="0079282D"/>
    <w:rsid w:val="00793029"/>
    <w:rsid w:val="00793782"/>
    <w:rsid w:val="00794598"/>
    <w:rsid w:val="00796280"/>
    <w:rsid w:val="00796EA9"/>
    <w:rsid w:val="00797E3F"/>
    <w:rsid w:val="007A08CD"/>
    <w:rsid w:val="007A12E6"/>
    <w:rsid w:val="007A182C"/>
    <w:rsid w:val="007A1E1A"/>
    <w:rsid w:val="007A23F8"/>
    <w:rsid w:val="007A2D3A"/>
    <w:rsid w:val="007A34E9"/>
    <w:rsid w:val="007A570E"/>
    <w:rsid w:val="007A6279"/>
    <w:rsid w:val="007A7C1F"/>
    <w:rsid w:val="007B12CE"/>
    <w:rsid w:val="007B1CD6"/>
    <w:rsid w:val="007B1FC6"/>
    <w:rsid w:val="007B20BA"/>
    <w:rsid w:val="007B2454"/>
    <w:rsid w:val="007B397B"/>
    <w:rsid w:val="007B41D7"/>
    <w:rsid w:val="007B442F"/>
    <w:rsid w:val="007B57AF"/>
    <w:rsid w:val="007B57FC"/>
    <w:rsid w:val="007B624C"/>
    <w:rsid w:val="007B6E14"/>
    <w:rsid w:val="007B7068"/>
    <w:rsid w:val="007B766B"/>
    <w:rsid w:val="007C1E76"/>
    <w:rsid w:val="007C2FE8"/>
    <w:rsid w:val="007C3432"/>
    <w:rsid w:val="007C35C7"/>
    <w:rsid w:val="007C3A33"/>
    <w:rsid w:val="007C446B"/>
    <w:rsid w:val="007C47F0"/>
    <w:rsid w:val="007C4953"/>
    <w:rsid w:val="007C4C24"/>
    <w:rsid w:val="007C5C98"/>
    <w:rsid w:val="007C6060"/>
    <w:rsid w:val="007C6C76"/>
    <w:rsid w:val="007D030C"/>
    <w:rsid w:val="007D0648"/>
    <w:rsid w:val="007D0BF9"/>
    <w:rsid w:val="007D16BA"/>
    <w:rsid w:val="007D1931"/>
    <w:rsid w:val="007D22FA"/>
    <w:rsid w:val="007D2483"/>
    <w:rsid w:val="007D2868"/>
    <w:rsid w:val="007D2BF4"/>
    <w:rsid w:val="007D2C29"/>
    <w:rsid w:val="007D3386"/>
    <w:rsid w:val="007D3628"/>
    <w:rsid w:val="007D3657"/>
    <w:rsid w:val="007D398C"/>
    <w:rsid w:val="007D3E49"/>
    <w:rsid w:val="007D4198"/>
    <w:rsid w:val="007D543C"/>
    <w:rsid w:val="007D6A30"/>
    <w:rsid w:val="007D727A"/>
    <w:rsid w:val="007D773D"/>
    <w:rsid w:val="007D7CE5"/>
    <w:rsid w:val="007E048B"/>
    <w:rsid w:val="007E077C"/>
    <w:rsid w:val="007E1356"/>
    <w:rsid w:val="007E1873"/>
    <w:rsid w:val="007E2D2E"/>
    <w:rsid w:val="007E3DBA"/>
    <w:rsid w:val="007E5AD2"/>
    <w:rsid w:val="007E61E7"/>
    <w:rsid w:val="007E6B2A"/>
    <w:rsid w:val="007E6C33"/>
    <w:rsid w:val="007E7BD7"/>
    <w:rsid w:val="007F0828"/>
    <w:rsid w:val="007F184C"/>
    <w:rsid w:val="007F1945"/>
    <w:rsid w:val="007F3900"/>
    <w:rsid w:val="007F40DF"/>
    <w:rsid w:val="007F7CAD"/>
    <w:rsid w:val="00802380"/>
    <w:rsid w:val="00802DC9"/>
    <w:rsid w:val="00803C45"/>
    <w:rsid w:val="00804735"/>
    <w:rsid w:val="00805D83"/>
    <w:rsid w:val="0080674A"/>
    <w:rsid w:val="00806ECA"/>
    <w:rsid w:val="00806F5C"/>
    <w:rsid w:val="008072DD"/>
    <w:rsid w:val="0081031D"/>
    <w:rsid w:val="00811670"/>
    <w:rsid w:val="00811A13"/>
    <w:rsid w:val="00811C71"/>
    <w:rsid w:val="008120D9"/>
    <w:rsid w:val="0081367B"/>
    <w:rsid w:val="00813763"/>
    <w:rsid w:val="00813DA4"/>
    <w:rsid w:val="008154AF"/>
    <w:rsid w:val="00816661"/>
    <w:rsid w:val="00816CDD"/>
    <w:rsid w:val="00816F64"/>
    <w:rsid w:val="00821D46"/>
    <w:rsid w:val="00821F50"/>
    <w:rsid w:val="00821F94"/>
    <w:rsid w:val="0082278A"/>
    <w:rsid w:val="00822E35"/>
    <w:rsid w:val="00823A93"/>
    <w:rsid w:val="00823E1E"/>
    <w:rsid w:val="008243E1"/>
    <w:rsid w:val="00824797"/>
    <w:rsid w:val="00824CE4"/>
    <w:rsid w:val="00824EA2"/>
    <w:rsid w:val="008255A6"/>
    <w:rsid w:val="00825FC3"/>
    <w:rsid w:val="008261AC"/>
    <w:rsid w:val="00827190"/>
    <w:rsid w:val="0082737F"/>
    <w:rsid w:val="00827439"/>
    <w:rsid w:val="00827793"/>
    <w:rsid w:val="008277D6"/>
    <w:rsid w:val="008309D8"/>
    <w:rsid w:val="00832F55"/>
    <w:rsid w:val="008330A5"/>
    <w:rsid w:val="00833292"/>
    <w:rsid w:val="00833338"/>
    <w:rsid w:val="00834106"/>
    <w:rsid w:val="00834B23"/>
    <w:rsid w:val="00835ED4"/>
    <w:rsid w:val="008377B8"/>
    <w:rsid w:val="00837943"/>
    <w:rsid w:val="00837A0F"/>
    <w:rsid w:val="00837ADB"/>
    <w:rsid w:val="00841242"/>
    <w:rsid w:val="0084186C"/>
    <w:rsid w:val="00843799"/>
    <w:rsid w:val="00844426"/>
    <w:rsid w:val="008449AF"/>
    <w:rsid w:val="008455A5"/>
    <w:rsid w:val="00847638"/>
    <w:rsid w:val="008506BA"/>
    <w:rsid w:val="00850E44"/>
    <w:rsid w:val="00851E56"/>
    <w:rsid w:val="0085288D"/>
    <w:rsid w:val="00853C3A"/>
    <w:rsid w:val="00854381"/>
    <w:rsid w:val="0085673C"/>
    <w:rsid w:val="00856EDD"/>
    <w:rsid w:val="0085726A"/>
    <w:rsid w:val="00857397"/>
    <w:rsid w:val="00860048"/>
    <w:rsid w:val="008602BE"/>
    <w:rsid w:val="008616FD"/>
    <w:rsid w:val="00861F74"/>
    <w:rsid w:val="008623BF"/>
    <w:rsid w:val="00862412"/>
    <w:rsid w:val="00862C6E"/>
    <w:rsid w:val="008631A5"/>
    <w:rsid w:val="00863338"/>
    <w:rsid w:val="00863559"/>
    <w:rsid w:val="00867276"/>
    <w:rsid w:val="008673A1"/>
    <w:rsid w:val="008700AC"/>
    <w:rsid w:val="00870C18"/>
    <w:rsid w:val="00872012"/>
    <w:rsid w:val="00873B21"/>
    <w:rsid w:val="00873F45"/>
    <w:rsid w:val="00875163"/>
    <w:rsid w:val="00875195"/>
    <w:rsid w:val="00875979"/>
    <w:rsid w:val="00875CAB"/>
    <w:rsid w:val="008777BC"/>
    <w:rsid w:val="00877A06"/>
    <w:rsid w:val="00877B05"/>
    <w:rsid w:val="00880D80"/>
    <w:rsid w:val="00880D9D"/>
    <w:rsid w:val="00881BBF"/>
    <w:rsid w:val="00881E84"/>
    <w:rsid w:val="00882568"/>
    <w:rsid w:val="00883D40"/>
    <w:rsid w:val="00884929"/>
    <w:rsid w:val="00884C55"/>
    <w:rsid w:val="00885F93"/>
    <w:rsid w:val="008869E9"/>
    <w:rsid w:val="00886A92"/>
    <w:rsid w:val="0089001F"/>
    <w:rsid w:val="00891674"/>
    <w:rsid w:val="00891B15"/>
    <w:rsid w:val="008922D7"/>
    <w:rsid w:val="00893DD0"/>
    <w:rsid w:val="00893E40"/>
    <w:rsid w:val="00894B57"/>
    <w:rsid w:val="0089503E"/>
    <w:rsid w:val="00895AB7"/>
    <w:rsid w:val="00895BAC"/>
    <w:rsid w:val="0089698D"/>
    <w:rsid w:val="008976CD"/>
    <w:rsid w:val="00897A5F"/>
    <w:rsid w:val="008A083B"/>
    <w:rsid w:val="008A09F7"/>
    <w:rsid w:val="008A0FAE"/>
    <w:rsid w:val="008A1431"/>
    <w:rsid w:val="008A1797"/>
    <w:rsid w:val="008A1BC0"/>
    <w:rsid w:val="008A1E1B"/>
    <w:rsid w:val="008A2A4A"/>
    <w:rsid w:val="008A3448"/>
    <w:rsid w:val="008A35DC"/>
    <w:rsid w:val="008A42B6"/>
    <w:rsid w:val="008A48BB"/>
    <w:rsid w:val="008A6103"/>
    <w:rsid w:val="008A7169"/>
    <w:rsid w:val="008A71A0"/>
    <w:rsid w:val="008B05FF"/>
    <w:rsid w:val="008B0854"/>
    <w:rsid w:val="008B09A2"/>
    <w:rsid w:val="008B1E7D"/>
    <w:rsid w:val="008B22A6"/>
    <w:rsid w:val="008B31A7"/>
    <w:rsid w:val="008B3D1F"/>
    <w:rsid w:val="008B3FD9"/>
    <w:rsid w:val="008B4F62"/>
    <w:rsid w:val="008B5258"/>
    <w:rsid w:val="008B5C8D"/>
    <w:rsid w:val="008B5FAD"/>
    <w:rsid w:val="008B604D"/>
    <w:rsid w:val="008B64D2"/>
    <w:rsid w:val="008B654F"/>
    <w:rsid w:val="008B7801"/>
    <w:rsid w:val="008C0675"/>
    <w:rsid w:val="008C0AF5"/>
    <w:rsid w:val="008C218B"/>
    <w:rsid w:val="008C2FBA"/>
    <w:rsid w:val="008C5EA0"/>
    <w:rsid w:val="008C60F6"/>
    <w:rsid w:val="008C66C6"/>
    <w:rsid w:val="008C677E"/>
    <w:rsid w:val="008C7D8E"/>
    <w:rsid w:val="008D07AF"/>
    <w:rsid w:val="008D16B7"/>
    <w:rsid w:val="008D262E"/>
    <w:rsid w:val="008D28A8"/>
    <w:rsid w:val="008D42BF"/>
    <w:rsid w:val="008D4438"/>
    <w:rsid w:val="008D445B"/>
    <w:rsid w:val="008D4677"/>
    <w:rsid w:val="008D4976"/>
    <w:rsid w:val="008D4CB1"/>
    <w:rsid w:val="008D694B"/>
    <w:rsid w:val="008E0BE8"/>
    <w:rsid w:val="008E11D7"/>
    <w:rsid w:val="008E13F5"/>
    <w:rsid w:val="008E1654"/>
    <w:rsid w:val="008E24C4"/>
    <w:rsid w:val="008E29F5"/>
    <w:rsid w:val="008E2C57"/>
    <w:rsid w:val="008E301B"/>
    <w:rsid w:val="008E45E3"/>
    <w:rsid w:val="008E50D8"/>
    <w:rsid w:val="008E5468"/>
    <w:rsid w:val="008E548E"/>
    <w:rsid w:val="008E5542"/>
    <w:rsid w:val="008E57B6"/>
    <w:rsid w:val="008E6179"/>
    <w:rsid w:val="008E6213"/>
    <w:rsid w:val="008E6310"/>
    <w:rsid w:val="008E6971"/>
    <w:rsid w:val="008F029A"/>
    <w:rsid w:val="008F06B2"/>
    <w:rsid w:val="008F0DE4"/>
    <w:rsid w:val="008F1243"/>
    <w:rsid w:val="008F14B8"/>
    <w:rsid w:val="008F15AC"/>
    <w:rsid w:val="008F192A"/>
    <w:rsid w:val="008F1DBA"/>
    <w:rsid w:val="008F1E47"/>
    <w:rsid w:val="008F2D9C"/>
    <w:rsid w:val="008F35CE"/>
    <w:rsid w:val="008F4120"/>
    <w:rsid w:val="008F4F17"/>
    <w:rsid w:val="008F53B4"/>
    <w:rsid w:val="008F5412"/>
    <w:rsid w:val="008F62D4"/>
    <w:rsid w:val="008F63AE"/>
    <w:rsid w:val="008F70B8"/>
    <w:rsid w:val="008F714A"/>
    <w:rsid w:val="009004BC"/>
    <w:rsid w:val="00900B0D"/>
    <w:rsid w:val="00900E93"/>
    <w:rsid w:val="009020BC"/>
    <w:rsid w:val="009029EC"/>
    <w:rsid w:val="00904111"/>
    <w:rsid w:val="00904381"/>
    <w:rsid w:val="00906A19"/>
    <w:rsid w:val="00906CE2"/>
    <w:rsid w:val="00910F01"/>
    <w:rsid w:val="00910FFF"/>
    <w:rsid w:val="00911ACD"/>
    <w:rsid w:val="0091244A"/>
    <w:rsid w:val="00913676"/>
    <w:rsid w:val="00913EC6"/>
    <w:rsid w:val="00914543"/>
    <w:rsid w:val="009149DB"/>
    <w:rsid w:val="00914A77"/>
    <w:rsid w:val="0091561F"/>
    <w:rsid w:val="00916599"/>
    <w:rsid w:val="00916702"/>
    <w:rsid w:val="00917223"/>
    <w:rsid w:val="009174CE"/>
    <w:rsid w:val="00917A09"/>
    <w:rsid w:val="00921BE2"/>
    <w:rsid w:val="009232A1"/>
    <w:rsid w:val="00924638"/>
    <w:rsid w:val="00924EE2"/>
    <w:rsid w:val="00924FEF"/>
    <w:rsid w:val="009253D3"/>
    <w:rsid w:val="00925917"/>
    <w:rsid w:val="00925AED"/>
    <w:rsid w:val="00926666"/>
    <w:rsid w:val="009267FA"/>
    <w:rsid w:val="00927731"/>
    <w:rsid w:val="00927793"/>
    <w:rsid w:val="00927F83"/>
    <w:rsid w:val="00931496"/>
    <w:rsid w:val="00932467"/>
    <w:rsid w:val="009334D2"/>
    <w:rsid w:val="00934A16"/>
    <w:rsid w:val="00934D6E"/>
    <w:rsid w:val="009357ED"/>
    <w:rsid w:val="00935F70"/>
    <w:rsid w:val="0093673D"/>
    <w:rsid w:val="00937523"/>
    <w:rsid w:val="00937A57"/>
    <w:rsid w:val="00941669"/>
    <w:rsid w:val="00943753"/>
    <w:rsid w:val="00943BFD"/>
    <w:rsid w:val="009441AE"/>
    <w:rsid w:val="009459D4"/>
    <w:rsid w:val="0094644E"/>
    <w:rsid w:val="00947317"/>
    <w:rsid w:val="00947C2D"/>
    <w:rsid w:val="00951DD9"/>
    <w:rsid w:val="009528D2"/>
    <w:rsid w:val="00954228"/>
    <w:rsid w:val="009562F9"/>
    <w:rsid w:val="00956552"/>
    <w:rsid w:val="0095669E"/>
    <w:rsid w:val="009571F7"/>
    <w:rsid w:val="00957238"/>
    <w:rsid w:val="009601F7"/>
    <w:rsid w:val="009602E1"/>
    <w:rsid w:val="00960B4C"/>
    <w:rsid w:val="00963235"/>
    <w:rsid w:val="009638C0"/>
    <w:rsid w:val="00964565"/>
    <w:rsid w:val="00965054"/>
    <w:rsid w:val="00965AED"/>
    <w:rsid w:val="00965F9C"/>
    <w:rsid w:val="009672B3"/>
    <w:rsid w:val="00967346"/>
    <w:rsid w:val="00967CC8"/>
    <w:rsid w:val="00970A0B"/>
    <w:rsid w:val="009710F0"/>
    <w:rsid w:val="009718BB"/>
    <w:rsid w:val="0097286C"/>
    <w:rsid w:val="009736E2"/>
    <w:rsid w:val="0097395A"/>
    <w:rsid w:val="00974084"/>
    <w:rsid w:val="00975FAF"/>
    <w:rsid w:val="00976DFB"/>
    <w:rsid w:val="0098008C"/>
    <w:rsid w:val="009802DE"/>
    <w:rsid w:val="009837EE"/>
    <w:rsid w:val="00983AEC"/>
    <w:rsid w:val="00983DC8"/>
    <w:rsid w:val="009840EF"/>
    <w:rsid w:val="00985468"/>
    <w:rsid w:val="0098597E"/>
    <w:rsid w:val="00985A72"/>
    <w:rsid w:val="00985B8F"/>
    <w:rsid w:val="00986F9B"/>
    <w:rsid w:val="00986FF5"/>
    <w:rsid w:val="009871BF"/>
    <w:rsid w:val="00987BD0"/>
    <w:rsid w:val="009903C4"/>
    <w:rsid w:val="009915E7"/>
    <w:rsid w:val="0099229B"/>
    <w:rsid w:val="00992A12"/>
    <w:rsid w:val="00993986"/>
    <w:rsid w:val="0099421C"/>
    <w:rsid w:val="009947E8"/>
    <w:rsid w:val="00995B9A"/>
    <w:rsid w:val="00995E8C"/>
    <w:rsid w:val="0099690E"/>
    <w:rsid w:val="00996B31"/>
    <w:rsid w:val="00996B79"/>
    <w:rsid w:val="00997FC4"/>
    <w:rsid w:val="009A09DA"/>
    <w:rsid w:val="009A1024"/>
    <w:rsid w:val="009A1F73"/>
    <w:rsid w:val="009A2CF1"/>
    <w:rsid w:val="009A2F67"/>
    <w:rsid w:val="009A3AFE"/>
    <w:rsid w:val="009A4411"/>
    <w:rsid w:val="009A5201"/>
    <w:rsid w:val="009A7561"/>
    <w:rsid w:val="009A7C06"/>
    <w:rsid w:val="009B0DA6"/>
    <w:rsid w:val="009B0E58"/>
    <w:rsid w:val="009B2F72"/>
    <w:rsid w:val="009B4E73"/>
    <w:rsid w:val="009B5209"/>
    <w:rsid w:val="009B676B"/>
    <w:rsid w:val="009B6C71"/>
    <w:rsid w:val="009B75F7"/>
    <w:rsid w:val="009C014C"/>
    <w:rsid w:val="009C1A4E"/>
    <w:rsid w:val="009C2029"/>
    <w:rsid w:val="009C20A1"/>
    <w:rsid w:val="009C2101"/>
    <w:rsid w:val="009C239D"/>
    <w:rsid w:val="009C2D9B"/>
    <w:rsid w:val="009C3FDB"/>
    <w:rsid w:val="009C438F"/>
    <w:rsid w:val="009C4738"/>
    <w:rsid w:val="009C4BD3"/>
    <w:rsid w:val="009C4E3B"/>
    <w:rsid w:val="009C5B8F"/>
    <w:rsid w:val="009C6156"/>
    <w:rsid w:val="009C6337"/>
    <w:rsid w:val="009C6E47"/>
    <w:rsid w:val="009C74F9"/>
    <w:rsid w:val="009C752B"/>
    <w:rsid w:val="009C754F"/>
    <w:rsid w:val="009C7A7C"/>
    <w:rsid w:val="009D033E"/>
    <w:rsid w:val="009D0A83"/>
    <w:rsid w:val="009D10C6"/>
    <w:rsid w:val="009D1B02"/>
    <w:rsid w:val="009D1EFC"/>
    <w:rsid w:val="009D2045"/>
    <w:rsid w:val="009D2049"/>
    <w:rsid w:val="009D2E8C"/>
    <w:rsid w:val="009D2EC5"/>
    <w:rsid w:val="009D30BB"/>
    <w:rsid w:val="009D30BD"/>
    <w:rsid w:val="009D33F8"/>
    <w:rsid w:val="009D4A85"/>
    <w:rsid w:val="009D4BE2"/>
    <w:rsid w:val="009D4E68"/>
    <w:rsid w:val="009D5129"/>
    <w:rsid w:val="009D5577"/>
    <w:rsid w:val="009D5AE3"/>
    <w:rsid w:val="009D60CA"/>
    <w:rsid w:val="009D6481"/>
    <w:rsid w:val="009D79B2"/>
    <w:rsid w:val="009E0195"/>
    <w:rsid w:val="009E04F7"/>
    <w:rsid w:val="009E0DE4"/>
    <w:rsid w:val="009E27EA"/>
    <w:rsid w:val="009E2E99"/>
    <w:rsid w:val="009E3020"/>
    <w:rsid w:val="009E35EB"/>
    <w:rsid w:val="009E3A3A"/>
    <w:rsid w:val="009E3E45"/>
    <w:rsid w:val="009E46D6"/>
    <w:rsid w:val="009E52A3"/>
    <w:rsid w:val="009E6129"/>
    <w:rsid w:val="009E64B8"/>
    <w:rsid w:val="009F2F1D"/>
    <w:rsid w:val="009F32A5"/>
    <w:rsid w:val="009F3596"/>
    <w:rsid w:val="009F44A9"/>
    <w:rsid w:val="009F672E"/>
    <w:rsid w:val="009F77CE"/>
    <w:rsid w:val="009F77F3"/>
    <w:rsid w:val="009F7DEF"/>
    <w:rsid w:val="00A00427"/>
    <w:rsid w:val="00A00471"/>
    <w:rsid w:val="00A00D22"/>
    <w:rsid w:val="00A0150B"/>
    <w:rsid w:val="00A016BD"/>
    <w:rsid w:val="00A0240C"/>
    <w:rsid w:val="00A02931"/>
    <w:rsid w:val="00A034B2"/>
    <w:rsid w:val="00A03834"/>
    <w:rsid w:val="00A03BAA"/>
    <w:rsid w:val="00A0475B"/>
    <w:rsid w:val="00A04D46"/>
    <w:rsid w:val="00A05E79"/>
    <w:rsid w:val="00A05EF2"/>
    <w:rsid w:val="00A06A7E"/>
    <w:rsid w:val="00A06ABF"/>
    <w:rsid w:val="00A07E44"/>
    <w:rsid w:val="00A10A32"/>
    <w:rsid w:val="00A10AC4"/>
    <w:rsid w:val="00A10BF3"/>
    <w:rsid w:val="00A12794"/>
    <w:rsid w:val="00A12BA6"/>
    <w:rsid w:val="00A1309A"/>
    <w:rsid w:val="00A133F6"/>
    <w:rsid w:val="00A13527"/>
    <w:rsid w:val="00A136BC"/>
    <w:rsid w:val="00A159DE"/>
    <w:rsid w:val="00A15E39"/>
    <w:rsid w:val="00A17407"/>
    <w:rsid w:val="00A1779D"/>
    <w:rsid w:val="00A17C62"/>
    <w:rsid w:val="00A20200"/>
    <w:rsid w:val="00A20418"/>
    <w:rsid w:val="00A20602"/>
    <w:rsid w:val="00A20A07"/>
    <w:rsid w:val="00A20D3C"/>
    <w:rsid w:val="00A20FCF"/>
    <w:rsid w:val="00A217DF"/>
    <w:rsid w:val="00A22A3C"/>
    <w:rsid w:val="00A239C0"/>
    <w:rsid w:val="00A240DF"/>
    <w:rsid w:val="00A2589C"/>
    <w:rsid w:val="00A25927"/>
    <w:rsid w:val="00A25C9B"/>
    <w:rsid w:val="00A30935"/>
    <w:rsid w:val="00A30A81"/>
    <w:rsid w:val="00A30AC2"/>
    <w:rsid w:val="00A31969"/>
    <w:rsid w:val="00A34561"/>
    <w:rsid w:val="00A3462A"/>
    <w:rsid w:val="00A34F81"/>
    <w:rsid w:val="00A35B36"/>
    <w:rsid w:val="00A3679B"/>
    <w:rsid w:val="00A40967"/>
    <w:rsid w:val="00A40D1F"/>
    <w:rsid w:val="00A40E37"/>
    <w:rsid w:val="00A41658"/>
    <w:rsid w:val="00A417A6"/>
    <w:rsid w:val="00A41F20"/>
    <w:rsid w:val="00A422DF"/>
    <w:rsid w:val="00A42780"/>
    <w:rsid w:val="00A4417B"/>
    <w:rsid w:val="00A44611"/>
    <w:rsid w:val="00A45006"/>
    <w:rsid w:val="00A47BD2"/>
    <w:rsid w:val="00A47C93"/>
    <w:rsid w:val="00A47F07"/>
    <w:rsid w:val="00A47FD1"/>
    <w:rsid w:val="00A50880"/>
    <w:rsid w:val="00A50C33"/>
    <w:rsid w:val="00A51898"/>
    <w:rsid w:val="00A519AB"/>
    <w:rsid w:val="00A52BBC"/>
    <w:rsid w:val="00A52E5B"/>
    <w:rsid w:val="00A552A2"/>
    <w:rsid w:val="00A55A2D"/>
    <w:rsid w:val="00A56AE2"/>
    <w:rsid w:val="00A57DA2"/>
    <w:rsid w:val="00A60E8B"/>
    <w:rsid w:val="00A61EA7"/>
    <w:rsid w:val="00A6209C"/>
    <w:rsid w:val="00A6288D"/>
    <w:rsid w:val="00A633E3"/>
    <w:rsid w:val="00A64280"/>
    <w:rsid w:val="00A64B0B"/>
    <w:rsid w:val="00A6675B"/>
    <w:rsid w:val="00A66CFD"/>
    <w:rsid w:val="00A674EB"/>
    <w:rsid w:val="00A679A5"/>
    <w:rsid w:val="00A67DB9"/>
    <w:rsid w:val="00A70C7D"/>
    <w:rsid w:val="00A71055"/>
    <w:rsid w:val="00A71245"/>
    <w:rsid w:val="00A71DE3"/>
    <w:rsid w:val="00A7254B"/>
    <w:rsid w:val="00A7475C"/>
    <w:rsid w:val="00A7476E"/>
    <w:rsid w:val="00A75373"/>
    <w:rsid w:val="00A75A75"/>
    <w:rsid w:val="00A76125"/>
    <w:rsid w:val="00A7680E"/>
    <w:rsid w:val="00A77CA3"/>
    <w:rsid w:val="00A801FB"/>
    <w:rsid w:val="00A83434"/>
    <w:rsid w:val="00A8348D"/>
    <w:rsid w:val="00A836A0"/>
    <w:rsid w:val="00A83E6C"/>
    <w:rsid w:val="00A84058"/>
    <w:rsid w:val="00A84C61"/>
    <w:rsid w:val="00A85609"/>
    <w:rsid w:val="00A86B74"/>
    <w:rsid w:val="00A86C1A"/>
    <w:rsid w:val="00A87337"/>
    <w:rsid w:val="00A901EE"/>
    <w:rsid w:val="00A902F4"/>
    <w:rsid w:val="00A90942"/>
    <w:rsid w:val="00A938D1"/>
    <w:rsid w:val="00A94BF7"/>
    <w:rsid w:val="00A95FF8"/>
    <w:rsid w:val="00AA200C"/>
    <w:rsid w:val="00AA2392"/>
    <w:rsid w:val="00AA2A72"/>
    <w:rsid w:val="00AA2F65"/>
    <w:rsid w:val="00AA2FA2"/>
    <w:rsid w:val="00AA313E"/>
    <w:rsid w:val="00AA34EA"/>
    <w:rsid w:val="00AA3D3B"/>
    <w:rsid w:val="00AA5333"/>
    <w:rsid w:val="00AA5902"/>
    <w:rsid w:val="00AA5DA0"/>
    <w:rsid w:val="00AA7157"/>
    <w:rsid w:val="00AA7229"/>
    <w:rsid w:val="00AA7B75"/>
    <w:rsid w:val="00AB085E"/>
    <w:rsid w:val="00AB1123"/>
    <w:rsid w:val="00AB2AA2"/>
    <w:rsid w:val="00AB2AD4"/>
    <w:rsid w:val="00AB3CE0"/>
    <w:rsid w:val="00AB3D3D"/>
    <w:rsid w:val="00AB458A"/>
    <w:rsid w:val="00AB5EA8"/>
    <w:rsid w:val="00AB6368"/>
    <w:rsid w:val="00AC094D"/>
    <w:rsid w:val="00AC0AFA"/>
    <w:rsid w:val="00AC0F36"/>
    <w:rsid w:val="00AC1ABF"/>
    <w:rsid w:val="00AC252C"/>
    <w:rsid w:val="00AC305F"/>
    <w:rsid w:val="00AC3EFF"/>
    <w:rsid w:val="00AC482C"/>
    <w:rsid w:val="00AC7AED"/>
    <w:rsid w:val="00AD0D6A"/>
    <w:rsid w:val="00AD1774"/>
    <w:rsid w:val="00AD1A01"/>
    <w:rsid w:val="00AD1EAD"/>
    <w:rsid w:val="00AD2544"/>
    <w:rsid w:val="00AD28A8"/>
    <w:rsid w:val="00AD365B"/>
    <w:rsid w:val="00AD41C1"/>
    <w:rsid w:val="00AD4854"/>
    <w:rsid w:val="00AD4A75"/>
    <w:rsid w:val="00AD4D83"/>
    <w:rsid w:val="00AD4FF9"/>
    <w:rsid w:val="00AD50B4"/>
    <w:rsid w:val="00AD58CA"/>
    <w:rsid w:val="00AD7D9C"/>
    <w:rsid w:val="00AE2550"/>
    <w:rsid w:val="00AE2756"/>
    <w:rsid w:val="00AE3370"/>
    <w:rsid w:val="00AE40E9"/>
    <w:rsid w:val="00AE5D43"/>
    <w:rsid w:val="00AE6256"/>
    <w:rsid w:val="00AE6970"/>
    <w:rsid w:val="00AE6C01"/>
    <w:rsid w:val="00AE782D"/>
    <w:rsid w:val="00AF194E"/>
    <w:rsid w:val="00AF2086"/>
    <w:rsid w:val="00AF380C"/>
    <w:rsid w:val="00AF4442"/>
    <w:rsid w:val="00AF4AC1"/>
    <w:rsid w:val="00AF5B38"/>
    <w:rsid w:val="00AF65B7"/>
    <w:rsid w:val="00AF6CAF"/>
    <w:rsid w:val="00B000C8"/>
    <w:rsid w:val="00B00C4F"/>
    <w:rsid w:val="00B00F9D"/>
    <w:rsid w:val="00B01495"/>
    <w:rsid w:val="00B03671"/>
    <w:rsid w:val="00B03A3A"/>
    <w:rsid w:val="00B03D99"/>
    <w:rsid w:val="00B04E13"/>
    <w:rsid w:val="00B05F39"/>
    <w:rsid w:val="00B069FA"/>
    <w:rsid w:val="00B0757D"/>
    <w:rsid w:val="00B07DEE"/>
    <w:rsid w:val="00B07FD3"/>
    <w:rsid w:val="00B1007B"/>
    <w:rsid w:val="00B1147D"/>
    <w:rsid w:val="00B11B3F"/>
    <w:rsid w:val="00B125ED"/>
    <w:rsid w:val="00B13063"/>
    <w:rsid w:val="00B1320B"/>
    <w:rsid w:val="00B144E9"/>
    <w:rsid w:val="00B15C65"/>
    <w:rsid w:val="00B15F90"/>
    <w:rsid w:val="00B16600"/>
    <w:rsid w:val="00B170AB"/>
    <w:rsid w:val="00B1788E"/>
    <w:rsid w:val="00B17D8E"/>
    <w:rsid w:val="00B20600"/>
    <w:rsid w:val="00B223E0"/>
    <w:rsid w:val="00B22821"/>
    <w:rsid w:val="00B2388C"/>
    <w:rsid w:val="00B24F86"/>
    <w:rsid w:val="00B255CB"/>
    <w:rsid w:val="00B271D5"/>
    <w:rsid w:val="00B27C13"/>
    <w:rsid w:val="00B30D51"/>
    <w:rsid w:val="00B313F1"/>
    <w:rsid w:val="00B3289F"/>
    <w:rsid w:val="00B32F8A"/>
    <w:rsid w:val="00B333D9"/>
    <w:rsid w:val="00B334CE"/>
    <w:rsid w:val="00B3432D"/>
    <w:rsid w:val="00B35B66"/>
    <w:rsid w:val="00B35EF4"/>
    <w:rsid w:val="00B3684C"/>
    <w:rsid w:val="00B368D2"/>
    <w:rsid w:val="00B3703D"/>
    <w:rsid w:val="00B375F9"/>
    <w:rsid w:val="00B37891"/>
    <w:rsid w:val="00B40683"/>
    <w:rsid w:val="00B408C3"/>
    <w:rsid w:val="00B41C1F"/>
    <w:rsid w:val="00B4255C"/>
    <w:rsid w:val="00B434CB"/>
    <w:rsid w:val="00B45FCA"/>
    <w:rsid w:val="00B46308"/>
    <w:rsid w:val="00B46A25"/>
    <w:rsid w:val="00B471A7"/>
    <w:rsid w:val="00B47F9D"/>
    <w:rsid w:val="00B50D0B"/>
    <w:rsid w:val="00B50D57"/>
    <w:rsid w:val="00B50E61"/>
    <w:rsid w:val="00B511BA"/>
    <w:rsid w:val="00B51725"/>
    <w:rsid w:val="00B51CCE"/>
    <w:rsid w:val="00B531FB"/>
    <w:rsid w:val="00B54450"/>
    <w:rsid w:val="00B54499"/>
    <w:rsid w:val="00B5545F"/>
    <w:rsid w:val="00B60996"/>
    <w:rsid w:val="00B62470"/>
    <w:rsid w:val="00B63225"/>
    <w:rsid w:val="00B637B1"/>
    <w:rsid w:val="00B63B33"/>
    <w:rsid w:val="00B65227"/>
    <w:rsid w:val="00B658AD"/>
    <w:rsid w:val="00B65E20"/>
    <w:rsid w:val="00B65F93"/>
    <w:rsid w:val="00B66585"/>
    <w:rsid w:val="00B6748B"/>
    <w:rsid w:val="00B67AA7"/>
    <w:rsid w:val="00B7172D"/>
    <w:rsid w:val="00B7254D"/>
    <w:rsid w:val="00B73AF6"/>
    <w:rsid w:val="00B74D58"/>
    <w:rsid w:val="00B7584A"/>
    <w:rsid w:val="00B759CA"/>
    <w:rsid w:val="00B762D5"/>
    <w:rsid w:val="00B7753F"/>
    <w:rsid w:val="00B804B7"/>
    <w:rsid w:val="00B815C5"/>
    <w:rsid w:val="00B81894"/>
    <w:rsid w:val="00B819D6"/>
    <w:rsid w:val="00B84ABB"/>
    <w:rsid w:val="00B856F1"/>
    <w:rsid w:val="00B85EBB"/>
    <w:rsid w:val="00B868D7"/>
    <w:rsid w:val="00B87295"/>
    <w:rsid w:val="00B877E3"/>
    <w:rsid w:val="00B90A38"/>
    <w:rsid w:val="00B90C3A"/>
    <w:rsid w:val="00B920AB"/>
    <w:rsid w:val="00B928E6"/>
    <w:rsid w:val="00B92FF3"/>
    <w:rsid w:val="00B936CB"/>
    <w:rsid w:val="00B94498"/>
    <w:rsid w:val="00B94669"/>
    <w:rsid w:val="00B9486D"/>
    <w:rsid w:val="00B94E1F"/>
    <w:rsid w:val="00B96693"/>
    <w:rsid w:val="00B96AC6"/>
    <w:rsid w:val="00B9755D"/>
    <w:rsid w:val="00B975A3"/>
    <w:rsid w:val="00BA13C9"/>
    <w:rsid w:val="00BA1C0E"/>
    <w:rsid w:val="00BA4663"/>
    <w:rsid w:val="00BA5227"/>
    <w:rsid w:val="00BA54A7"/>
    <w:rsid w:val="00BA69F9"/>
    <w:rsid w:val="00BB142B"/>
    <w:rsid w:val="00BB1B4C"/>
    <w:rsid w:val="00BB3735"/>
    <w:rsid w:val="00BB3E1E"/>
    <w:rsid w:val="00BB4B06"/>
    <w:rsid w:val="00BB4DB7"/>
    <w:rsid w:val="00BB4F2E"/>
    <w:rsid w:val="00BB5054"/>
    <w:rsid w:val="00BB51B9"/>
    <w:rsid w:val="00BB5BD4"/>
    <w:rsid w:val="00BB6075"/>
    <w:rsid w:val="00BB664F"/>
    <w:rsid w:val="00BB7FC8"/>
    <w:rsid w:val="00BC05ED"/>
    <w:rsid w:val="00BC1259"/>
    <w:rsid w:val="00BC2994"/>
    <w:rsid w:val="00BC2F89"/>
    <w:rsid w:val="00BC4794"/>
    <w:rsid w:val="00BC4A6E"/>
    <w:rsid w:val="00BC4B63"/>
    <w:rsid w:val="00BC5D72"/>
    <w:rsid w:val="00BC620B"/>
    <w:rsid w:val="00BC7795"/>
    <w:rsid w:val="00BD0690"/>
    <w:rsid w:val="00BD093D"/>
    <w:rsid w:val="00BD3338"/>
    <w:rsid w:val="00BD50FF"/>
    <w:rsid w:val="00BD7082"/>
    <w:rsid w:val="00BD799F"/>
    <w:rsid w:val="00BD7A45"/>
    <w:rsid w:val="00BD7B5A"/>
    <w:rsid w:val="00BE016B"/>
    <w:rsid w:val="00BE027E"/>
    <w:rsid w:val="00BE251A"/>
    <w:rsid w:val="00BE2AB1"/>
    <w:rsid w:val="00BE34C6"/>
    <w:rsid w:val="00BE3ED6"/>
    <w:rsid w:val="00BE3F01"/>
    <w:rsid w:val="00BE4409"/>
    <w:rsid w:val="00BE4D0F"/>
    <w:rsid w:val="00BE4D4A"/>
    <w:rsid w:val="00BE6760"/>
    <w:rsid w:val="00BE6BDD"/>
    <w:rsid w:val="00BE7714"/>
    <w:rsid w:val="00BE7C89"/>
    <w:rsid w:val="00BE7E61"/>
    <w:rsid w:val="00BE7F40"/>
    <w:rsid w:val="00BF020A"/>
    <w:rsid w:val="00BF18D4"/>
    <w:rsid w:val="00BF199B"/>
    <w:rsid w:val="00BF1E6E"/>
    <w:rsid w:val="00BF2AE7"/>
    <w:rsid w:val="00BF58BA"/>
    <w:rsid w:val="00BF68A8"/>
    <w:rsid w:val="00BF7487"/>
    <w:rsid w:val="00C001B4"/>
    <w:rsid w:val="00C00D66"/>
    <w:rsid w:val="00C01457"/>
    <w:rsid w:val="00C01459"/>
    <w:rsid w:val="00C01758"/>
    <w:rsid w:val="00C020FB"/>
    <w:rsid w:val="00C021C4"/>
    <w:rsid w:val="00C029FC"/>
    <w:rsid w:val="00C03447"/>
    <w:rsid w:val="00C03528"/>
    <w:rsid w:val="00C043A3"/>
    <w:rsid w:val="00C0532B"/>
    <w:rsid w:val="00C05D55"/>
    <w:rsid w:val="00C05DCE"/>
    <w:rsid w:val="00C05EB7"/>
    <w:rsid w:val="00C06782"/>
    <w:rsid w:val="00C06CE3"/>
    <w:rsid w:val="00C070CE"/>
    <w:rsid w:val="00C07178"/>
    <w:rsid w:val="00C10757"/>
    <w:rsid w:val="00C1075A"/>
    <w:rsid w:val="00C10A88"/>
    <w:rsid w:val="00C10B08"/>
    <w:rsid w:val="00C1134C"/>
    <w:rsid w:val="00C128DD"/>
    <w:rsid w:val="00C12D4D"/>
    <w:rsid w:val="00C1351C"/>
    <w:rsid w:val="00C147F7"/>
    <w:rsid w:val="00C14892"/>
    <w:rsid w:val="00C14E13"/>
    <w:rsid w:val="00C15251"/>
    <w:rsid w:val="00C1539F"/>
    <w:rsid w:val="00C163E4"/>
    <w:rsid w:val="00C166EA"/>
    <w:rsid w:val="00C174F9"/>
    <w:rsid w:val="00C17AAD"/>
    <w:rsid w:val="00C21137"/>
    <w:rsid w:val="00C215B7"/>
    <w:rsid w:val="00C21932"/>
    <w:rsid w:val="00C21DDD"/>
    <w:rsid w:val="00C21F23"/>
    <w:rsid w:val="00C22329"/>
    <w:rsid w:val="00C23756"/>
    <w:rsid w:val="00C23A67"/>
    <w:rsid w:val="00C23AB9"/>
    <w:rsid w:val="00C23B3D"/>
    <w:rsid w:val="00C23D6D"/>
    <w:rsid w:val="00C23DAB"/>
    <w:rsid w:val="00C24E66"/>
    <w:rsid w:val="00C25791"/>
    <w:rsid w:val="00C2616D"/>
    <w:rsid w:val="00C269C2"/>
    <w:rsid w:val="00C273ED"/>
    <w:rsid w:val="00C31B20"/>
    <w:rsid w:val="00C33472"/>
    <w:rsid w:val="00C34BB0"/>
    <w:rsid w:val="00C34D38"/>
    <w:rsid w:val="00C35B42"/>
    <w:rsid w:val="00C361B9"/>
    <w:rsid w:val="00C364F6"/>
    <w:rsid w:val="00C3768D"/>
    <w:rsid w:val="00C377F1"/>
    <w:rsid w:val="00C37B18"/>
    <w:rsid w:val="00C403C9"/>
    <w:rsid w:val="00C40449"/>
    <w:rsid w:val="00C4094F"/>
    <w:rsid w:val="00C41182"/>
    <w:rsid w:val="00C4172B"/>
    <w:rsid w:val="00C43EDC"/>
    <w:rsid w:val="00C43FC5"/>
    <w:rsid w:val="00C451C2"/>
    <w:rsid w:val="00C46276"/>
    <w:rsid w:val="00C466B1"/>
    <w:rsid w:val="00C46DDA"/>
    <w:rsid w:val="00C47208"/>
    <w:rsid w:val="00C502E5"/>
    <w:rsid w:val="00C50FC9"/>
    <w:rsid w:val="00C531F8"/>
    <w:rsid w:val="00C54A7E"/>
    <w:rsid w:val="00C57647"/>
    <w:rsid w:val="00C57FDE"/>
    <w:rsid w:val="00C610F4"/>
    <w:rsid w:val="00C633B3"/>
    <w:rsid w:val="00C636D7"/>
    <w:rsid w:val="00C64269"/>
    <w:rsid w:val="00C65174"/>
    <w:rsid w:val="00C65C6E"/>
    <w:rsid w:val="00C65CEB"/>
    <w:rsid w:val="00C65D93"/>
    <w:rsid w:val="00C66202"/>
    <w:rsid w:val="00C6674B"/>
    <w:rsid w:val="00C66960"/>
    <w:rsid w:val="00C66EB5"/>
    <w:rsid w:val="00C678C2"/>
    <w:rsid w:val="00C71BD4"/>
    <w:rsid w:val="00C729A2"/>
    <w:rsid w:val="00C72B66"/>
    <w:rsid w:val="00C72DB2"/>
    <w:rsid w:val="00C72DDC"/>
    <w:rsid w:val="00C73F69"/>
    <w:rsid w:val="00C75F05"/>
    <w:rsid w:val="00C760B7"/>
    <w:rsid w:val="00C76736"/>
    <w:rsid w:val="00C827C9"/>
    <w:rsid w:val="00C85527"/>
    <w:rsid w:val="00C878F4"/>
    <w:rsid w:val="00C87D08"/>
    <w:rsid w:val="00C9196F"/>
    <w:rsid w:val="00C93842"/>
    <w:rsid w:val="00C93F7B"/>
    <w:rsid w:val="00C9437F"/>
    <w:rsid w:val="00C94D50"/>
    <w:rsid w:val="00C95D30"/>
    <w:rsid w:val="00C96C7D"/>
    <w:rsid w:val="00C96DF6"/>
    <w:rsid w:val="00C96F79"/>
    <w:rsid w:val="00C97E07"/>
    <w:rsid w:val="00CA0E47"/>
    <w:rsid w:val="00CA25AD"/>
    <w:rsid w:val="00CA2987"/>
    <w:rsid w:val="00CA3230"/>
    <w:rsid w:val="00CA3526"/>
    <w:rsid w:val="00CA3863"/>
    <w:rsid w:val="00CA3F94"/>
    <w:rsid w:val="00CA4043"/>
    <w:rsid w:val="00CA4433"/>
    <w:rsid w:val="00CA55DE"/>
    <w:rsid w:val="00CA5CFC"/>
    <w:rsid w:val="00CA6689"/>
    <w:rsid w:val="00CA7100"/>
    <w:rsid w:val="00CA76EB"/>
    <w:rsid w:val="00CA7B96"/>
    <w:rsid w:val="00CB0255"/>
    <w:rsid w:val="00CB1838"/>
    <w:rsid w:val="00CB265A"/>
    <w:rsid w:val="00CB2E09"/>
    <w:rsid w:val="00CB3211"/>
    <w:rsid w:val="00CB3277"/>
    <w:rsid w:val="00CB3415"/>
    <w:rsid w:val="00CB556E"/>
    <w:rsid w:val="00CB5A4F"/>
    <w:rsid w:val="00CC0500"/>
    <w:rsid w:val="00CC1ED3"/>
    <w:rsid w:val="00CC24BD"/>
    <w:rsid w:val="00CC34A6"/>
    <w:rsid w:val="00CC373E"/>
    <w:rsid w:val="00CC3F71"/>
    <w:rsid w:val="00CC4C2F"/>
    <w:rsid w:val="00CD2B0C"/>
    <w:rsid w:val="00CD4D16"/>
    <w:rsid w:val="00CD5AC9"/>
    <w:rsid w:val="00CD5B69"/>
    <w:rsid w:val="00CD69CF"/>
    <w:rsid w:val="00CD7642"/>
    <w:rsid w:val="00CD7994"/>
    <w:rsid w:val="00CD7BCB"/>
    <w:rsid w:val="00CE0027"/>
    <w:rsid w:val="00CE0193"/>
    <w:rsid w:val="00CE1A12"/>
    <w:rsid w:val="00CE1F74"/>
    <w:rsid w:val="00CE1FD3"/>
    <w:rsid w:val="00CE3C01"/>
    <w:rsid w:val="00CE4637"/>
    <w:rsid w:val="00CE5232"/>
    <w:rsid w:val="00CE704F"/>
    <w:rsid w:val="00CF00D8"/>
    <w:rsid w:val="00CF051E"/>
    <w:rsid w:val="00CF0A98"/>
    <w:rsid w:val="00CF0BD7"/>
    <w:rsid w:val="00CF0CE2"/>
    <w:rsid w:val="00CF1451"/>
    <w:rsid w:val="00CF2011"/>
    <w:rsid w:val="00CF21F9"/>
    <w:rsid w:val="00CF2527"/>
    <w:rsid w:val="00CF2822"/>
    <w:rsid w:val="00CF375A"/>
    <w:rsid w:val="00CF409D"/>
    <w:rsid w:val="00CF660B"/>
    <w:rsid w:val="00CF7408"/>
    <w:rsid w:val="00CF7462"/>
    <w:rsid w:val="00CF7715"/>
    <w:rsid w:val="00CF7747"/>
    <w:rsid w:val="00D007C8"/>
    <w:rsid w:val="00D00B3A"/>
    <w:rsid w:val="00D0100E"/>
    <w:rsid w:val="00D02EDA"/>
    <w:rsid w:val="00D03AF3"/>
    <w:rsid w:val="00D04596"/>
    <w:rsid w:val="00D04752"/>
    <w:rsid w:val="00D05F47"/>
    <w:rsid w:val="00D061C0"/>
    <w:rsid w:val="00D06948"/>
    <w:rsid w:val="00D1069B"/>
    <w:rsid w:val="00D11601"/>
    <w:rsid w:val="00D116F3"/>
    <w:rsid w:val="00D133F4"/>
    <w:rsid w:val="00D13B59"/>
    <w:rsid w:val="00D149CE"/>
    <w:rsid w:val="00D15161"/>
    <w:rsid w:val="00D153E9"/>
    <w:rsid w:val="00D158E9"/>
    <w:rsid w:val="00D164EA"/>
    <w:rsid w:val="00D167FA"/>
    <w:rsid w:val="00D17287"/>
    <w:rsid w:val="00D1731C"/>
    <w:rsid w:val="00D17B28"/>
    <w:rsid w:val="00D21C32"/>
    <w:rsid w:val="00D21D8A"/>
    <w:rsid w:val="00D223CA"/>
    <w:rsid w:val="00D22581"/>
    <w:rsid w:val="00D229C3"/>
    <w:rsid w:val="00D23D3B"/>
    <w:rsid w:val="00D23D71"/>
    <w:rsid w:val="00D249E5"/>
    <w:rsid w:val="00D2592F"/>
    <w:rsid w:val="00D26177"/>
    <w:rsid w:val="00D27022"/>
    <w:rsid w:val="00D27075"/>
    <w:rsid w:val="00D27287"/>
    <w:rsid w:val="00D27DA6"/>
    <w:rsid w:val="00D27F48"/>
    <w:rsid w:val="00D30A37"/>
    <w:rsid w:val="00D313B7"/>
    <w:rsid w:val="00D3163B"/>
    <w:rsid w:val="00D31BBA"/>
    <w:rsid w:val="00D31BE8"/>
    <w:rsid w:val="00D31C7C"/>
    <w:rsid w:val="00D31DB8"/>
    <w:rsid w:val="00D33575"/>
    <w:rsid w:val="00D34819"/>
    <w:rsid w:val="00D349B1"/>
    <w:rsid w:val="00D35BCB"/>
    <w:rsid w:val="00D36BF5"/>
    <w:rsid w:val="00D36C36"/>
    <w:rsid w:val="00D36FA8"/>
    <w:rsid w:val="00D37DCA"/>
    <w:rsid w:val="00D40A00"/>
    <w:rsid w:val="00D40A51"/>
    <w:rsid w:val="00D41368"/>
    <w:rsid w:val="00D4187D"/>
    <w:rsid w:val="00D418EA"/>
    <w:rsid w:val="00D42E31"/>
    <w:rsid w:val="00D43C43"/>
    <w:rsid w:val="00D44AF9"/>
    <w:rsid w:val="00D4538C"/>
    <w:rsid w:val="00D458C6"/>
    <w:rsid w:val="00D45A9A"/>
    <w:rsid w:val="00D466CE"/>
    <w:rsid w:val="00D47996"/>
    <w:rsid w:val="00D47D1B"/>
    <w:rsid w:val="00D514B5"/>
    <w:rsid w:val="00D51721"/>
    <w:rsid w:val="00D528C7"/>
    <w:rsid w:val="00D5312B"/>
    <w:rsid w:val="00D533C8"/>
    <w:rsid w:val="00D533E3"/>
    <w:rsid w:val="00D53D89"/>
    <w:rsid w:val="00D5549F"/>
    <w:rsid w:val="00D56B86"/>
    <w:rsid w:val="00D574CB"/>
    <w:rsid w:val="00D575A0"/>
    <w:rsid w:val="00D60004"/>
    <w:rsid w:val="00D609B3"/>
    <w:rsid w:val="00D60FA7"/>
    <w:rsid w:val="00D6345E"/>
    <w:rsid w:val="00D643BB"/>
    <w:rsid w:val="00D6593F"/>
    <w:rsid w:val="00D66424"/>
    <w:rsid w:val="00D66F1B"/>
    <w:rsid w:val="00D673D5"/>
    <w:rsid w:val="00D7195B"/>
    <w:rsid w:val="00D71E85"/>
    <w:rsid w:val="00D72129"/>
    <w:rsid w:val="00D7224A"/>
    <w:rsid w:val="00D734F8"/>
    <w:rsid w:val="00D751AA"/>
    <w:rsid w:val="00D753BD"/>
    <w:rsid w:val="00D756FB"/>
    <w:rsid w:val="00D7647F"/>
    <w:rsid w:val="00D772B9"/>
    <w:rsid w:val="00D77A3B"/>
    <w:rsid w:val="00D77B28"/>
    <w:rsid w:val="00D77B57"/>
    <w:rsid w:val="00D80B6F"/>
    <w:rsid w:val="00D8185A"/>
    <w:rsid w:val="00D82241"/>
    <w:rsid w:val="00D825A5"/>
    <w:rsid w:val="00D825EE"/>
    <w:rsid w:val="00D83947"/>
    <w:rsid w:val="00D855F3"/>
    <w:rsid w:val="00D868CD"/>
    <w:rsid w:val="00D86B33"/>
    <w:rsid w:val="00D871DC"/>
    <w:rsid w:val="00D87398"/>
    <w:rsid w:val="00D87FD1"/>
    <w:rsid w:val="00D90D4B"/>
    <w:rsid w:val="00D9128B"/>
    <w:rsid w:val="00D919F1"/>
    <w:rsid w:val="00D91BE6"/>
    <w:rsid w:val="00D94B90"/>
    <w:rsid w:val="00D96007"/>
    <w:rsid w:val="00D96FB3"/>
    <w:rsid w:val="00D9760E"/>
    <w:rsid w:val="00D978C8"/>
    <w:rsid w:val="00DA0717"/>
    <w:rsid w:val="00DA0B09"/>
    <w:rsid w:val="00DA13CB"/>
    <w:rsid w:val="00DA1995"/>
    <w:rsid w:val="00DA2504"/>
    <w:rsid w:val="00DA2810"/>
    <w:rsid w:val="00DA2BB8"/>
    <w:rsid w:val="00DA3162"/>
    <w:rsid w:val="00DA42E6"/>
    <w:rsid w:val="00DA4D63"/>
    <w:rsid w:val="00DA69D9"/>
    <w:rsid w:val="00DA6F03"/>
    <w:rsid w:val="00DA79F2"/>
    <w:rsid w:val="00DB07D9"/>
    <w:rsid w:val="00DB0A5E"/>
    <w:rsid w:val="00DB1628"/>
    <w:rsid w:val="00DB220C"/>
    <w:rsid w:val="00DB22A9"/>
    <w:rsid w:val="00DB2596"/>
    <w:rsid w:val="00DB2EF5"/>
    <w:rsid w:val="00DB4290"/>
    <w:rsid w:val="00DB4444"/>
    <w:rsid w:val="00DB46B2"/>
    <w:rsid w:val="00DB5DEC"/>
    <w:rsid w:val="00DB6151"/>
    <w:rsid w:val="00DB7265"/>
    <w:rsid w:val="00DB7268"/>
    <w:rsid w:val="00DB7A44"/>
    <w:rsid w:val="00DC01D1"/>
    <w:rsid w:val="00DC0967"/>
    <w:rsid w:val="00DC144D"/>
    <w:rsid w:val="00DC1F37"/>
    <w:rsid w:val="00DC217E"/>
    <w:rsid w:val="00DC34B3"/>
    <w:rsid w:val="00DC4165"/>
    <w:rsid w:val="00DC5AB9"/>
    <w:rsid w:val="00DC601F"/>
    <w:rsid w:val="00DC629B"/>
    <w:rsid w:val="00DC6345"/>
    <w:rsid w:val="00DC664D"/>
    <w:rsid w:val="00DC6957"/>
    <w:rsid w:val="00DC72E7"/>
    <w:rsid w:val="00DC7587"/>
    <w:rsid w:val="00DC763F"/>
    <w:rsid w:val="00DC7D01"/>
    <w:rsid w:val="00DD0173"/>
    <w:rsid w:val="00DD08B3"/>
    <w:rsid w:val="00DD2694"/>
    <w:rsid w:val="00DD2B99"/>
    <w:rsid w:val="00DD3705"/>
    <w:rsid w:val="00DD4673"/>
    <w:rsid w:val="00DD4A7A"/>
    <w:rsid w:val="00DD4BD9"/>
    <w:rsid w:val="00DD4D75"/>
    <w:rsid w:val="00DD518C"/>
    <w:rsid w:val="00DD5880"/>
    <w:rsid w:val="00DD5BA9"/>
    <w:rsid w:val="00DD5DCF"/>
    <w:rsid w:val="00DD7259"/>
    <w:rsid w:val="00DD78F6"/>
    <w:rsid w:val="00DE0CFA"/>
    <w:rsid w:val="00DE17E4"/>
    <w:rsid w:val="00DE2B53"/>
    <w:rsid w:val="00DE438E"/>
    <w:rsid w:val="00DE52DA"/>
    <w:rsid w:val="00DE5889"/>
    <w:rsid w:val="00DE78D4"/>
    <w:rsid w:val="00DF0979"/>
    <w:rsid w:val="00DF1A2C"/>
    <w:rsid w:val="00DF2612"/>
    <w:rsid w:val="00DF296C"/>
    <w:rsid w:val="00DF2A41"/>
    <w:rsid w:val="00DF2EF6"/>
    <w:rsid w:val="00DF3F26"/>
    <w:rsid w:val="00DF5CCA"/>
    <w:rsid w:val="00DF5E7D"/>
    <w:rsid w:val="00DF658E"/>
    <w:rsid w:val="00DF6808"/>
    <w:rsid w:val="00DF6A80"/>
    <w:rsid w:val="00DF6D1D"/>
    <w:rsid w:val="00DF759F"/>
    <w:rsid w:val="00E0062D"/>
    <w:rsid w:val="00E0133B"/>
    <w:rsid w:val="00E01D3B"/>
    <w:rsid w:val="00E023DE"/>
    <w:rsid w:val="00E02B1A"/>
    <w:rsid w:val="00E03B82"/>
    <w:rsid w:val="00E05B15"/>
    <w:rsid w:val="00E06C09"/>
    <w:rsid w:val="00E06D7D"/>
    <w:rsid w:val="00E073EB"/>
    <w:rsid w:val="00E076ED"/>
    <w:rsid w:val="00E07719"/>
    <w:rsid w:val="00E1183F"/>
    <w:rsid w:val="00E11D9E"/>
    <w:rsid w:val="00E11E02"/>
    <w:rsid w:val="00E17003"/>
    <w:rsid w:val="00E20ACA"/>
    <w:rsid w:val="00E22C10"/>
    <w:rsid w:val="00E22E8A"/>
    <w:rsid w:val="00E23008"/>
    <w:rsid w:val="00E23BC0"/>
    <w:rsid w:val="00E23D5E"/>
    <w:rsid w:val="00E278E1"/>
    <w:rsid w:val="00E30454"/>
    <w:rsid w:val="00E30935"/>
    <w:rsid w:val="00E30E57"/>
    <w:rsid w:val="00E3176A"/>
    <w:rsid w:val="00E3320C"/>
    <w:rsid w:val="00E33DFD"/>
    <w:rsid w:val="00E34160"/>
    <w:rsid w:val="00E3573B"/>
    <w:rsid w:val="00E36F64"/>
    <w:rsid w:val="00E379D8"/>
    <w:rsid w:val="00E37C85"/>
    <w:rsid w:val="00E40547"/>
    <w:rsid w:val="00E41BE7"/>
    <w:rsid w:val="00E41D33"/>
    <w:rsid w:val="00E4230D"/>
    <w:rsid w:val="00E42906"/>
    <w:rsid w:val="00E4482C"/>
    <w:rsid w:val="00E44C34"/>
    <w:rsid w:val="00E4650F"/>
    <w:rsid w:val="00E47AD1"/>
    <w:rsid w:val="00E47CE8"/>
    <w:rsid w:val="00E50784"/>
    <w:rsid w:val="00E50991"/>
    <w:rsid w:val="00E51567"/>
    <w:rsid w:val="00E51877"/>
    <w:rsid w:val="00E52437"/>
    <w:rsid w:val="00E52C6E"/>
    <w:rsid w:val="00E5309B"/>
    <w:rsid w:val="00E532DF"/>
    <w:rsid w:val="00E540F2"/>
    <w:rsid w:val="00E5504B"/>
    <w:rsid w:val="00E55731"/>
    <w:rsid w:val="00E55998"/>
    <w:rsid w:val="00E56E39"/>
    <w:rsid w:val="00E57ACE"/>
    <w:rsid w:val="00E60D11"/>
    <w:rsid w:val="00E6118F"/>
    <w:rsid w:val="00E62A1A"/>
    <w:rsid w:val="00E6315F"/>
    <w:rsid w:val="00E63A52"/>
    <w:rsid w:val="00E63B89"/>
    <w:rsid w:val="00E6490C"/>
    <w:rsid w:val="00E65155"/>
    <w:rsid w:val="00E67591"/>
    <w:rsid w:val="00E6796B"/>
    <w:rsid w:val="00E6799A"/>
    <w:rsid w:val="00E67CE5"/>
    <w:rsid w:val="00E67F08"/>
    <w:rsid w:val="00E70969"/>
    <w:rsid w:val="00E71DBA"/>
    <w:rsid w:val="00E7272A"/>
    <w:rsid w:val="00E727CC"/>
    <w:rsid w:val="00E72B09"/>
    <w:rsid w:val="00E72DB0"/>
    <w:rsid w:val="00E737D0"/>
    <w:rsid w:val="00E75732"/>
    <w:rsid w:val="00E758B1"/>
    <w:rsid w:val="00E7642F"/>
    <w:rsid w:val="00E764EF"/>
    <w:rsid w:val="00E77192"/>
    <w:rsid w:val="00E77331"/>
    <w:rsid w:val="00E775B9"/>
    <w:rsid w:val="00E80ECE"/>
    <w:rsid w:val="00E81F8D"/>
    <w:rsid w:val="00E8260E"/>
    <w:rsid w:val="00E831BD"/>
    <w:rsid w:val="00E83410"/>
    <w:rsid w:val="00E841BC"/>
    <w:rsid w:val="00E842DC"/>
    <w:rsid w:val="00E859BF"/>
    <w:rsid w:val="00E8663E"/>
    <w:rsid w:val="00E86B3B"/>
    <w:rsid w:val="00E86CA7"/>
    <w:rsid w:val="00E9093E"/>
    <w:rsid w:val="00E91136"/>
    <w:rsid w:val="00E91193"/>
    <w:rsid w:val="00E91D01"/>
    <w:rsid w:val="00E921C3"/>
    <w:rsid w:val="00E94231"/>
    <w:rsid w:val="00E945CD"/>
    <w:rsid w:val="00E94937"/>
    <w:rsid w:val="00E96213"/>
    <w:rsid w:val="00E96950"/>
    <w:rsid w:val="00E96A7F"/>
    <w:rsid w:val="00E96E4F"/>
    <w:rsid w:val="00E97042"/>
    <w:rsid w:val="00E97722"/>
    <w:rsid w:val="00E97878"/>
    <w:rsid w:val="00EA06E8"/>
    <w:rsid w:val="00EA1C05"/>
    <w:rsid w:val="00EA2018"/>
    <w:rsid w:val="00EA3F91"/>
    <w:rsid w:val="00EA488A"/>
    <w:rsid w:val="00EA53B8"/>
    <w:rsid w:val="00EA56DB"/>
    <w:rsid w:val="00EA6254"/>
    <w:rsid w:val="00EA69B6"/>
    <w:rsid w:val="00EA7E76"/>
    <w:rsid w:val="00EB0127"/>
    <w:rsid w:val="00EB0825"/>
    <w:rsid w:val="00EB194E"/>
    <w:rsid w:val="00EB1C4A"/>
    <w:rsid w:val="00EB1D86"/>
    <w:rsid w:val="00EB231F"/>
    <w:rsid w:val="00EB2B77"/>
    <w:rsid w:val="00EB3BE3"/>
    <w:rsid w:val="00EB3C95"/>
    <w:rsid w:val="00EB3FF9"/>
    <w:rsid w:val="00EB476E"/>
    <w:rsid w:val="00EB4F59"/>
    <w:rsid w:val="00EB51DA"/>
    <w:rsid w:val="00EB5A00"/>
    <w:rsid w:val="00EB67F7"/>
    <w:rsid w:val="00EC0F60"/>
    <w:rsid w:val="00EC1C90"/>
    <w:rsid w:val="00EC1CF7"/>
    <w:rsid w:val="00EC3432"/>
    <w:rsid w:val="00EC3D85"/>
    <w:rsid w:val="00EC46F2"/>
    <w:rsid w:val="00EC6257"/>
    <w:rsid w:val="00EC6AEF"/>
    <w:rsid w:val="00EC6D70"/>
    <w:rsid w:val="00ED0DC5"/>
    <w:rsid w:val="00ED1BB8"/>
    <w:rsid w:val="00ED2002"/>
    <w:rsid w:val="00ED2705"/>
    <w:rsid w:val="00ED2AFC"/>
    <w:rsid w:val="00ED4084"/>
    <w:rsid w:val="00ED4469"/>
    <w:rsid w:val="00ED5C82"/>
    <w:rsid w:val="00ED6726"/>
    <w:rsid w:val="00ED6C2E"/>
    <w:rsid w:val="00EE011B"/>
    <w:rsid w:val="00EE0C13"/>
    <w:rsid w:val="00EE0F88"/>
    <w:rsid w:val="00EE1EBB"/>
    <w:rsid w:val="00EE35D2"/>
    <w:rsid w:val="00EE3B11"/>
    <w:rsid w:val="00EE4ADD"/>
    <w:rsid w:val="00EE4BD5"/>
    <w:rsid w:val="00EE5120"/>
    <w:rsid w:val="00EE6D04"/>
    <w:rsid w:val="00EF21B3"/>
    <w:rsid w:val="00EF2D47"/>
    <w:rsid w:val="00EF2EF6"/>
    <w:rsid w:val="00EF3A3B"/>
    <w:rsid w:val="00EF3BE0"/>
    <w:rsid w:val="00EF5217"/>
    <w:rsid w:val="00EF52F7"/>
    <w:rsid w:val="00EF5A75"/>
    <w:rsid w:val="00EF659C"/>
    <w:rsid w:val="00EF66C1"/>
    <w:rsid w:val="00EF7C68"/>
    <w:rsid w:val="00F01475"/>
    <w:rsid w:val="00F01687"/>
    <w:rsid w:val="00F01A6D"/>
    <w:rsid w:val="00F02B56"/>
    <w:rsid w:val="00F02EC9"/>
    <w:rsid w:val="00F03E7F"/>
    <w:rsid w:val="00F04DE3"/>
    <w:rsid w:val="00F04E0D"/>
    <w:rsid w:val="00F05752"/>
    <w:rsid w:val="00F06DE2"/>
    <w:rsid w:val="00F07ACE"/>
    <w:rsid w:val="00F10346"/>
    <w:rsid w:val="00F10F4A"/>
    <w:rsid w:val="00F121A5"/>
    <w:rsid w:val="00F127B4"/>
    <w:rsid w:val="00F12DEB"/>
    <w:rsid w:val="00F133B5"/>
    <w:rsid w:val="00F1356C"/>
    <w:rsid w:val="00F13897"/>
    <w:rsid w:val="00F13E81"/>
    <w:rsid w:val="00F13FA5"/>
    <w:rsid w:val="00F14853"/>
    <w:rsid w:val="00F153BE"/>
    <w:rsid w:val="00F17C55"/>
    <w:rsid w:val="00F21952"/>
    <w:rsid w:val="00F24211"/>
    <w:rsid w:val="00F24F16"/>
    <w:rsid w:val="00F25456"/>
    <w:rsid w:val="00F26A2F"/>
    <w:rsid w:val="00F27DA7"/>
    <w:rsid w:val="00F31966"/>
    <w:rsid w:val="00F31DA2"/>
    <w:rsid w:val="00F321B8"/>
    <w:rsid w:val="00F32D3F"/>
    <w:rsid w:val="00F33581"/>
    <w:rsid w:val="00F3429E"/>
    <w:rsid w:val="00F3494C"/>
    <w:rsid w:val="00F34F35"/>
    <w:rsid w:val="00F36E00"/>
    <w:rsid w:val="00F37569"/>
    <w:rsid w:val="00F379A4"/>
    <w:rsid w:val="00F40293"/>
    <w:rsid w:val="00F40465"/>
    <w:rsid w:val="00F4048B"/>
    <w:rsid w:val="00F407B0"/>
    <w:rsid w:val="00F40FEA"/>
    <w:rsid w:val="00F41D57"/>
    <w:rsid w:val="00F42D73"/>
    <w:rsid w:val="00F43523"/>
    <w:rsid w:val="00F4425B"/>
    <w:rsid w:val="00F443AE"/>
    <w:rsid w:val="00F45242"/>
    <w:rsid w:val="00F46E32"/>
    <w:rsid w:val="00F471B2"/>
    <w:rsid w:val="00F47256"/>
    <w:rsid w:val="00F5024D"/>
    <w:rsid w:val="00F50726"/>
    <w:rsid w:val="00F50A48"/>
    <w:rsid w:val="00F50FC2"/>
    <w:rsid w:val="00F512E7"/>
    <w:rsid w:val="00F5165B"/>
    <w:rsid w:val="00F51AC0"/>
    <w:rsid w:val="00F51F11"/>
    <w:rsid w:val="00F5205E"/>
    <w:rsid w:val="00F52F9A"/>
    <w:rsid w:val="00F53AC4"/>
    <w:rsid w:val="00F53B5C"/>
    <w:rsid w:val="00F546C8"/>
    <w:rsid w:val="00F55477"/>
    <w:rsid w:val="00F55BB5"/>
    <w:rsid w:val="00F56052"/>
    <w:rsid w:val="00F61542"/>
    <w:rsid w:val="00F618AB"/>
    <w:rsid w:val="00F62339"/>
    <w:rsid w:val="00F63035"/>
    <w:rsid w:val="00F64B2F"/>
    <w:rsid w:val="00F6519A"/>
    <w:rsid w:val="00F656DB"/>
    <w:rsid w:val="00F660FC"/>
    <w:rsid w:val="00F661BE"/>
    <w:rsid w:val="00F66A21"/>
    <w:rsid w:val="00F67F7E"/>
    <w:rsid w:val="00F70121"/>
    <w:rsid w:val="00F70180"/>
    <w:rsid w:val="00F71510"/>
    <w:rsid w:val="00F73612"/>
    <w:rsid w:val="00F73B3C"/>
    <w:rsid w:val="00F7419D"/>
    <w:rsid w:val="00F766AB"/>
    <w:rsid w:val="00F8015D"/>
    <w:rsid w:val="00F80178"/>
    <w:rsid w:val="00F80FF6"/>
    <w:rsid w:val="00F816A6"/>
    <w:rsid w:val="00F81BA5"/>
    <w:rsid w:val="00F81DB4"/>
    <w:rsid w:val="00F82721"/>
    <w:rsid w:val="00F8328F"/>
    <w:rsid w:val="00F83876"/>
    <w:rsid w:val="00F84648"/>
    <w:rsid w:val="00F84768"/>
    <w:rsid w:val="00F847CB"/>
    <w:rsid w:val="00F84C2C"/>
    <w:rsid w:val="00F8572B"/>
    <w:rsid w:val="00F85999"/>
    <w:rsid w:val="00F8635F"/>
    <w:rsid w:val="00F864AA"/>
    <w:rsid w:val="00F8694C"/>
    <w:rsid w:val="00F8709D"/>
    <w:rsid w:val="00F87F39"/>
    <w:rsid w:val="00F9097F"/>
    <w:rsid w:val="00F90C96"/>
    <w:rsid w:val="00F91076"/>
    <w:rsid w:val="00F923C1"/>
    <w:rsid w:val="00F924D4"/>
    <w:rsid w:val="00F92B57"/>
    <w:rsid w:val="00F9318B"/>
    <w:rsid w:val="00F93CE5"/>
    <w:rsid w:val="00F940A3"/>
    <w:rsid w:val="00F94909"/>
    <w:rsid w:val="00F94C62"/>
    <w:rsid w:val="00F95A2A"/>
    <w:rsid w:val="00F95E4B"/>
    <w:rsid w:val="00F96CEF"/>
    <w:rsid w:val="00FA0103"/>
    <w:rsid w:val="00FA01BB"/>
    <w:rsid w:val="00FA0C3D"/>
    <w:rsid w:val="00FA199F"/>
    <w:rsid w:val="00FA25D4"/>
    <w:rsid w:val="00FA2849"/>
    <w:rsid w:val="00FA2D5E"/>
    <w:rsid w:val="00FA3F93"/>
    <w:rsid w:val="00FA5357"/>
    <w:rsid w:val="00FA53D9"/>
    <w:rsid w:val="00FA63BC"/>
    <w:rsid w:val="00FA698C"/>
    <w:rsid w:val="00FA7902"/>
    <w:rsid w:val="00FA7C47"/>
    <w:rsid w:val="00FA7DB1"/>
    <w:rsid w:val="00FA7DE8"/>
    <w:rsid w:val="00FB131A"/>
    <w:rsid w:val="00FB1A98"/>
    <w:rsid w:val="00FB1CE5"/>
    <w:rsid w:val="00FB342B"/>
    <w:rsid w:val="00FB3630"/>
    <w:rsid w:val="00FB3FAA"/>
    <w:rsid w:val="00FB4517"/>
    <w:rsid w:val="00FB4751"/>
    <w:rsid w:val="00FB5DB1"/>
    <w:rsid w:val="00FB6950"/>
    <w:rsid w:val="00FB6B57"/>
    <w:rsid w:val="00FB7B40"/>
    <w:rsid w:val="00FC08D6"/>
    <w:rsid w:val="00FC239E"/>
    <w:rsid w:val="00FC23E7"/>
    <w:rsid w:val="00FC38DE"/>
    <w:rsid w:val="00FC43BC"/>
    <w:rsid w:val="00FC48B1"/>
    <w:rsid w:val="00FC49C9"/>
    <w:rsid w:val="00FC6330"/>
    <w:rsid w:val="00FC7DE7"/>
    <w:rsid w:val="00FD0701"/>
    <w:rsid w:val="00FD23C7"/>
    <w:rsid w:val="00FD4099"/>
    <w:rsid w:val="00FD4A38"/>
    <w:rsid w:val="00FD5D31"/>
    <w:rsid w:val="00FD5EA7"/>
    <w:rsid w:val="00FD6025"/>
    <w:rsid w:val="00FD7A19"/>
    <w:rsid w:val="00FE0CAB"/>
    <w:rsid w:val="00FE2595"/>
    <w:rsid w:val="00FE3804"/>
    <w:rsid w:val="00FE454C"/>
    <w:rsid w:val="00FE5693"/>
    <w:rsid w:val="00FE6040"/>
    <w:rsid w:val="00FE6307"/>
    <w:rsid w:val="00FE68C5"/>
    <w:rsid w:val="00FE75B9"/>
    <w:rsid w:val="00FF0BE7"/>
    <w:rsid w:val="00FF0E9F"/>
    <w:rsid w:val="00FF16D8"/>
    <w:rsid w:val="00FF1779"/>
    <w:rsid w:val="00FF1B75"/>
    <w:rsid w:val="00FF27C1"/>
    <w:rsid w:val="00FF2A01"/>
    <w:rsid w:val="00FF2C49"/>
    <w:rsid w:val="00FF3F06"/>
    <w:rsid w:val="00FF587D"/>
    <w:rsid w:val="00FF6616"/>
    <w:rsid w:val="00FF690A"/>
    <w:rsid w:val="00FF6933"/>
    <w:rsid w:val="00FF73CD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6B807B67"/>
  <w15:chartTrackingRefBased/>
  <w15:docId w15:val="{F7B74763-242C-4054-91C4-9AC5DBFA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1F68"/>
    <w:pPr>
      <w:keepNext/>
      <w:outlineLvl w:val="0"/>
    </w:pPr>
    <w:rPr>
      <w:rFonts w:eastAsia="Times New Roman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7D7CE5"/>
    <w:rPr>
      <w:rFonts w:eastAsia="Times New Roman"/>
      <w:szCs w:val="20"/>
    </w:rPr>
  </w:style>
  <w:style w:type="paragraph" w:styleId="ListParagraph">
    <w:name w:val="List Paragraph"/>
    <w:aliases w:val="Dot pt,List Paragraph1,List Paragraph11,Colorful List - Accent 11,Bullet 1,Bullet Points,MAIN CONTENT,F5 List Paragraph,No Spacing1,List Paragraph Char Char Char,Indicator Text,Numbered Para 1,List Paragraph2,Normal numbered,OBC Bullet"/>
    <w:basedOn w:val="Normal"/>
    <w:link w:val="ListParagraphChar"/>
    <w:uiPriority w:val="34"/>
    <w:qFormat/>
    <w:rsid w:val="00F92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D0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E4D0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BE4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D0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E4D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D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4D0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A7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14A77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4A7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14A77"/>
    <w:rPr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0C1F68"/>
    <w:rPr>
      <w:rFonts w:eastAsia="Times New Roman" w:cs="Arial"/>
      <w:b/>
      <w:sz w:val="24"/>
      <w:lang w:eastAsia="en-US"/>
    </w:rPr>
  </w:style>
  <w:style w:type="paragraph" w:customStyle="1" w:styleId="DeptBullets">
    <w:name w:val="DeptBullets"/>
    <w:basedOn w:val="Normal"/>
    <w:rsid w:val="00164B70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</w:pPr>
    <w:rPr>
      <w:rFonts w:eastAsia="Times New Roman"/>
      <w:szCs w:val="20"/>
    </w:rPr>
  </w:style>
  <w:style w:type="character" w:styleId="SubtleEmphasis">
    <w:name w:val="Subtle Emphasis"/>
    <w:basedOn w:val="DefaultParagraphFont"/>
    <w:uiPriority w:val="19"/>
    <w:qFormat/>
    <w:rsid w:val="006B1B6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3299A"/>
    <w:rPr>
      <w:i/>
      <w:iCs/>
    </w:rPr>
  </w:style>
  <w:style w:type="character" w:customStyle="1" w:styleId="ListParagraphChar">
    <w:name w:val="List Paragraph Char"/>
    <w:aliases w:val="Dot pt Char,List Paragraph1 Char,List Paragraph11 Char,Colorful List - Accent 11 Char,Bullet 1 Char,Bullet Points Char,MAIN CONTENT Char,F5 List Paragraph Char,No Spacing1 Char,List Paragraph Char Char Char Char,Indicator Text Char"/>
    <w:basedOn w:val="DefaultParagraphFont"/>
    <w:link w:val="ListParagraph"/>
    <w:uiPriority w:val="34"/>
    <w:qFormat/>
    <w:locked/>
    <w:rsid w:val="00213A90"/>
    <w:rPr>
      <w:sz w:val="24"/>
      <w:szCs w:val="22"/>
      <w:lang w:eastAsia="en-US"/>
    </w:rPr>
  </w:style>
  <w:style w:type="paragraph" w:customStyle="1" w:styleId="Default">
    <w:name w:val="Default"/>
    <w:rsid w:val="001700A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E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EE0632D74AB4C9BB3458829C852D5" ma:contentTypeVersion="7" ma:contentTypeDescription="Create a new document." ma:contentTypeScope="" ma:versionID="98042e6df4362be0ef4e3e6218dfb4e8">
  <xsd:schema xmlns:xsd="http://www.w3.org/2001/XMLSchema" xmlns:xs="http://www.w3.org/2001/XMLSchema" xmlns:p="http://schemas.microsoft.com/office/2006/metadata/properties" xmlns:ns3="faff2e41-9f87-4cb5-b586-22b08d39059d" targetNamespace="http://schemas.microsoft.com/office/2006/metadata/properties" ma:root="true" ma:fieldsID="37563bddf34b0c118adf43624b89e3c5" ns3:_="">
    <xsd:import namespace="faff2e41-9f87-4cb5-b586-22b08d390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2e41-9f87-4cb5-b586-22b08d390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6789F-F50C-44C2-BBC6-79CE5D4F7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B6985-D965-496B-B931-84FB54993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f2e41-9f87-4cb5-b586-22b08d390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D1760-207E-4556-A26F-416660818C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E5D95-927D-4A8C-9701-050D55373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Joanne Connor</cp:lastModifiedBy>
  <cp:revision>7</cp:revision>
  <cp:lastPrinted>2019-08-09T10:50:00Z</cp:lastPrinted>
  <dcterms:created xsi:type="dcterms:W3CDTF">2022-01-28T11:04:00Z</dcterms:created>
  <dcterms:modified xsi:type="dcterms:W3CDTF">2022-02-09T09:01:00Z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Ashleigh.White@durham-pcc.gov.uk</vt:lpwstr>
  </property>
  <property fmtid="{D5CDD505-2E9C-101B-9397-08002B2CF9AE}" pid="5" name="MSIP_Label_8eaa0aa9-7845-4268-8f65-90cf4ea80712_SetDate">
    <vt:lpwstr>2020-11-05T07:52:15.3707209Z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113281bf-55f2-4b44-abf4-ac4b544f453b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0x010100C6BEE0632D74AB4C9BB3458829C852D5</vt:lpwstr>
  </property>
</Properties>
</file>