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EA2E" w14:textId="6CA020F6" w:rsidR="00D4665C" w:rsidRDefault="00D4665C" w:rsidP="00F678F9">
      <w:pPr>
        <w:jc w:val="center"/>
        <w:rPr>
          <w:rFonts w:ascii="Arial" w:eastAsia="Times New Roman" w:hAnsi="Arial" w:cs="Arial"/>
          <w:b/>
          <w:sz w:val="24"/>
          <w:szCs w:val="24"/>
          <w:u w:val="single"/>
          <w:lang w:eastAsia="en-GB"/>
        </w:rPr>
      </w:pPr>
      <w:r>
        <w:rPr>
          <w:noProof/>
        </w:rPr>
        <w:drawing>
          <wp:inline distT="0" distB="0" distL="0" distR="0" wp14:anchorId="561D65F7" wp14:editId="40DDA473">
            <wp:extent cx="1540933" cy="1212294"/>
            <wp:effectExtent l="0" t="0" r="2540"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856" cy="1222461"/>
                    </a:xfrm>
                    <a:prstGeom prst="rect">
                      <a:avLst/>
                    </a:prstGeom>
                    <a:noFill/>
                    <a:ln>
                      <a:noFill/>
                    </a:ln>
                  </pic:spPr>
                </pic:pic>
              </a:graphicData>
            </a:graphic>
          </wp:inline>
        </w:drawing>
      </w:r>
    </w:p>
    <w:p w14:paraId="3229BB73" w14:textId="7CB1D809" w:rsidR="00F678F9" w:rsidRDefault="00F678F9" w:rsidP="00D4665C">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VICTIM CARE AND ADVICE SERVICE – CRIMINAL JUSTICE CASE WORKER </w:t>
      </w:r>
    </w:p>
    <w:p w14:paraId="06090A8A" w14:textId="0AB61B7A" w:rsidR="00F678F9" w:rsidRPr="00494B21" w:rsidRDefault="00F678F9" w:rsidP="00F678F9">
      <w:pPr>
        <w:jc w:val="center"/>
        <w:rPr>
          <w:rFonts w:ascii="Arial" w:eastAsia="Times New Roman" w:hAnsi="Arial" w:cs="Arial"/>
          <w:b/>
          <w:sz w:val="24"/>
          <w:szCs w:val="24"/>
          <w:u w:val="single"/>
          <w:lang w:eastAsia="en-GB"/>
        </w:rPr>
      </w:pPr>
      <w:r w:rsidRPr="00494B21">
        <w:rPr>
          <w:rFonts w:ascii="Arial" w:eastAsia="Times New Roman" w:hAnsi="Arial" w:cs="Arial"/>
          <w:b/>
          <w:sz w:val="24"/>
          <w:szCs w:val="24"/>
          <w:u w:val="single"/>
          <w:lang w:eastAsia="en-GB"/>
        </w:rPr>
        <w:t xml:space="preserve">THE </w:t>
      </w:r>
      <w:r>
        <w:rPr>
          <w:rFonts w:ascii="Arial" w:eastAsia="Times New Roman" w:hAnsi="Arial" w:cs="Arial"/>
          <w:b/>
          <w:sz w:val="24"/>
          <w:szCs w:val="24"/>
          <w:u w:val="single"/>
          <w:lang w:eastAsia="en-GB"/>
        </w:rPr>
        <w:t xml:space="preserve">OFFICE OF THE </w:t>
      </w:r>
      <w:r w:rsidRPr="00494B21">
        <w:rPr>
          <w:rFonts w:ascii="Arial" w:eastAsia="Times New Roman" w:hAnsi="Arial" w:cs="Arial"/>
          <w:b/>
          <w:sz w:val="24"/>
          <w:szCs w:val="24"/>
          <w:u w:val="single"/>
          <w:lang w:eastAsia="en-GB"/>
        </w:rPr>
        <w:t>DURHAM POLICE AND CRIME COMMISSIONER</w:t>
      </w:r>
    </w:p>
    <w:p w14:paraId="23E608DB" w14:textId="77777777" w:rsidR="00F678F9" w:rsidRPr="003B134C" w:rsidRDefault="00F678F9" w:rsidP="00F678F9">
      <w:pPr>
        <w:rPr>
          <w:rFonts w:ascii="Arial" w:eastAsia="Times New Roman" w:hAnsi="Arial" w:cs="Arial"/>
          <w:b/>
          <w:sz w:val="12"/>
          <w:szCs w:val="12"/>
          <w:u w:val="single"/>
          <w:lang w:eastAsia="en-GB"/>
        </w:rPr>
      </w:pPr>
    </w:p>
    <w:p w14:paraId="4AEE804A" w14:textId="130A68C9" w:rsidR="00F678F9" w:rsidRPr="00494B21" w:rsidRDefault="00F678F9" w:rsidP="00F678F9">
      <w:pPr>
        <w:rPr>
          <w:rFonts w:ascii="Arial" w:eastAsia="Times New Roman" w:hAnsi="Arial" w:cs="Arial"/>
          <w:b/>
          <w:sz w:val="24"/>
          <w:szCs w:val="24"/>
          <w:u w:val="single"/>
          <w:lang w:eastAsia="en-GB"/>
        </w:rPr>
      </w:pPr>
      <w:r w:rsidRPr="00494B21">
        <w:rPr>
          <w:rFonts w:ascii="Arial" w:eastAsia="Times New Roman" w:hAnsi="Arial" w:cs="Arial"/>
          <w:b/>
          <w:sz w:val="24"/>
          <w:szCs w:val="24"/>
          <w:u w:val="single"/>
          <w:lang w:eastAsia="en-GB"/>
        </w:rPr>
        <w:t xml:space="preserve">REF </w:t>
      </w:r>
      <w:r w:rsidR="00C04321">
        <w:rPr>
          <w:rFonts w:ascii="Arial" w:eastAsia="Times New Roman" w:hAnsi="Arial" w:cs="Arial"/>
          <w:b/>
          <w:sz w:val="24"/>
          <w:szCs w:val="24"/>
          <w:u w:val="single"/>
          <w:lang w:eastAsia="en-GB"/>
        </w:rPr>
        <w:t>37/23</w:t>
      </w:r>
    </w:p>
    <w:p w14:paraId="3ABC82B5" w14:textId="009F2375" w:rsidR="00F678F9" w:rsidRPr="003B134C" w:rsidRDefault="00F678F9" w:rsidP="00F678F9">
      <w:pPr>
        <w:rPr>
          <w:rFonts w:ascii="Arial" w:eastAsia="Times New Roman" w:hAnsi="Arial" w:cs="Arial"/>
          <w:sz w:val="12"/>
          <w:szCs w:val="12"/>
          <w:lang w:eastAsia="en-GB"/>
        </w:rPr>
      </w:pPr>
    </w:p>
    <w:p w14:paraId="6CEF1BD7" w14:textId="50C2BB9F" w:rsidR="00F678F9" w:rsidRPr="006D0000" w:rsidRDefault="00F678F9" w:rsidP="003B134C">
      <w:pPr>
        <w:spacing w:line="240" w:lineRule="auto"/>
        <w:ind w:left="2160" w:hanging="2160"/>
        <w:jc w:val="both"/>
        <w:rPr>
          <w:rFonts w:ascii="Arial" w:eastAsia="Times New Roman" w:hAnsi="Arial" w:cs="Arial"/>
          <w:color w:val="FF0000"/>
          <w:sz w:val="24"/>
          <w:szCs w:val="24"/>
          <w:lang w:val="en-US" w:eastAsia="en-GB"/>
        </w:rPr>
      </w:pPr>
      <w:r w:rsidRPr="00494B21">
        <w:rPr>
          <w:rFonts w:ascii="Arial" w:eastAsia="Times New Roman" w:hAnsi="Arial" w:cs="Arial"/>
          <w:b/>
          <w:sz w:val="24"/>
          <w:szCs w:val="24"/>
          <w:lang w:val="en-US" w:eastAsia="en-GB"/>
        </w:rPr>
        <w:t>Location</w:t>
      </w:r>
      <w:r w:rsidRPr="00494B21">
        <w:rPr>
          <w:rFonts w:ascii="Arial" w:eastAsia="Times New Roman" w:hAnsi="Arial" w:cs="Arial"/>
          <w:sz w:val="24"/>
          <w:szCs w:val="24"/>
          <w:lang w:val="en-US" w:eastAsia="en-GB"/>
        </w:rPr>
        <w:t>:</w:t>
      </w:r>
      <w:r w:rsidR="0021640C">
        <w:rPr>
          <w:rFonts w:ascii="Arial" w:eastAsia="Times New Roman" w:hAnsi="Arial" w:cs="Arial"/>
          <w:sz w:val="24"/>
          <w:szCs w:val="24"/>
          <w:lang w:val="en-US" w:eastAsia="en-GB"/>
        </w:rPr>
        <w:tab/>
      </w:r>
      <w:r w:rsidRPr="00494B21">
        <w:rPr>
          <w:rFonts w:ascii="Arial" w:eastAsia="Times New Roman" w:hAnsi="Arial" w:cs="Arial"/>
          <w:sz w:val="24"/>
          <w:szCs w:val="24"/>
          <w:lang w:val="en-US" w:eastAsia="en-GB"/>
        </w:rPr>
        <w:t xml:space="preserve">Based </w:t>
      </w:r>
      <w:r>
        <w:rPr>
          <w:rFonts w:ascii="Arial" w:eastAsia="Times New Roman" w:hAnsi="Arial" w:cs="Arial"/>
          <w:sz w:val="24"/>
          <w:szCs w:val="24"/>
          <w:lang w:val="en-US" w:eastAsia="en-GB"/>
        </w:rPr>
        <w:t>within police premises across County Durham and Darlington</w:t>
      </w:r>
    </w:p>
    <w:p w14:paraId="2C0BE8E3" w14:textId="2C47C7DB" w:rsidR="00F678F9" w:rsidRPr="006D0000" w:rsidRDefault="00F678F9" w:rsidP="003B134C">
      <w:pPr>
        <w:spacing w:line="240" w:lineRule="auto"/>
        <w:rPr>
          <w:rFonts w:ascii="Arial" w:eastAsia="Times New Roman" w:hAnsi="Arial" w:cs="Arial"/>
          <w:color w:val="FF0000"/>
          <w:sz w:val="24"/>
          <w:szCs w:val="24"/>
          <w:lang w:eastAsia="en-GB"/>
        </w:rPr>
      </w:pPr>
      <w:r w:rsidRPr="00494B21">
        <w:rPr>
          <w:rFonts w:ascii="Arial" w:eastAsia="Times New Roman" w:hAnsi="Arial" w:cs="Arial"/>
          <w:b/>
          <w:sz w:val="24"/>
          <w:szCs w:val="24"/>
          <w:lang w:eastAsia="en-GB"/>
        </w:rPr>
        <w:t>Salary:</w:t>
      </w:r>
      <w:r w:rsidR="0021640C">
        <w:rPr>
          <w:rFonts w:ascii="Arial" w:eastAsia="Times New Roman" w:hAnsi="Arial" w:cs="Arial"/>
          <w:b/>
          <w:sz w:val="24"/>
          <w:szCs w:val="24"/>
          <w:lang w:eastAsia="en-GB"/>
        </w:rPr>
        <w:tab/>
      </w:r>
      <w:r w:rsidR="0021640C">
        <w:rPr>
          <w:rFonts w:ascii="Arial" w:eastAsia="Times New Roman" w:hAnsi="Arial" w:cs="Arial"/>
          <w:b/>
          <w:sz w:val="24"/>
          <w:szCs w:val="24"/>
          <w:lang w:eastAsia="en-GB"/>
        </w:rPr>
        <w:tab/>
      </w:r>
      <w:r w:rsidRPr="00721EE5">
        <w:rPr>
          <w:rFonts w:ascii="Arial" w:hAnsi="Arial" w:cs="Arial"/>
          <w:sz w:val="24"/>
          <w:szCs w:val="24"/>
        </w:rPr>
        <w:t>G</w:t>
      </w:r>
      <w:r w:rsidR="00721EE5" w:rsidRPr="00721EE5">
        <w:rPr>
          <w:rFonts w:ascii="Arial" w:hAnsi="Arial" w:cs="Arial"/>
          <w:sz w:val="24"/>
          <w:szCs w:val="24"/>
        </w:rPr>
        <w:t>rade</w:t>
      </w:r>
      <w:r w:rsidRPr="00721EE5">
        <w:rPr>
          <w:rFonts w:ascii="Arial" w:hAnsi="Arial" w:cs="Arial"/>
          <w:sz w:val="24"/>
          <w:szCs w:val="24"/>
        </w:rPr>
        <w:t xml:space="preserve"> </w:t>
      </w:r>
      <w:r w:rsidR="00DF3832" w:rsidRPr="00721EE5">
        <w:rPr>
          <w:rFonts w:ascii="Arial" w:hAnsi="Arial" w:cs="Arial"/>
          <w:sz w:val="24"/>
          <w:szCs w:val="24"/>
        </w:rPr>
        <w:t>C</w:t>
      </w:r>
      <w:r w:rsidRPr="00721EE5">
        <w:rPr>
          <w:rFonts w:ascii="Arial" w:hAnsi="Arial" w:cs="Arial"/>
          <w:sz w:val="24"/>
          <w:szCs w:val="24"/>
        </w:rPr>
        <w:t xml:space="preserve"> </w:t>
      </w:r>
      <w:r w:rsidR="00BC568A" w:rsidRPr="00721EE5">
        <w:rPr>
          <w:rFonts w:ascii="Arial" w:hAnsi="Arial" w:cs="Arial"/>
          <w:sz w:val="24"/>
          <w:szCs w:val="24"/>
        </w:rPr>
        <w:t>£</w:t>
      </w:r>
      <w:r w:rsidR="0021640C" w:rsidRPr="00721EE5">
        <w:rPr>
          <w:rFonts w:ascii="Arial" w:hAnsi="Arial" w:cs="Arial"/>
          <w:sz w:val="24"/>
          <w:szCs w:val="24"/>
        </w:rPr>
        <w:t xml:space="preserve">23,259 - 24,813 </w:t>
      </w:r>
      <w:r w:rsidRPr="00721EE5">
        <w:rPr>
          <w:rFonts w:ascii="Arial" w:hAnsi="Arial" w:cs="Arial"/>
          <w:sz w:val="24"/>
          <w:szCs w:val="24"/>
        </w:rPr>
        <w:t>per annum</w:t>
      </w:r>
    </w:p>
    <w:p w14:paraId="5FF227F3" w14:textId="24F25573" w:rsidR="00F678F9" w:rsidRDefault="00F678F9" w:rsidP="003B134C">
      <w:pPr>
        <w:spacing w:line="240" w:lineRule="auto"/>
        <w:ind w:left="2127" w:hanging="2127"/>
        <w:jc w:val="both"/>
        <w:rPr>
          <w:rFonts w:ascii="Arial" w:eastAsia="Times New Roman" w:hAnsi="Arial" w:cs="Arial"/>
          <w:sz w:val="24"/>
          <w:szCs w:val="24"/>
          <w:lang w:eastAsia="en-GB"/>
        </w:rPr>
      </w:pPr>
      <w:r w:rsidRPr="00494B21">
        <w:rPr>
          <w:rFonts w:ascii="Arial" w:eastAsia="Times New Roman" w:hAnsi="Arial" w:cs="Arial"/>
          <w:b/>
          <w:sz w:val="24"/>
          <w:szCs w:val="24"/>
          <w:lang w:eastAsia="en-GB"/>
        </w:rPr>
        <w:t>Hours:</w:t>
      </w:r>
      <w:r w:rsidR="0021640C">
        <w:rPr>
          <w:rFonts w:ascii="Arial" w:eastAsia="Times New Roman" w:hAnsi="Arial" w:cs="Arial"/>
          <w:b/>
          <w:sz w:val="24"/>
          <w:szCs w:val="24"/>
          <w:lang w:eastAsia="en-GB"/>
        </w:rPr>
        <w:tab/>
      </w:r>
      <w:r w:rsidRPr="00494B21">
        <w:rPr>
          <w:rFonts w:ascii="Arial" w:eastAsia="Times New Roman" w:hAnsi="Arial" w:cs="Arial"/>
          <w:sz w:val="24"/>
          <w:szCs w:val="24"/>
          <w:lang w:eastAsia="en-GB"/>
        </w:rPr>
        <w:t>37 hours per week, Monday to Friday, working 9am to 5pm. The flexible working hour’s scheme is applicable</w:t>
      </w:r>
    </w:p>
    <w:p w14:paraId="5A17FC97" w14:textId="77777777" w:rsidR="003B134C" w:rsidRDefault="00C04321" w:rsidP="003B134C">
      <w:pPr>
        <w:spacing w:line="240" w:lineRule="auto"/>
        <w:ind w:left="2127" w:hanging="2127"/>
        <w:jc w:val="both"/>
        <w:rPr>
          <w:rFonts w:ascii="Arial" w:eastAsia="Calibri" w:hAnsi="Arial" w:cs="Arial"/>
          <w:sz w:val="24"/>
          <w:szCs w:val="24"/>
        </w:rPr>
      </w:pPr>
      <w:r w:rsidRPr="00C04321">
        <w:rPr>
          <w:rFonts w:ascii="Arial" w:eastAsia="Times New Roman" w:hAnsi="Arial" w:cs="Arial"/>
          <w:b/>
          <w:sz w:val="24"/>
          <w:szCs w:val="24"/>
          <w:lang w:eastAsia="en-GB"/>
        </w:rPr>
        <w:t>Qualifications:</w:t>
      </w:r>
      <w:r w:rsidR="0021640C">
        <w:rPr>
          <w:rFonts w:ascii="Arial" w:eastAsia="Times New Roman" w:hAnsi="Arial" w:cs="Arial"/>
          <w:b/>
          <w:sz w:val="24"/>
          <w:szCs w:val="24"/>
          <w:lang w:eastAsia="en-GB"/>
        </w:rPr>
        <w:tab/>
      </w:r>
      <w:r w:rsidRPr="00C04321">
        <w:rPr>
          <w:rFonts w:ascii="Arial" w:eastAsia="Calibri" w:hAnsi="Arial" w:cs="Arial"/>
          <w:sz w:val="24"/>
          <w:szCs w:val="24"/>
        </w:rPr>
        <w:t>Minimum 4 GCSE’s (</w:t>
      </w:r>
      <w:r w:rsidR="0021640C">
        <w:rPr>
          <w:rFonts w:ascii="Arial" w:eastAsia="Calibri" w:hAnsi="Arial" w:cs="Arial"/>
          <w:sz w:val="24"/>
          <w:szCs w:val="24"/>
        </w:rPr>
        <w:t>9-4/</w:t>
      </w:r>
      <w:r w:rsidRPr="00C04321">
        <w:rPr>
          <w:rFonts w:ascii="Arial" w:eastAsia="Calibri" w:hAnsi="Arial" w:cs="Arial"/>
          <w:sz w:val="24"/>
          <w:szCs w:val="24"/>
        </w:rPr>
        <w:t>A-C) including English and Maths or other evidence of equivalent / higher academic qualification</w:t>
      </w:r>
    </w:p>
    <w:p w14:paraId="057B4FB7" w14:textId="36F0016C" w:rsidR="00F678F9" w:rsidRPr="00CB4782" w:rsidRDefault="00F678F9" w:rsidP="003B134C">
      <w:pPr>
        <w:spacing w:line="240" w:lineRule="auto"/>
        <w:jc w:val="both"/>
        <w:rPr>
          <w:rFonts w:ascii="Arial" w:eastAsia="Times New Roman" w:hAnsi="Arial" w:cs="Arial"/>
          <w:sz w:val="24"/>
          <w:szCs w:val="24"/>
          <w:lang w:val="en-US" w:eastAsia="en-GB"/>
        </w:rPr>
      </w:pPr>
      <w:r w:rsidRPr="00494B21">
        <w:rPr>
          <w:rFonts w:ascii="Arial" w:eastAsia="Times New Roman" w:hAnsi="Arial" w:cs="Arial"/>
          <w:b/>
          <w:sz w:val="24"/>
          <w:szCs w:val="24"/>
          <w:lang w:val="en-US" w:eastAsia="en-GB"/>
        </w:rPr>
        <w:t>Job type</w:t>
      </w:r>
      <w:r w:rsidRPr="00494B21">
        <w:rPr>
          <w:rFonts w:ascii="Arial" w:eastAsia="Times New Roman" w:hAnsi="Arial" w:cs="Arial"/>
          <w:sz w:val="24"/>
          <w:szCs w:val="24"/>
          <w:lang w:val="en-US" w:eastAsia="en-GB"/>
        </w:rPr>
        <w:t>:</w:t>
      </w:r>
      <w:r w:rsidR="0021640C">
        <w:rPr>
          <w:rFonts w:ascii="Arial" w:eastAsia="Times New Roman" w:hAnsi="Arial" w:cs="Arial"/>
          <w:sz w:val="24"/>
          <w:szCs w:val="24"/>
          <w:lang w:val="en-US" w:eastAsia="en-GB"/>
        </w:rPr>
        <w:tab/>
      </w:r>
      <w:r w:rsidR="0021640C">
        <w:rPr>
          <w:rFonts w:ascii="Arial" w:eastAsia="Times New Roman" w:hAnsi="Arial" w:cs="Arial"/>
          <w:sz w:val="24"/>
          <w:szCs w:val="24"/>
          <w:lang w:val="en-US" w:eastAsia="en-GB"/>
        </w:rPr>
        <w:tab/>
      </w:r>
      <w:r>
        <w:rPr>
          <w:rFonts w:ascii="Arial" w:eastAsia="Times New Roman" w:hAnsi="Arial" w:cs="Arial"/>
          <w:sz w:val="24"/>
          <w:szCs w:val="24"/>
          <w:lang w:val="en-US" w:eastAsia="en-GB"/>
        </w:rPr>
        <w:t xml:space="preserve">Permanent </w:t>
      </w:r>
    </w:p>
    <w:p w14:paraId="66ADCF95" w14:textId="2394F7C7" w:rsidR="00F678F9" w:rsidRPr="00494B21" w:rsidRDefault="00F678F9" w:rsidP="003B134C">
      <w:pPr>
        <w:spacing w:line="240" w:lineRule="auto"/>
        <w:rPr>
          <w:rFonts w:ascii="Arial" w:eastAsia="Times New Roman" w:hAnsi="Arial" w:cs="Times New Roman"/>
          <w:sz w:val="24"/>
          <w:szCs w:val="20"/>
        </w:rPr>
      </w:pPr>
      <w:r w:rsidRPr="00494B21">
        <w:rPr>
          <w:rFonts w:ascii="Arial" w:eastAsia="Times New Roman" w:hAnsi="Arial" w:cs="Times New Roman"/>
          <w:b/>
          <w:sz w:val="24"/>
          <w:szCs w:val="20"/>
        </w:rPr>
        <w:t>Closing Date:</w:t>
      </w:r>
      <w:r w:rsidR="0021640C">
        <w:rPr>
          <w:rFonts w:ascii="Arial" w:eastAsia="Times New Roman" w:hAnsi="Arial" w:cs="Times New Roman"/>
          <w:sz w:val="24"/>
          <w:szCs w:val="20"/>
        </w:rPr>
        <w:tab/>
      </w:r>
      <w:r w:rsidR="00BC568A">
        <w:rPr>
          <w:rFonts w:ascii="Arial" w:eastAsia="Times New Roman" w:hAnsi="Arial" w:cs="Times New Roman"/>
          <w:sz w:val="24"/>
          <w:szCs w:val="20"/>
        </w:rPr>
        <w:t xml:space="preserve">Friday 5pm </w:t>
      </w:r>
      <w:r w:rsidR="0021640C">
        <w:rPr>
          <w:rFonts w:ascii="Arial" w:eastAsia="Times New Roman" w:hAnsi="Arial" w:cs="Times New Roman"/>
          <w:sz w:val="24"/>
          <w:szCs w:val="20"/>
        </w:rPr>
        <w:t>10</w:t>
      </w:r>
      <w:r w:rsidR="0021640C" w:rsidRPr="0021640C">
        <w:rPr>
          <w:rFonts w:ascii="Arial" w:eastAsia="Times New Roman" w:hAnsi="Arial" w:cs="Times New Roman"/>
          <w:sz w:val="24"/>
          <w:szCs w:val="20"/>
          <w:vertAlign w:val="superscript"/>
        </w:rPr>
        <w:t>th</w:t>
      </w:r>
      <w:r w:rsidR="0021640C">
        <w:rPr>
          <w:rFonts w:ascii="Arial" w:eastAsia="Times New Roman" w:hAnsi="Arial" w:cs="Times New Roman"/>
          <w:sz w:val="24"/>
          <w:szCs w:val="20"/>
        </w:rPr>
        <w:t xml:space="preserve"> </w:t>
      </w:r>
      <w:r w:rsidR="00BC568A">
        <w:rPr>
          <w:rFonts w:ascii="Arial" w:eastAsia="Times New Roman" w:hAnsi="Arial" w:cs="Times New Roman"/>
          <w:sz w:val="24"/>
          <w:szCs w:val="20"/>
        </w:rPr>
        <w:t>March 2023</w:t>
      </w:r>
    </w:p>
    <w:p w14:paraId="3501787F" w14:textId="77777777" w:rsidR="00F678F9" w:rsidRPr="003B134C" w:rsidRDefault="00F678F9" w:rsidP="00F678F9">
      <w:pPr>
        <w:rPr>
          <w:rFonts w:ascii="Arial" w:eastAsia="Times New Roman" w:hAnsi="Arial" w:cs="Times New Roman"/>
          <w:sz w:val="12"/>
          <w:szCs w:val="12"/>
        </w:rPr>
      </w:pPr>
    </w:p>
    <w:p w14:paraId="14787329" w14:textId="7FC4F38A" w:rsidR="00F678F9" w:rsidRPr="006D5A88" w:rsidRDefault="00BC568A" w:rsidP="00F678F9">
      <w:pPr>
        <w:rPr>
          <w:rFonts w:ascii="Arial" w:eastAsia="Times New Roman" w:hAnsi="Arial" w:cs="Times New Roman"/>
          <w:sz w:val="24"/>
          <w:szCs w:val="20"/>
          <w:u w:val="single"/>
        </w:rPr>
      </w:pPr>
      <w:r w:rsidRPr="006D5A88">
        <w:rPr>
          <w:rFonts w:ascii="Arial" w:eastAsia="Times New Roman" w:hAnsi="Arial" w:cs="Times New Roman"/>
          <w:b/>
          <w:bCs/>
          <w:sz w:val="24"/>
          <w:szCs w:val="20"/>
          <w:u w:val="single"/>
        </w:rPr>
        <w:t>About the role</w:t>
      </w:r>
    </w:p>
    <w:p w14:paraId="6BE6A942" w14:textId="77777777" w:rsidR="00F678F9" w:rsidRPr="00840358" w:rsidRDefault="00F678F9" w:rsidP="00F678F9">
      <w:pPr>
        <w:pStyle w:val="NormalWeb"/>
        <w:shd w:val="clear" w:color="auto" w:fill="FFFFFF"/>
        <w:spacing w:before="0" w:beforeAutospacing="0" w:after="300" w:afterAutospacing="0"/>
        <w:rPr>
          <w:rFonts w:ascii="Arial" w:hAnsi="Arial" w:cs="Arial"/>
          <w:color w:val="000000"/>
        </w:rPr>
      </w:pPr>
      <w:r w:rsidRPr="00840358">
        <w:rPr>
          <w:rFonts w:ascii="Arial" w:hAnsi="Arial" w:cs="Arial"/>
          <w:color w:val="000000"/>
        </w:rPr>
        <w:t>The Durham Police and Crime Commissioner (PCC) is committed to delivering the Police and Crime plan, working closely with Durham Constabulary, and providing assurance to our local communities.</w:t>
      </w:r>
    </w:p>
    <w:p w14:paraId="0AF8401E" w14:textId="41C0025F" w:rsidR="00F678F9" w:rsidRPr="00840358" w:rsidRDefault="00F678F9" w:rsidP="00F678F9">
      <w:pPr>
        <w:pStyle w:val="NormalWeb"/>
        <w:shd w:val="clear" w:color="auto" w:fill="FFFFFF"/>
        <w:spacing w:before="0" w:beforeAutospacing="0" w:after="300" w:afterAutospacing="0"/>
        <w:rPr>
          <w:rFonts w:ascii="Arial" w:hAnsi="Arial" w:cs="Arial"/>
          <w:color w:val="000000"/>
        </w:rPr>
      </w:pPr>
      <w:r w:rsidRPr="00840358">
        <w:rPr>
          <w:rFonts w:ascii="Arial" w:hAnsi="Arial" w:cs="Arial"/>
          <w:color w:val="000000"/>
        </w:rPr>
        <w:t xml:space="preserve">This is an exciting opportunity to join our Victim Care and Advice Service team. We are looking for a proactive and dynamic individual to perform the role of a </w:t>
      </w:r>
      <w:r w:rsidR="00504803">
        <w:rPr>
          <w:rFonts w:ascii="Arial" w:hAnsi="Arial" w:cs="Arial"/>
          <w:color w:val="000000"/>
        </w:rPr>
        <w:t>Criminal Justice Case Worker</w:t>
      </w:r>
      <w:r w:rsidRPr="00840358">
        <w:rPr>
          <w:rFonts w:ascii="Arial" w:hAnsi="Arial" w:cs="Arial"/>
          <w:color w:val="000000"/>
        </w:rPr>
        <w:t xml:space="preserve"> who will support </w:t>
      </w:r>
      <w:r w:rsidR="00504803">
        <w:rPr>
          <w:rFonts w:ascii="Arial" w:hAnsi="Arial" w:cs="Arial"/>
          <w:color w:val="000000"/>
        </w:rPr>
        <w:t xml:space="preserve">victims and witnesses through the </w:t>
      </w:r>
      <w:proofErr w:type="gramStart"/>
      <w:r w:rsidR="008C47E9">
        <w:rPr>
          <w:rFonts w:ascii="Arial" w:hAnsi="Arial" w:cs="Arial"/>
          <w:color w:val="000000"/>
        </w:rPr>
        <w:t>often</w:t>
      </w:r>
      <w:r w:rsidR="00677002">
        <w:rPr>
          <w:rFonts w:ascii="Arial" w:hAnsi="Arial" w:cs="Arial"/>
          <w:color w:val="000000"/>
        </w:rPr>
        <w:t xml:space="preserve"> complex</w:t>
      </w:r>
      <w:proofErr w:type="gramEnd"/>
      <w:r w:rsidR="00677002">
        <w:rPr>
          <w:rFonts w:ascii="Arial" w:hAnsi="Arial" w:cs="Arial"/>
          <w:color w:val="000000"/>
        </w:rPr>
        <w:t xml:space="preserve"> Criminal Justice process and provide </w:t>
      </w:r>
      <w:r w:rsidR="00061657">
        <w:rPr>
          <w:rFonts w:ascii="Arial" w:hAnsi="Arial" w:cs="Arial"/>
          <w:color w:val="000000"/>
        </w:rPr>
        <w:t>Restorative Justice opportunities where appropriate.</w:t>
      </w:r>
      <w:r w:rsidR="009B075C">
        <w:rPr>
          <w:rFonts w:ascii="Arial" w:hAnsi="Arial" w:cs="Arial"/>
          <w:color w:val="000000"/>
        </w:rPr>
        <w:t xml:space="preserve"> (Restorative Justice training will be pr</w:t>
      </w:r>
      <w:r w:rsidR="00B8698C">
        <w:rPr>
          <w:rFonts w:ascii="Arial" w:hAnsi="Arial" w:cs="Arial"/>
          <w:color w:val="000000"/>
        </w:rPr>
        <w:t>ovided to the successful applicant)</w:t>
      </w:r>
      <w:r w:rsidR="003B134C">
        <w:rPr>
          <w:rFonts w:ascii="Arial" w:hAnsi="Arial" w:cs="Arial"/>
          <w:color w:val="000000"/>
        </w:rPr>
        <w:t>.</w:t>
      </w:r>
    </w:p>
    <w:p w14:paraId="70C06B2E" w14:textId="438857FC" w:rsidR="00F678F9" w:rsidRPr="00840358" w:rsidRDefault="00F678F9" w:rsidP="00F678F9">
      <w:pPr>
        <w:pStyle w:val="NormalWeb"/>
        <w:shd w:val="clear" w:color="auto" w:fill="FFFFFF"/>
        <w:spacing w:before="0" w:beforeAutospacing="0" w:after="300" w:afterAutospacing="0"/>
        <w:rPr>
          <w:rFonts w:ascii="Arial" w:hAnsi="Arial" w:cs="Arial"/>
          <w:color w:val="000000"/>
        </w:rPr>
      </w:pPr>
      <w:r w:rsidRPr="00840358">
        <w:rPr>
          <w:rFonts w:ascii="Arial" w:hAnsi="Arial" w:cs="Arial"/>
          <w:color w:val="000000"/>
        </w:rPr>
        <w:t>This is a highly varied role requiring enthusiasm in what is often a fast paced and changing environment where you can make a real difference to people’s lives. </w:t>
      </w:r>
    </w:p>
    <w:p w14:paraId="20DCAAF7" w14:textId="666DEB01" w:rsidR="00F678F9" w:rsidRDefault="00F678F9" w:rsidP="00F678F9">
      <w:pPr>
        <w:jc w:val="both"/>
        <w:rPr>
          <w:rStyle w:val="Hyperlink"/>
          <w:rFonts w:ascii="Arial" w:hAnsi="Arial" w:cs="Arial"/>
          <w:color w:val="auto"/>
          <w:sz w:val="24"/>
          <w:szCs w:val="24"/>
          <w:u w:val="none"/>
        </w:rPr>
      </w:pPr>
      <w:r>
        <w:rPr>
          <w:rFonts w:ascii="Arial" w:hAnsi="Arial" w:cs="Arial"/>
          <w:sz w:val="24"/>
          <w:szCs w:val="24"/>
        </w:rPr>
        <w:t>For further enquiries regarding the vacancy please contact Mark Warcup on</w:t>
      </w:r>
      <w:r w:rsidR="003B134C">
        <w:rPr>
          <w:rFonts w:ascii="Arial" w:hAnsi="Arial" w:cs="Arial"/>
          <w:sz w:val="24"/>
          <w:szCs w:val="24"/>
        </w:rPr>
        <w:t xml:space="preserve"> </w:t>
      </w:r>
      <w:r w:rsidRPr="00C72165">
        <w:rPr>
          <w:rFonts w:ascii="Arial" w:hAnsi="Arial" w:cs="Arial"/>
          <w:sz w:val="24"/>
          <w:szCs w:val="24"/>
        </w:rPr>
        <w:t>0</w:t>
      </w:r>
      <w:r w:rsidR="00C72165">
        <w:rPr>
          <w:rFonts w:ascii="Arial" w:hAnsi="Arial" w:cs="Arial"/>
          <w:sz w:val="24"/>
          <w:szCs w:val="24"/>
        </w:rPr>
        <w:t>7</w:t>
      </w:r>
      <w:r w:rsidR="00087197">
        <w:rPr>
          <w:rFonts w:ascii="Arial" w:hAnsi="Arial" w:cs="Arial"/>
          <w:sz w:val="24"/>
          <w:szCs w:val="24"/>
        </w:rPr>
        <w:t xml:space="preserve">980 </w:t>
      </w:r>
      <w:r w:rsidR="00087197" w:rsidRPr="0021640C">
        <w:rPr>
          <w:rFonts w:ascii="Arial" w:hAnsi="Arial" w:cs="Arial"/>
          <w:sz w:val="24"/>
          <w:szCs w:val="24"/>
        </w:rPr>
        <w:t>713256</w:t>
      </w:r>
      <w:r w:rsidRPr="0021640C">
        <w:rPr>
          <w:rStyle w:val="Hyperlink"/>
          <w:rFonts w:ascii="Arial" w:hAnsi="Arial" w:cs="Arial"/>
          <w:color w:val="auto"/>
          <w:sz w:val="24"/>
          <w:szCs w:val="24"/>
          <w:u w:val="none"/>
        </w:rPr>
        <w:t xml:space="preserve"> or email</w:t>
      </w:r>
      <w:r w:rsidR="0021640C">
        <w:rPr>
          <w:rStyle w:val="Hyperlink"/>
          <w:rFonts w:ascii="Arial" w:hAnsi="Arial" w:cs="Arial"/>
          <w:color w:val="auto"/>
          <w:sz w:val="24"/>
          <w:szCs w:val="24"/>
          <w:u w:val="none"/>
        </w:rPr>
        <w:t xml:space="preserve"> </w:t>
      </w:r>
      <w:hyperlink r:id="rId8" w:history="1">
        <w:r w:rsidR="0021640C" w:rsidRPr="005E6AFE">
          <w:rPr>
            <w:rStyle w:val="Hyperlink"/>
            <w:rFonts w:ascii="Arial" w:hAnsi="Arial" w:cs="Arial"/>
            <w:sz w:val="24"/>
            <w:szCs w:val="24"/>
          </w:rPr>
          <w:t>mark.warcup@durham-pcc.gov.uk</w:t>
        </w:r>
      </w:hyperlink>
      <w:r w:rsidR="0021640C">
        <w:rPr>
          <w:rStyle w:val="Hyperlink"/>
          <w:rFonts w:ascii="Arial" w:hAnsi="Arial" w:cs="Arial"/>
          <w:color w:val="auto"/>
          <w:sz w:val="24"/>
          <w:szCs w:val="24"/>
          <w:u w:val="none"/>
        </w:rPr>
        <w:t xml:space="preserve"> </w:t>
      </w:r>
    </w:p>
    <w:p w14:paraId="21DD7A7A" w14:textId="7E27DF7C" w:rsidR="003B134C" w:rsidRPr="00721EE5" w:rsidRDefault="003B134C" w:rsidP="00F678F9">
      <w:pPr>
        <w:jc w:val="both"/>
        <w:rPr>
          <w:rStyle w:val="Hyperlink"/>
          <w:rFonts w:ascii="Arial" w:hAnsi="Arial" w:cs="Arial"/>
          <w:b/>
          <w:bCs/>
          <w:color w:val="auto"/>
          <w:sz w:val="24"/>
          <w:szCs w:val="24"/>
        </w:rPr>
      </w:pPr>
      <w:r w:rsidRPr="00721EE5">
        <w:rPr>
          <w:rStyle w:val="Hyperlink"/>
          <w:rFonts w:ascii="Arial" w:hAnsi="Arial" w:cs="Arial"/>
          <w:b/>
          <w:bCs/>
          <w:color w:val="auto"/>
          <w:sz w:val="24"/>
          <w:szCs w:val="24"/>
        </w:rPr>
        <w:t>Applicants must possess a full, current driving licence or have access to a means of mobility support as the role involves extensive travel to various meetings across the force.</w:t>
      </w:r>
    </w:p>
    <w:p w14:paraId="77B25F6D" w14:textId="77777777" w:rsidR="00F678F9" w:rsidRDefault="00F678F9" w:rsidP="00F678F9">
      <w:pPr>
        <w:pStyle w:val="Heading1"/>
        <w:spacing w:after="0"/>
        <w:ind w:left="-5"/>
        <w:jc w:val="both"/>
        <w:rPr>
          <w:szCs w:val="24"/>
          <w:u w:val="none"/>
        </w:rPr>
      </w:pPr>
      <w:r w:rsidRPr="00504F6B">
        <w:rPr>
          <w:szCs w:val="24"/>
        </w:rPr>
        <w:lastRenderedPageBreak/>
        <w:t>Vetting</w:t>
      </w:r>
      <w:r w:rsidRPr="00504F6B">
        <w:rPr>
          <w:szCs w:val="24"/>
          <w:u w:val="none"/>
        </w:rPr>
        <w:t xml:space="preserve"> </w:t>
      </w:r>
    </w:p>
    <w:p w14:paraId="5CE8B37A" w14:textId="77777777" w:rsidR="00F678F9" w:rsidRPr="00504F6B" w:rsidRDefault="00F678F9" w:rsidP="00C04321">
      <w:pPr>
        <w:ind w:right="1"/>
        <w:jc w:val="both"/>
        <w:rPr>
          <w:rFonts w:ascii="Arial" w:hAnsi="Arial" w:cs="Arial"/>
          <w:sz w:val="24"/>
          <w:szCs w:val="24"/>
        </w:rPr>
      </w:pPr>
      <w:r>
        <w:rPr>
          <w:rFonts w:ascii="Arial" w:hAnsi="Arial" w:cs="Arial"/>
          <w:sz w:val="24"/>
          <w:szCs w:val="24"/>
        </w:rPr>
        <w:t>The Office of the Durham Police and Crime Commissioner</w:t>
      </w:r>
      <w:r w:rsidRPr="00504F6B">
        <w:rPr>
          <w:rFonts w:ascii="Arial" w:hAnsi="Arial" w:cs="Arial"/>
          <w:sz w:val="24"/>
          <w:szCs w:val="24"/>
        </w:rPr>
        <w:t xml:space="preserve"> has a strict vetting requirement, and any offer of employment will be subject to appropriate vetting levels which will be maintained / updated throughout the period of service. In addition, applicants should have been a UK resident for at least 3 years prior to the date of application. However in the event that applicants have not been resident in the UK for at least 3 years and can provide a VERIFIABLE certificate from the Police of any country where they have taken temporary residence to indicate that they have not been convicted of any offence whilst in that country or involved in any investigation by a Law Enforcement Agency which includes being interviewed, arrested, issued with any penalty notice, charged or cautioned irrespective of whether that offence is an offence within the United Kingdom, then this will be considered as part of the recruitment vetting process. Individuals who are not able to meet this criterion will be subject to appropriate risk assessment by the Counter Corruption &amp; Vetting Unit. </w:t>
      </w:r>
      <w:r>
        <w:rPr>
          <w:rFonts w:ascii="Arial" w:hAnsi="Arial" w:cs="Arial"/>
          <w:sz w:val="24"/>
          <w:szCs w:val="24"/>
        </w:rPr>
        <w:t xml:space="preserve"> </w:t>
      </w:r>
    </w:p>
    <w:p w14:paraId="663A263C" w14:textId="77777777" w:rsidR="00F678F9" w:rsidRPr="00504F6B" w:rsidRDefault="00F678F9" w:rsidP="00F678F9">
      <w:pPr>
        <w:jc w:val="both"/>
        <w:rPr>
          <w:rFonts w:ascii="Arial" w:hAnsi="Arial" w:cs="Arial"/>
          <w:sz w:val="24"/>
          <w:szCs w:val="24"/>
        </w:rPr>
      </w:pPr>
      <w:r w:rsidRPr="00504F6B">
        <w:rPr>
          <w:rFonts w:ascii="Arial" w:eastAsia="Arial" w:hAnsi="Arial" w:cs="Arial"/>
          <w:b/>
          <w:sz w:val="24"/>
          <w:szCs w:val="24"/>
        </w:rPr>
        <w:t xml:space="preserve"> </w:t>
      </w:r>
    </w:p>
    <w:p w14:paraId="5FD9C09C" w14:textId="77777777" w:rsidR="00F678F9" w:rsidRDefault="00F678F9" w:rsidP="00F678F9">
      <w:pPr>
        <w:pStyle w:val="Heading1"/>
        <w:spacing w:after="0"/>
        <w:ind w:left="-5"/>
        <w:jc w:val="both"/>
        <w:rPr>
          <w:szCs w:val="24"/>
          <w:u w:val="none"/>
        </w:rPr>
      </w:pPr>
      <w:r w:rsidRPr="00504F6B">
        <w:rPr>
          <w:szCs w:val="24"/>
        </w:rPr>
        <w:t>Tattoos</w:t>
      </w:r>
      <w:r w:rsidRPr="00504F6B">
        <w:rPr>
          <w:szCs w:val="24"/>
          <w:u w:val="none"/>
        </w:rPr>
        <w:t xml:space="preserve"> </w:t>
      </w:r>
    </w:p>
    <w:p w14:paraId="1DA2D97F" w14:textId="77777777" w:rsidR="00F678F9" w:rsidRDefault="00F678F9" w:rsidP="00C04321">
      <w:pPr>
        <w:spacing w:after="1" w:line="242" w:lineRule="auto"/>
        <w:jc w:val="both"/>
        <w:rPr>
          <w:rFonts w:ascii="Arial" w:hAnsi="Arial" w:cs="Arial"/>
          <w:sz w:val="24"/>
          <w:szCs w:val="24"/>
        </w:rPr>
      </w:pPr>
      <w:r w:rsidRPr="00504F6B">
        <w:rPr>
          <w:rFonts w:ascii="Arial" w:hAnsi="Arial" w:cs="Arial"/>
          <w:sz w:val="24"/>
          <w:szCs w:val="24"/>
        </w:rPr>
        <w:t xml:space="preserve">Any tattoo anywhere on the body that is obscene, or advocates sexual, racial, ethnic, or religious discrimination, by written word or design is prohibited and the presence of such a tattoo would preclude an applicant from passing the recruitment process for employment with the </w:t>
      </w:r>
      <w:r>
        <w:rPr>
          <w:rFonts w:ascii="Arial" w:hAnsi="Arial" w:cs="Arial"/>
          <w:sz w:val="24"/>
          <w:szCs w:val="24"/>
        </w:rPr>
        <w:t>Office of the Durham Police and Crime Commissioner</w:t>
      </w:r>
      <w:r w:rsidRPr="00504F6B">
        <w:rPr>
          <w:rFonts w:ascii="Arial" w:hAnsi="Arial" w:cs="Arial"/>
          <w:sz w:val="24"/>
          <w:szCs w:val="24"/>
        </w:rPr>
        <w:t xml:space="preserve">. Tattoos which are visible on the face, scalp, ears, neck, and hands are not considered appropriate for those who are in public facing roles. ‘Public facing’ also extends to include those employees who engage with partner agencies.   </w:t>
      </w:r>
    </w:p>
    <w:p w14:paraId="0B7E98C8" w14:textId="77777777" w:rsidR="00F678F9" w:rsidRDefault="00F678F9" w:rsidP="00F678F9">
      <w:pPr>
        <w:spacing w:after="1" w:line="242" w:lineRule="auto"/>
        <w:ind w:left="-5"/>
        <w:jc w:val="both"/>
        <w:rPr>
          <w:rFonts w:ascii="Arial" w:hAnsi="Arial" w:cs="Arial"/>
          <w:sz w:val="24"/>
          <w:szCs w:val="24"/>
        </w:rPr>
      </w:pPr>
    </w:p>
    <w:p w14:paraId="12B7FA9D" w14:textId="77777777" w:rsidR="00F678F9" w:rsidRPr="005E741A" w:rsidRDefault="00F678F9" w:rsidP="00F678F9">
      <w:pPr>
        <w:jc w:val="both"/>
        <w:rPr>
          <w:rFonts w:ascii="Arial" w:hAnsi="Arial" w:cs="Arial"/>
          <w:sz w:val="24"/>
          <w:szCs w:val="24"/>
        </w:rPr>
      </w:pPr>
      <w:r w:rsidRPr="005E741A">
        <w:rPr>
          <w:rFonts w:ascii="Arial" w:eastAsia="Calibri" w:hAnsi="Arial" w:cs="Arial"/>
          <w:b/>
          <w:bCs/>
          <w:sz w:val="24"/>
          <w:szCs w:val="24"/>
          <w:u w:val="single"/>
        </w:rPr>
        <w:t xml:space="preserve">Political Restrictions </w:t>
      </w:r>
    </w:p>
    <w:p w14:paraId="3716173A" w14:textId="77777777" w:rsidR="00F678F9" w:rsidRPr="0021640C" w:rsidRDefault="00F678F9" w:rsidP="00F678F9">
      <w:pPr>
        <w:jc w:val="both"/>
        <w:rPr>
          <w:rFonts w:ascii="Arial" w:hAnsi="Arial" w:cs="Arial"/>
          <w:sz w:val="24"/>
          <w:szCs w:val="24"/>
        </w:rPr>
      </w:pPr>
      <w:r w:rsidRPr="005E741A">
        <w:rPr>
          <w:rFonts w:ascii="Arial" w:eastAsia="Calibri" w:hAnsi="Arial" w:cs="Arial"/>
          <w:sz w:val="24"/>
          <w:szCs w:val="24"/>
        </w:rPr>
        <w:t xml:space="preserve">This post is </w:t>
      </w:r>
      <w:r w:rsidRPr="0021640C">
        <w:rPr>
          <w:rFonts w:ascii="Arial" w:eastAsia="Calibri" w:hAnsi="Arial" w:cs="Arial"/>
          <w:sz w:val="24"/>
          <w:szCs w:val="24"/>
        </w:rPr>
        <w:t>politically restricted in line with relevant legislation.</w:t>
      </w:r>
    </w:p>
    <w:p w14:paraId="6585DCC4" w14:textId="77777777" w:rsidR="00F678F9" w:rsidRPr="0021640C" w:rsidRDefault="00CC5508" w:rsidP="00F678F9">
      <w:pPr>
        <w:spacing w:after="1" w:line="242" w:lineRule="auto"/>
        <w:ind w:left="-5"/>
        <w:jc w:val="both"/>
        <w:rPr>
          <w:rFonts w:ascii="Arial" w:hAnsi="Arial" w:cs="Arial"/>
        </w:rPr>
      </w:pPr>
      <w:hyperlink r:id="rId9" w:history="1">
        <w:r w:rsidR="00F678F9" w:rsidRPr="0021640C">
          <w:rPr>
            <w:rStyle w:val="Hyperlink"/>
            <w:rFonts w:ascii="Arial" w:eastAsia="Calibri" w:hAnsi="Arial" w:cs="Arial"/>
          </w:rPr>
          <w:t>The Local Government Officers (Political Restrictions) Regulations 1990 (legislation.gov.uk)</w:t>
        </w:r>
      </w:hyperlink>
    </w:p>
    <w:p w14:paraId="0DC87E3A" w14:textId="7584B85F" w:rsidR="00C04321" w:rsidRPr="0021640C" w:rsidRDefault="00C04321" w:rsidP="00C04321">
      <w:pPr>
        <w:rPr>
          <w:rFonts w:ascii="Arial" w:hAnsi="Arial" w:cs="Arial"/>
          <w:sz w:val="24"/>
          <w:szCs w:val="24"/>
        </w:rPr>
      </w:pPr>
    </w:p>
    <w:p w14:paraId="4410E23E" w14:textId="77777777" w:rsidR="00F678F9" w:rsidRPr="0021640C" w:rsidRDefault="00F678F9" w:rsidP="00C04321">
      <w:pPr>
        <w:pStyle w:val="Heading1"/>
        <w:spacing w:after="0"/>
        <w:ind w:left="0" w:firstLine="0"/>
        <w:jc w:val="both"/>
        <w:rPr>
          <w:szCs w:val="24"/>
        </w:rPr>
      </w:pPr>
      <w:r w:rsidRPr="0021640C">
        <w:rPr>
          <w:szCs w:val="24"/>
        </w:rPr>
        <w:t>To Apply</w:t>
      </w:r>
    </w:p>
    <w:p w14:paraId="56C43153" w14:textId="77777777" w:rsidR="00F678F9" w:rsidRPr="00504F6B" w:rsidRDefault="00F678F9" w:rsidP="00F678F9">
      <w:pPr>
        <w:pStyle w:val="Heading1"/>
        <w:spacing w:after="0"/>
        <w:ind w:left="-5"/>
        <w:jc w:val="both"/>
        <w:rPr>
          <w:szCs w:val="24"/>
        </w:rPr>
      </w:pPr>
      <w:r w:rsidRPr="00504F6B">
        <w:rPr>
          <w:szCs w:val="24"/>
          <w:u w:val="none"/>
        </w:rPr>
        <w:t xml:space="preserve"> </w:t>
      </w:r>
    </w:p>
    <w:p w14:paraId="3FA51DF6" w14:textId="77777777" w:rsidR="00F678F9" w:rsidRPr="00504F6B" w:rsidRDefault="00F678F9" w:rsidP="00F678F9">
      <w:pPr>
        <w:ind w:left="-5" w:right="1"/>
        <w:jc w:val="both"/>
        <w:rPr>
          <w:rFonts w:ascii="Arial" w:hAnsi="Arial" w:cs="Arial"/>
          <w:sz w:val="24"/>
          <w:szCs w:val="24"/>
        </w:rPr>
      </w:pPr>
      <w:bookmarkStart w:id="0" w:name="_Hlk127382880"/>
      <w:r>
        <w:rPr>
          <w:rFonts w:ascii="Arial" w:hAnsi="Arial" w:cs="Arial"/>
          <w:sz w:val="24"/>
          <w:szCs w:val="24"/>
        </w:rPr>
        <w:t>The Office of the Durham Police and Crime Commissioner</w:t>
      </w:r>
      <w:r w:rsidRPr="00504F6B">
        <w:rPr>
          <w:rFonts w:ascii="Arial" w:hAnsi="Arial" w:cs="Arial"/>
          <w:sz w:val="24"/>
          <w:szCs w:val="24"/>
        </w:rPr>
        <w:t xml:space="preserve"> welcome applications from everyone, but as members of ethnic minority groups are currently under-represented, we would encourage applications from these groups.  Appointment will be based on merit. </w:t>
      </w:r>
    </w:p>
    <w:p w14:paraId="5D839822" w14:textId="77777777" w:rsidR="00F678F9" w:rsidRPr="00504F6B" w:rsidRDefault="00F678F9" w:rsidP="00F678F9">
      <w:pPr>
        <w:rPr>
          <w:rFonts w:ascii="Arial" w:hAnsi="Arial" w:cs="Arial"/>
          <w:i/>
          <w:iCs/>
          <w:sz w:val="24"/>
          <w:szCs w:val="24"/>
        </w:rPr>
      </w:pPr>
      <w:r w:rsidRPr="00504F6B">
        <w:rPr>
          <w:rFonts w:ascii="Arial" w:hAnsi="Arial" w:cs="Arial"/>
          <w:i/>
          <w:iCs/>
          <w:sz w:val="24"/>
          <w:szCs w:val="24"/>
        </w:rPr>
        <w:t>Durham Constabulary is a Disability Confident Employer. We guarantee the offer of an interview to applicants who meet the essential criteria for a post.</w:t>
      </w:r>
    </w:p>
    <w:bookmarkEnd w:id="0"/>
    <w:p w14:paraId="198A8362" w14:textId="77777777" w:rsidR="00F678F9" w:rsidRPr="00504F6B" w:rsidRDefault="00F678F9" w:rsidP="00F678F9">
      <w:pPr>
        <w:pStyle w:val="Default"/>
      </w:pPr>
      <w:r w:rsidRPr="00504F6B">
        <w:t xml:space="preserve">To apply please complete the following – </w:t>
      </w:r>
      <w:proofErr w:type="spellStart"/>
      <w:r w:rsidRPr="00504F6B">
        <w:t>Pers</w:t>
      </w:r>
      <w:proofErr w:type="spellEnd"/>
      <w:r w:rsidRPr="00504F6B">
        <w:t xml:space="preserve"> 198 Police Staff Application Form </w:t>
      </w:r>
    </w:p>
    <w:p w14:paraId="71DF1473" w14:textId="77777777" w:rsidR="00F678F9" w:rsidRPr="00504F6B" w:rsidRDefault="00F678F9" w:rsidP="00F678F9">
      <w:pPr>
        <w:ind w:left="-5"/>
        <w:jc w:val="both"/>
        <w:rPr>
          <w:rFonts w:ascii="Arial" w:hAnsi="Arial" w:cs="Arial"/>
          <w:sz w:val="24"/>
          <w:szCs w:val="24"/>
        </w:rPr>
      </w:pPr>
      <w:r w:rsidRPr="00504F6B">
        <w:rPr>
          <w:rFonts w:ascii="Arial" w:hAnsi="Arial" w:cs="Arial"/>
          <w:sz w:val="24"/>
          <w:szCs w:val="24"/>
        </w:rPr>
        <w:t>Completed application forms should be returned to human.resources@durham.police.uk.</w:t>
      </w:r>
    </w:p>
    <w:p w14:paraId="1620756B" w14:textId="77777777" w:rsidR="00F678F9" w:rsidRPr="00504F6B" w:rsidRDefault="00F678F9" w:rsidP="00F678F9">
      <w:pPr>
        <w:spacing w:after="0"/>
        <w:ind w:left="-5"/>
        <w:jc w:val="both"/>
        <w:rPr>
          <w:rFonts w:ascii="Arial" w:hAnsi="Arial" w:cs="Arial"/>
          <w:sz w:val="24"/>
          <w:szCs w:val="24"/>
        </w:rPr>
      </w:pPr>
      <w:r w:rsidRPr="00504F6B">
        <w:rPr>
          <w:rFonts w:ascii="Arial" w:eastAsia="Arial" w:hAnsi="Arial" w:cs="Arial"/>
          <w:b/>
          <w:sz w:val="24"/>
          <w:szCs w:val="24"/>
        </w:rPr>
        <w:t xml:space="preserve">Hard copy applications will not be accepted.  </w:t>
      </w:r>
      <w:r w:rsidRPr="00504F6B">
        <w:rPr>
          <w:rFonts w:ascii="Arial" w:hAnsi="Arial" w:cs="Arial"/>
          <w:sz w:val="24"/>
          <w:szCs w:val="24"/>
        </w:rPr>
        <w:t xml:space="preserve"> </w:t>
      </w:r>
    </w:p>
    <w:p w14:paraId="7645443D" w14:textId="77777777" w:rsidR="00F678F9" w:rsidRDefault="00F678F9" w:rsidP="00F678F9">
      <w:pPr>
        <w:rPr>
          <w:rFonts w:ascii="Arial" w:eastAsia="Arial" w:hAnsi="Arial" w:cs="Arial"/>
          <w:b/>
          <w:sz w:val="24"/>
          <w:szCs w:val="24"/>
          <w:u w:val="single" w:color="000000"/>
        </w:rPr>
      </w:pPr>
    </w:p>
    <w:p w14:paraId="5A57C51B" w14:textId="4481BAE1" w:rsidR="00F678F9" w:rsidRDefault="00F678F9" w:rsidP="00F678F9">
      <w:pPr>
        <w:rPr>
          <w:rFonts w:ascii="Arial" w:eastAsia="Arial" w:hAnsi="Arial" w:cs="Arial"/>
          <w:b/>
          <w:sz w:val="24"/>
          <w:szCs w:val="24"/>
          <w:u w:val="single" w:color="000000"/>
        </w:rPr>
      </w:pPr>
      <w:r w:rsidRPr="00504F6B">
        <w:rPr>
          <w:rFonts w:ascii="Arial" w:eastAsia="Arial" w:hAnsi="Arial" w:cs="Arial"/>
          <w:b/>
          <w:sz w:val="24"/>
          <w:szCs w:val="24"/>
          <w:u w:val="single" w:color="000000"/>
        </w:rPr>
        <w:t xml:space="preserve">Please note that Curriculum </w:t>
      </w:r>
      <w:proofErr w:type="spellStart"/>
      <w:r w:rsidRPr="00504F6B">
        <w:rPr>
          <w:rFonts w:ascii="Arial" w:eastAsia="Arial" w:hAnsi="Arial" w:cs="Arial"/>
          <w:b/>
          <w:sz w:val="24"/>
          <w:szCs w:val="24"/>
          <w:u w:val="single" w:color="000000"/>
        </w:rPr>
        <w:t>Vitaes</w:t>
      </w:r>
      <w:proofErr w:type="spellEnd"/>
      <w:r w:rsidRPr="00504F6B">
        <w:rPr>
          <w:rFonts w:ascii="Arial" w:eastAsia="Arial" w:hAnsi="Arial" w:cs="Arial"/>
          <w:b/>
          <w:sz w:val="24"/>
          <w:szCs w:val="24"/>
          <w:u w:val="single" w:color="000000"/>
        </w:rPr>
        <w:t xml:space="preserve"> (CVs) will not be accepted</w:t>
      </w:r>
      <w:r>
        <w:rPr>
          <w:rFonts w:ascii="Arial" w:eastAsia="Arial" w:hAnsi="Arial" w:cs="Arial"/>
          <w:b/>
          <w:sz w:val="24"/>
          <w:szCs w:val="24"/>
          <w:u w:val="single" w:color="000000"/>
        </w:rPr>
        <w:t xml:space="preserve"> </w:t>
      </w:r>
    </w:p>
    <w:p w14:paraId="1CC53625" w14:textId="77777777" w:rsidR="00C04321" w:rsidRDefault="00C04321" w:rsidP="00C04321">
      <w:r w:rsidRPr="00BC648E">
        <w:rPr>
          <w:noProof/>
        </w:rPr>
        <w:lastRenderedPageBreak/>
        <w:drawing>
          <wp:inline distT="0" distB="0" distL="0" distR="0" wp14:anchorId="54BAFC50" wp14:editId="246E5EDB">
            <wp:extent cx="891540" cy="1234440"/>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1234440"/>
                    </a:xfrm>
                    <a:prstGeom prst="rect">
                      <a:avLst/>
                    </a:prstGeom>
                    <a:noFill/>
                    <a:ln>
                      <a:noFill/>
                    </a:ln>
                  </pic:spPr>
                </pic:pic>
              </a:graphicData>
            </a:graphic>
          </wp:inline>
        </w:drawing>
      </w:r>
      <w:r>
        <w:fldChar w:fldCharType="begin"/>
      </w:r>
      <w:r>
        <w:instrText xml:space="preserve"> INCLUDEPICTURE  "cid:image001.jpg@01D83242.90FE39C0" \* MERGEFORMATINET </w:instrText>
      </w:r>
      <w:r>
        <w:fldChar w:fldCharType="separate"/>
      </w:r>
      <w:r>
        <w:fldChar w:fldCharType="begin"/>
      </w:r>
      <w:r>
        <w:instrText xml:space="preserve"> INCLUDEPICTURE  "cid:image001.jpg@01D83242.90FE39C0" \* MERGEFORMATINET </w:instrText>
      </w:r>
      <w:r>
        <w:fldChar w:fldCharType="separate"/>
      </w:r>
      <w:r>
        <w:fldChar w:fldCharType="begin"/>
      </w:r>
      <w:r>
        <w:instrText xml:space="preserve"> INCLUDEPICTURE  "cid:image001.jpg@01D83242.90FE39C0" \* MERGEFORMATINET </w:instrText>
      </w:r>
      <w:r>
        <w:fldChar w:fldCharType="separate"/>
      </w:r>
      <w:r>
        <w:fldChar w:fldCharType="begin"/>
      </w:r>
      <w:r>
        <w:instrText xml:space="preserve"> INCLUDEPICTURE  "cid:image001.jpg@01D83242.90FE39C0" \* MERGEFORMATINET </w:instrText>
      </w:r>
      <w:r>
        <w:fldChar w:fldCharType="separate"/>
      </w:r>
      <w:r w:rsidR="009C4A45">
        <w:fldChar w:fldCharType="begin"/>
      </w:r>
      <w:r w:rsidR="009C4A45">
        <w:instrText xml:space="preserve"> INCLUDEPICTURE  "cid:image001.jpg@01D83242.90FE39C0" \* MERGEFORMATINET </w:instrText>
      </w:r>
      <w:r w:rsidR="009C4A45">
        <w:fldChar w:fldCharType="separate"/>
      </w:r>
      <w:r w:rsidR="00721EE5">
        <w:fldChar w:fldCharType="begin"/>
      </w:r>
      <w:r w:rsidR="00721EE5">
        <w:instrText xml:space="preserve"> INCLUDEPICTURE  "cid:image001.jpg@01D83242.90FE39C0" \* MERGEFORMATINET </w:instrText>
      </w:r>
      <w:r w:rsidR="00721EE5">
        <w:fldChar w:fldCharType="separate"/>
      </w:r>
      <w:r w:rsidR="00CC5508">
        <w:fldChar w:fldCharType="begin"/>
      </w:r>
      <w:r w:rsidR="00CC5508">
        <w:instrText xml:space="preserve"> </w:instrText>
      </w:r>
      <w:r w:rsidR="00CC5508">
        <w:instrText>INCLUDEPICTURE  "cid:image001.jpg@01D83242.90FE39C0</w:instrText>
      </w:r>
      <w:r w:rsidR="00CC5508">
        <w:instrText>" \* MERGEFORMATINET</w:instrText>
      </w:r>
      <w:r w:rsidR="00CC5508">
        <w:instrText xml:space="preserve"> </w:instrText>
      </w:r>
      <w:r w:rsidR="00CC5508">
        <w:fldChar w:fldCharType="separate"/>
      </w:r>
      <w:r w:rsidR="00CC5508">
        <w:pict w14:anchorId="1FE9E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Equality Diversity and Inclusion Logo 2019 (Small)" style="width:63.6pt;height:61.8pt">
            <v:imagedata r:id="rId11" r:href="rId12"/>
          </v:shape>
        </w:pict>
      </w:r>
      <w:r w:rsidR="00CC5508">
        <w:fldChar w:fldCharType="end"/>
      </w:r>
      <w:r w:rsidR="00721EE5">
        <w:fldChar w:fldCharType="end"/>
      </w:r>
      <w:r w:rsidR="009C4A45">
        <w:fldChar w:fldCharType="end"/>
      </w:r>
      <w:r>
        <w:fldChar w:fldCharType="end"/>
      </w:r>
      <w:r>
        <w:fldChar w:fldCharType="end"/>
      </w:r>
      <w:r>
        <w:fldChar w:fldCharType="end"/>
      </w:r>
      <w:r>
        <w:fldChar w:fldCharType="end"/>
      </w:r>
      <w:r>
        <w:fldChar w:fldCharType="begin"/>
      </w:r>
      <w:r>
        <w:instrText xml:space="preserve"> INCLUDEPICTURE  "cid:image002.jpg@01D83242.90FE39C0" \* MERGEFORMATINET </w:instrText>
      </w:r>
      <w:r>
        <w:fldChar w:fldCharType="separate"/>
      </w:r>
      <w:r>
        <w:fldChar w:fldCharType="begin"/>
      </w:r>
      <w:r>
        <w:instrText xml:space="preserve"> INCLUDEPICTURE  "cid:image002.jpg@01D83242.90FE39C0" \* MERGEFORMATINET </w:instrText>
      </w:r>
      <w:r>
        <w:fldChar w:fldCharType="separate"/>
      </w:r>
      <w:r>
        <w:fldChar w:fldCharType="begin"/>
      </w:r>
      <w:r>
        <w:instrText xml:space="preserve"> INCLUDEPICTURE  "cid:image002.jpg@01D83242.90FE39C0" \* MERGEFORMATINET </w:instrText>
      </w:r>
      <w:r>
        <w:fldChar w:fldCharType="separate"/>
      </w:r>
      <w:r>
        <w:fldChar w:fldCharType="begin"/>
      </w:r>
      <w:r>
        <w:instrText xml:space="preserve"> INCLUDEPICTURE  "cid:image002.jpg@01D83242.90FE39C0" \* MERGEFORMATINET </w:instrText>
      </w:r>
      <w:r>
        <w:fldChar w:fldCharType="separate"/>
      </w:r>
      <w:r w:rsidR="009C4A45">
        <w:fldChar w:fldCharType="begin"/>
      </w:r>
      <w:r w:rsidR="009C4A45">
        <w:instrText xml:space="preserve"> INCLUDEPICTURE  "cid:image002.jpg@01D83242.90FE39C0" \* MERGEFORMATINET </w:instrText>
      </w:r>
      <w:r w:rsidR="009C4A45">
        <w:fldChar w:fldCharType="separate"/>
      </w:r>
      <w:r w:rsidR="00721EE5">
        <w:fldChar w:fldCharType="begin"/>
      </w:r>
      <w:r w:rsidR="00721EE5">
        <w:instrText xml:space="preserve"> INCLUDEPICTURE  "cid:image002.jpg@01D83242.90FE39C0" \* MERGEFORMATINET </w:instrText>
      </w:r>
      <w:r w:rsidR="00721EE5">
        <w:fldChar w:fldCharType="separate"/>
      </w:r>
      <w:r w:rsidR="00CC5508">
        <w:fldChar w:fldCharType="begin"/>
      </w:r>
      <w:r w:rsidR="00CC5508">
        <w:instrText xml:space="preserve"> </w:instrText>
      </w:r>
      <w:r w:rsidR="00CC5508">
        <w:instrText>INCLUDEPICTURE  "cid:image002.jpg@01D83242.90FE39C0" \* MERGEFORMATINET</w:instrText>
      </w:r>
      <w:r w:rsidR="00CC5508">
        <w:instrText xml:space="preserve"> </w:instrText>
      </w:r>
      <w:r w:rsidR="00CC5508">
        <w:fldChar w:fldCharType="separate"/>
      </w:r>
      <w:r w:rsidR="00CC5508">
        <w:pict w14:anchorId="6A4CBB95">
          <v:shape id="Picture 7" o:spid="_x0000_i1026" type="#_x0000_t75" alt="Graphical user interface&#10;&#10;Description automatically generated with medium confidence" style="width:136.2pt;height:58.2pt">
            <v:imagedata r:id="rId13" r:href="rId14"/>
          </v:shape>
        </w:pict>
      </w:r>
      <w:r w:rsidR="00CC5508">
        <w:fldChar w:fldCharType="end"/>
      </w:r>
      <w:r w:rsidR="00721EE5">
        <w:fldChar w:fldCharType="end"/>
      </w:r>
      <w:r w:rsidR="009C4A45">
        <w:fldChar w:fldCharType="end"/>
      </w:r>
      <w:r>
        <w:fldChar w:fldCharType="end"/>
      </w:r>
      <w:r>
        <w:fldChar w:fldCharType="end"/>
      </w:r>
      <w:r>
        <w:fldChar w:fldCharType="end"/>
      </w:r>
      <w:r>
        <w:fldChar w:fldCharType="end"/>
      </w:r>
      <w:r>
        <w:rPr>
          <w:rFonts w:ascii="Arial" w:hAnsi="Arial" w:cs="Arial"/>
          <w:b/>
          <w:bCs/>
          <w:noProof/>
          <w:color w:val="FFFFFF"/>
          <w:sz w:val="48"/>
          <w:szCs w:val="48"/>
          <w:lang w:eastAsia="en-GB"/>
        </w:rPr>
        <w:drawing>
          <wp:inline distT="0" distB="0" distL="0" distR="0" wp14:anchorId="3939D093" wp14:editId="7A036925">
            <wp:extent cx="1402080" cy="644957"/>
            <wp:effectExtent l="0" t="0" r="7620" b="3175"/>
            <wp:docPr id="2" name="Picture 2"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committe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700" cy="652602"/>
                    </a:xfrm>
                    <a:prstGeom prst="rect">
                      <a:avLst/>
                    </a:prstGeom>
                    <a:noFill/>
                    <a:ln>
                      <a:noFill/>
                    </a:ln>
                  </pic:spPr>
                </pic:pic>
              </a:graphicData>
            </a:graphic>
          </wp:inline>
        </w:drawing>
      </w:r>
    </w:p>
    <w:p w14:paraId="302F4153" w14:textId="77777777" w:rsidR="00C04321" w:rsidRDefault="00C04321" w:rsidP="00F678F9">
      <w:pPr>
        <w:rPr>
          <w:rFonts w:ascii="Arial" w:eastAsia="Arial" w:hAnsi="Arial" w:cs="Arial"/>
          <w:b/>
          <w:sz w:val="24"/>
          <w:szCs w:val="24"/>
          <w:u w:val="single" w:color="000000"/>
        </w:rPr>
      </w:pPr>
    </w:p>
    <w:p w14:paraId="3D2E3960" w14:textId="77777777" w:rsidR="00C04321" w:rsidRDefault="00C04321" w:rsidP="00F678F9">
      <w:pPr>
        <w:rPr>
          <w:rFonts w:ascii="Arial" w:eastAsia="Arial" w:hAnsi="Arial" w:cs="Arial"/>
          <w:b/>
          <w:sz w:val="24"/>
          <w:szCs w:val="24"/>
          <w:u w:val="single" w:color="000000"/>
        </w:rPr>
      </w:pPr>
    </w:p>
    <w:p w14:paraId="74317AD7" w14:textId="77777777" w:rsidR="00F678F9" w:rsidRDefault="00F678F9" w:rsidP="00F678F9">
      <w:pPr>
        <w:jc w:val="center"/>
        <w:rPr>
          <w:rFonts w:ascii="Arial" w:hAnsi="Arial" w:cs="Arial"/>
          <w:b/>
          <w:bCs/>
          <w:sz w:val="24"/>
          <w:szCs w:val="24"/>
          <w:lang w:val="en"/>
        </w:rPr>
      </w:pPr>
    </w:p>
    <w:p w14:paraId="294288BC" w14:textId="77777777" w:rsidR="00F678F9" w:rsidRDefault="00F678F9" w:rsidP="00F678F9">
      <w:pPr>
        <w:jc w:val="center"/>
        <w:rPr>
          <w:rFonts w:ascii="Arial" w:hAnsi="Arial" w:cs="Arial"/>
          <w:b/>
          <w:bCs/>
          <w:sz w:val="24"/>
          <w:szCs w:val="24"/>
          <w:lang w:val="en"/>
        </w:rPr>
      </w:pPr>
    </w:p>
    <w:p w14:paraId="32BC32E2" w14:textId="77777777" w:rsidR="00A97B9F" w:rsidRDefault="00A97B9F" w:rsidP="00A3371C">
      <w:pPr>
        <w:jc w:val="center"/>
        <w:rPr>
          <w:rFonts w:cstheme="minorHAnsi"/>
          <w:b/>
          <w:bCs/>
          <w:sz w:val="32"/>
          <w:szCs w:val="32"/>
          <w:u w:val="single"/>
        </w:rPr>
      </w:pPr>
    </w:p>
    <w:p w14:paraId="7CD5E52E" w14:textId="77777777" w:rsidR="00A97B9F" w:rsidRDefault="00A97B9F" w:rsidP="00A3371C">
      <w:pPr>
        <w:jc w:val="center"/>
        <w:rPr>
          <w:rFonts w:cstheme="minorHAnsi"/>
          <w:b/>
          <w:bCs/>
          <w:sz w:val="32"/>
          <w:szCs w:val="32"/>
          <w:u w:val="single"/>
        </w:rPr>
      </w:pPr>
    </w:p>
    <w:p w14:paraId="2CAB561F" w14:textId="77777777" w:rsidR="00A97B9F" w:rsidRDefault="00A97B9F" w:rsidP="00A3371C">
      <w:pPr>
        <w:jc w:val="center"/>
        <w:rPr>
          <w:rFonts w:cstheme="minorHAnsi"/>
          <w:b/>
          <w:bCs/>
          <w:sz w:val="32"/>
          <w:szCs w:val="32"/>
          <w:u w:val="single"/>
        </w:rPr>
      </w:pPr>
    </w:p>
    <w:p w14:paraId="40FA6645" w14:textId="77777777" w:rsidR="00A97B9F" w:rsidRDefault="00A97B9F" w:rsidP="00A3371C">
      <w:pPr>
        <w:jc w:val="center"/>
        <w:rPr>
          <w:rFonts w:cstheme="minorHAnsi"/>
          <w:b/>
          <w:bCs/>
          <w:sz w:val="32"/>
          <w:szCs w:val="32"/>
          <w:u w:val="single"/>
        </w:rPr>
      </w:pPr>
    </w:p>
    <w:p w14:paraId="5DC9D14A" w14:textId="7C9CC314" w:rsidR="00A97B9F" w:rsidRDefault="00A97B9F" w:rsidP="00A3371C">
      <w:pPr>
        <w:jc w:val="center"/>
        <w:rPr>
          <w:rFonts w:cstheme="minorHAnsi"/>
          <w:b/>
          <w:bCs/>
          <w:sz w:val="32"/>
          <w:szCs w:val="32"/>
          <w:u w:val="single"/>
        </w:rPr>
      </w:pPr>
    </w:p>
    <w:p w14:paraId="24F4DBDD" w14:textId="60A38207" w:rsidR="00C04321" w:rsidRDefault="00C04321" w:rsidP="00A3371C">
      <w:pPr>
        <w:jc w:val="center"/>
        <w:rPr>
          <w:rFonts w:cstheme="minorHAnsi"/>
          <w:b/>
          <w:bCs/>
          <w:sz w:val="32"/>
          <w:szCs w:val="32"/>
          <w:u w:val="single"/>
        </w:rPr>
      </w:pPr>
    </w:p>
    <w:p w14:paraId="7BC03116" w14:textId="17282470" w:rsidR="00C04321" w:rsidRDefault="00C04321" w:rsidP="00A3371C">
      <w:pPr>
        <w:jc w:val="center"/>
        <w:rPr>
          <w:rFonts w:cstheme="minorHAnsi"/>
          <w:b/>
          <w:bCs/>
          <w:sz w:val="32"/>
          <w:szCs w:val="32"/>
          <w:u w:val="single"/>
        </w:rPr>
      </w:pPr>
    </w:p>
    <w:p w14:paraId="7A0A9182" w14:textId="027D2A9B" w:rsidR="00C04321" w:rsidRDefault="00C04321" w:rsidP="00A3371C">
      <w:pPr>
        <w:jc w:val="center"/>
        <w:rPr>
          <w:rFonts w:cstheme="minorHAnsi"/>
          <w:b/>
          <w:bCs/>
          <w:sz w:val="32"/>
          <w:szCs w:val="32"/>
          <w:u w:val="single"/>
        </w:rPr>
      </w:pPr>
    </w:p>
    <w:p w14:paraId="16D831E3" w14:textId="7EFE8012" w:rsidR="00C04321" w:rsidRDefault="00C04321" w:rsidP="00A3371C">
      <w:pPr>
        <w:jc w:val="center"/>
        <w:rPr>
          <w:rFonts w:cstheme="minorHAnsi"/>
          <w:b/>
          <w:bCs/>
          <w:sz w:val="32"/>
          <w:szCs w:val="32"/>
          <w:u w:val="single"/>
        </w:rPr>
      </w:pPr>
    </w:p>
    <w:p w14:paraId="048422A3" w14:textId="5C317080" w:rsidR="00C04321" w:rsidRDefault="00C04321" w:rsidP="00A3371C">
      <w:pPr>
        <w:jc w:val="center"/>
        <w:rPr>
          <w:rFonts w:cstheme="minorHAnsi"/>
          <w:b/>
          <w:bCs/>
          <w:sz w:val="32"/>
          <w:szCs w:val="32"/>
          <w:u w:val="single"/>
        </w:rPr>
      </w:pPr>
    </w:p>
    <w:p w14:paraId="6FB5BB8F" w14:textId="29E94DB8" w:rsidR="00C04321" w:rsidRDefault="00C04321" w:rsidP="00A3371C">
      <w:pPr>
        <w:jc w:val="center"/>
        <w:rPr>
          <w:rFonts w:cstheme="minorHAnsi"/>
          <w:b/>
          <w:bCs/>
          <w:sz w:val="32"/>
          <w:szCs w:val="32"/>
          <w:u w:val="single"/>
        </w:rPr>
      </w:pPr>
    </w:p>
    <w:p w14:paraId="76574D8E" w14:textId="0E4725E4" w:rsidR="00C04321" w:rsidRDefault="00C04321" w:rsidP="00A3371C">
      <w:pPr>
        <w:jc w:val="center"/>
        <w:rPr>
          <w:rFonts w:cstheme="minorHAnsi"/>
          <w:b/>
          <w:bCs/>
          <w:sz w:val="32"/>
          <w:szCs w:val="32"/>
          <w:u w:val="single"/>
        </w:rPr>
      </w:pPr>
    </w:p>
    <w:p w14:paraId="5A85657B" w14:textId="4A930EBA" w:rsidR="00C04321" w:rsidRDefault="00C04321" w:rsidP="00A3371C">
      <w:pPr>
        <w:jc w:val="center"/>
        <w:rPr>
          <w:rFonts w:cstheme="minorHAnsi"/>
          <w:b/>
          <w:bCs/>
          <w:sz w:val="32"/>
          <w:szCs w:val="32"/>
          <w:u w:val="single"/>
        </w:rPr>
      </w:pPr>
    </w:p>
    <w:p w14:paraId="06560896" w14:textId="2D94143F" w:rsidR="00C04321" w:rsidRDefault="00C04321" w:rsidP="00A3371C">
      <w:pPr>
        <w:jc w:val="center"/>
        <w:rPr>
          <w:rFonts w:cstheme="minorHAnsi"/>
          <w:b/>
          <w:bCs/>
          <w:sz w:val="32"/>
          <w:szCs w:val="32"/>
          <w:u w:val="single"/>
        </w:rPr>
      </w:pPr>
    </w:p>
    <w:p w14:paraId="24D97FBE" w14:textId="4706611B" w:rsidR="00C04321" w:rsidRDefault="00C04321" w:rsidP="00A3371C">
      <w:pPr>
        <w:jc w:val="center"/>
        <w:rPr>
          <w:rFonts w:cstheme="minorHAnsi"/>
          <w:b/>
          <w:bCs/>
          <w:sz w:val="32"/>
          <w:szCs w:val="32"/>
          <w:u w:val="single"/>
        </w:rPr>
      </w:pPr>
    </w:p>
    <w:p w14:paraId="5AC834C7" w14:textId="3FEB1B1C" w:rsidR="00C04321" w:rsidRDefault="00C04321" w:rsidP="00A3371C">
      <w:pPr>
        <w:jc w:val="center"/>
        <w:rPr>
          <w:rFonts w:cstheme="minorHAnsi"/>
          <w:b/>
          <w:bCs/>
          <w:sz w:val="32"/>
          <w:szCs w:val="32"/>
          <w:u w:val="single"/>
        </w:rPr>
      </w:pPr>
    </w:p>
    <w:p w14:paraId="17DD2695" w14:textId="05A10C99" w:rsidR="0021640C" w:rsidRDefault="0021640C" w:rsidP="0021640C">
      <w:pPr>
        <w:rPr>
          <w:rFonts w:cstheme="minorHAnsi"/>
          <w:b/>
          <w:bCs/>
          <w:sz w:val="32"/>
          <w:szCs w:val="32"/>
          <w:u w:val="single"/>
        </w:rPr>
      </w:pPr>
    </w:p>
    <w:p w14:paraId="260A941B" w14:textId="6132328A" w:rsidR="00D83413" w:rsidRDefault="00D83413" w:rsidP="00A3371C">
      <w:pPr>
        <w:jc w:val="center"/>
        <w:rPr>
          <w:rFonts w:cstheme="minorHAnsi"/>
          <w:b/>
          <w:bCs/>
          <w:sz w:val="32"/>
          <w:szCs w:val="32"/>
          <w:u w:val="single"/>
        </w:rPr>
      </w:pPr>
      <w:r>
        <w:rPr>
          <w:rFonts w:cstheme="minorHAnsi"/>
          <w:b/>
          <w:bCs/>
          <w:sz w:val="32"/>
          <w:szCs w:val="32"/>
          <w:u w:val="single"/>
        </w:rPr>
        <w:lastRenderedPageBreak/>
        <w:t>Criminal Justice Case Worker</w:t>
      </w:r>
    </w:p>
    <w:p w14:paraId="1CD208E4" w14:textId="77777777" w:rsidR="00A3371C" w:rsidRDefault="00A3371C" w:rsidP="00A3371C">
      <w:pPr>
        <w:rPr>
          <w:rFonts w:ascii="Arial" w:eastAsia="Times New Roman" w:hAnsi="Arial" w:cs="Arial"/>
          <w:b/>
          <w:sz w:val="24"/>
          <w:szCs w:val="24"/>
          <w:u w:val="single"/>
          <w:lang w:eastAsia="en-GB"/>
        </w:rPr>
      </w:pPr>
    </w:p>
    <w:p w14:paraId="40ABC555" w14:textId="77777777" w:rsidR="00A3371C" w:rsidRDefault="00A3371C" w:rsidP="00A3371C">
      <w:pPr>
        <w:jc w:val="center"/>
        <w:rPr>
          <w:rFonts w:ascii="Arial" w:hAnsi="Arial" w:cs="Arial"/>
          <w:b/>
          <w:sz w:val="24"/>
          <w:szCs w:val="24"/>
          <w:u w:val="single"/>
        </w:rPr>
      </w:pPr>
      <w:r>
        <w:rPr>
          <w:rFonts w:ascii="Arial" w:hAnsi="Arial" w:cs="Arial"/>
          <w:b/>
          <w:sz w:val="24"/>
          <w:szCs w:val="24"/>
          <w:u w:val="single"/>
        </w:rPr>
        <w:t>JOB DESCRIPTION</w:t>
      </w:r>
    </w:p>
    <w:p w14:paraId="18BE11B1" w14:textId="77777777" w:rsidR="00A3371C" w:rsidRDefault="00A3371C" w:rsidP="00A3371C">
      <w:pPr>
        <w:rPr>
          <w:rFonts w:ascii="Arial" w:hAnsi="Arial" w:cs="Arial"/>
          <w:sz w:val="24"/>
          <w:szCs w:val="24"/>
        </w:rPr>
      </w:pPr>
    </w:p>
    <w:p w14:paraId="4EB97589" w14:textId="577C3937" w:rsidR="00A3371C" w:rsidRDefault="00A3371C" w:rsidP="00A3371C">
      <w:pPr>
        <w:jc w:val="both"/>
        <w:rPr>
          <w:rFonts w:ascii="Arial" w:hAnsi="Arial" w:cs="Arial"/>
          <w:sz w:val="24"/>
          <w:szCs w:val="24"/>
          <w:lang w:val="en"/>
        </w:rPr>
      </w:pPr>
      <w:r>
        <w:rPr>
          <w:rFonts w:ascii="Arial" w:hAnsi="Arial" w:cs="Arial"/>
          <w:b/>
          <w:bCs/>
          <w:sz w:val="24"/>
          <w:szCs w:val="24"/>
        </w:rPr>
        <w:t>JOB 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
        </w:rPr>
        <w:t>Criminal Justice Case Worker</w:t>
      </w:r>
    </w:p>
    <w:p w14:paraId="3BDEF87D" w14:textId="47515CAE" w:rsidR="00A3371C" w:rsidRPr="0021640C" w:rsidRDefault="00A3371C" w:rsidP="00A3371C">
      <w:pPr>
        <w:ind w:left="2880" w:hanging="2880"/>
        <w:rPr>
          <w:rFonts w:ascii="Arial" w:hAnsi="Arial" w:cs="Arial"/>
          <w:sz w:val="24"/>
          <w:szCs w:val="24"/>
        </w:rPr>
      </w:pPr>
      <w:r>
        <w:rPr>
          <w:rFonts w:ascii="Arial" w:hAnsi="Arial" w:cs="Arial"/>
          <w:b/>
          <w:sz w:val="24"/>
          <w:szCs w:val="24"/>
        </w:rPr>
        <w:t>DEPARTMENT:</w:t>
      </w:r>
      <w:r>
        <w:rPr>
          <w:rFonts w:ascii="Arial" w:hAnsi="Arial" w:cs="Arial"/>
          <w:sz w:val="24"/>
          <w:szCs w:val="24"/>
        </w:rPr>
        <w:tab/>
        <w:t xml:space="preserve">The Office of the Durham Police and Crime </w:t>
      </w:r>
      <w:r w:rsidRPr="0021640C">
        <w:rPr>
          <w:rFonts w:ascii="Arial" w:hAnsi="Arial" w:cs="Arial"/>
          <w:sz w:val="24"/>
          <w:szCs w:val="24"/>
        </w:rPr>
        <w:t>Commissioner – The Victim Care and Advice Service</w:t>
      </w:r>
    </w:p>
    <w:p w14:paraId="73EFA694" w14:textId="77777777" w:rsidR="00A3371C" w:rsidRPr="0021640C" w:rsidRDefault="00A3371C" w:rsidP="00A3371C">
      <w:pPr>
        <w:ind w:left="2880" w:hanging="2880"/>
        <w:rPr>
          <w:rFonts w:ascii="Arial" w:hAnsi="Arial" w:cs="Arial"/>
          <w:sz w:val="24"/>
          <w:szCs w:val="24"/>
        </w:rPr>
      </w:pPr>
      <w:r w:rsidRPr="0021640C">
        <w:rPr>
          <w:rFonts w:ascii="Arial" w:hAnsi="Arial" w:cs="Arial"/>
          <w:b/>
          <w:sz w:val="24"/>
          <w:szCs w:val="24"/>
        </w:rPr>
        <w:t>LOCATION:</w:t>
      </w:r>
      <w:r w:rsidRPr="0021640C">
        <w:rPr>
          <w:rFonts w:ascii="Arial" w:hAnsi="Arial" w:cs="Arial"/>
          <w:sz w:val="24"/>
          <w:szCs w:val="24"/>
        </w:rPr>
        <w:tab/>
        <w:t>Office of the Durham Police and Crime Commissioner, Police HQ, Durham, DH1 5TT. Some working from home will be expected, subject to mutual agreement</w:t>
      </w:r>
    </w:p>
    <w:p w14:paraId="4BD66D6E" w14:textId="4A9D143A" w:rsidR="00A3371C" w:rsidRPr="0021640C" w:rsidRDefault="00A3371C" w:rsidP="00A3371C">
      <w:pPr>
        <w:rPr>
          <w:rFonts w:ascii="Arial" w:eastAsia="Times New Roman" w:hAnsi="Arial" w:cs="Arial"/>
          <w:sz w:val="24"/>
          <w:szCs w:val="24"/>
          <w:lang w:val="en-US" w:eastAsia="en-GB"/>
        </w:rPr>
      </w:pPr>
      <w:r w:rsidRPr="0021640C">
        <w:rPr>
          <w:rFonts w:ascii="Arial" w:hAnsi="Arial" w:cs="Arial"/>
          <w:b/>
          <w:bCs/>
          <w:sz w:val="24"/>
          <w:szCs w:val="24"/>
        </w:rPr>
        <w:t>SALARY:</w:t>
      </w:r>
      <w:r w:rsidRPr="0021640C">
        <w:rPr>
          <w:rFonts w:ascii="Arial" w:hAnsi="Arial" w:cs="Arial"/>
          <w:sz w:val="24"/>
          <w:szCs w:val="24"/>
        </w:rPr>
        <w:tab/>
      </w:r>
      <w:r w:rsidRPr="0021640C">
        <w:rPr>
          <w:rFonts w:ascii="Arial" w:hAnsi="Arial" w:cs="Arial"/>
          <w:sz w:val="24"/>
          <w:szCs w:val="24"/>
        </w:rPr>
        <w:tab/>
      </w:r>
      <w:r w:rsidRPr="0021640C">
        <w:rPr>
          <w:rFonts w:ascii="Arial" w:hAnsi="Arial" w:cs="Arial"/>
          <w:sz w:val="24"/>
          <w:szCs w:val="24"/>
        </w:rPr>
        <w:tab/>
      </w:r>
      <w:r w:rsidR="0021640C" w:rsidRPr="00721EE5">
        <w:rPr>
          <w:rFonts w:ascii="Arial" w:hAnsi="Arial" w:cs="Arial"/>
          <w:sz w:val="24"/>
          <w:szCs w:val="24"/>
        </w:rPr>
        <w:t>G</w:t>
      </w:r>
      <w:r w:rsidR="00721EE5">
        <w:rPr>
          <w:rFonts w:ascii="Arial" w:hAnsi="Arial" w:cs="Arial"/>
          <w:sz w:val="24"/>
          <w:szCs w:val="24"/>
        </w:rPr>
        <w:t>rade</w:t>
      </w:r>
      <w:r w:rsidR="0021640C" w:rsidRPr="00721EE5">
        <w:rPr>
          <w:rFonts w:ascii="Arial" w:hAnsi="Arial" w:cs="Arial"/>
          <w:sz w:val="24"/>
          <w:szCs w:val="24"/>
        </w:rPr>
        <w:t xml:space="preserve"> C £23,259 - 24,813 per annum</w:t>
      </w:r>
    </w:p>
    <w:p w14:paraId="7C3103ED" w14:textId="77777777" w:rsidR="00A3371C" w:rsidRPr="0021640C" w:rsidRDefault="00A3371C" w:rsidP="00A3371C">
      <w:pPr>
        <w:rPr>
          <w:rFonts w:ascii="Arial" w:hAnsi="Arial" w:cs="Arial"/>
          <w:sz w:val="24"/>
          <w:szCs w:val="24"/>
          <w:lang w:eastAsia="en-GB"/>
        </w:rPr>
      </w:pPr>
      <w:r w:rsidRPr="0021640C">
        <w:rPr>
          <w:rFonts w:ascii="Arial" w:hAnsi="Arial" w:cs="Arial"/>
          <w:b/>
          <w:sz w:val="24"/>
          <w:szCs w:val="24"/>
        </w:rPr>
        <w:t>RESPONSIBLE TO:</w:t>
      </w:r>
      <w:r w:rsidRPr="0021640C">
        <w:rPr>
          <w:rFonts w:ascii="Arial" w:hAnsi="Arial" w:cs="Arial"/>
          <w:sz w:val="24"/>
          <w:szCs w:val="24"/>
        </w:rPr>
        <w:tab/>
        <w:t>Victim Care and Advice Service Manager</w:t>
      </w:r>
    </w:p>
    <w:p w14:paraId="512985B2" w14:textId="77777777" w:rsidR="00E80E28" w:rsidRPr="0021640C" w:rsidRDefault="00E80E28" w:rsidP="00D83413">
      <w:pPr>
        <w:rPr>
          <w:rFonts w:cstheme="minorHAnsi"/>
          <w:b/>
          <w:bCs/>
          <w:sz w:val="32"/>
          <w:szCs w:val="32"/>
          <w:u w:val="single"/>
        </w:rPr>
      </w:pPr>
    </w:p>
    <w:p w14:paraId="7EE09231" w14:textId="30F3B46C" w:rsidR="00D83413" w:rsidRPr="0021640C" w:rsidRDefault="00926470" w:rsidP="00D83413">
      <w:pPr>
        <w:spacing w:after="120" w:line="240" w:lineRule="auto"/>
        <w:rPr>
          <w:rFonts w:ascii="Arial" w:hAnsi="Arial" w:cs="Arial"/>
          <w:sz w:val="24"/>
          <w:szCs w:val="24"/>
          <w:u w:val="single"/>
        </w:rPr>
      </w:pPr>
      <w:r w:rsidRPr="0021640C">
        <w:rPr>
          <w:rFonts w:ascii="Arial" w:hAnsi="Arial" w:cs="Arial"/>
          <w:b/>
          <w:bCs/>
          <w:sz w:val="24"/>
          <w:szCs w:val="24"/>
          <w:u w:val="single"/>
        </w:rPr>
        <w:t>JOB PU</w:t>
      </w:r>
      <w:r w:rsidR="00302CF4" w:rsidRPr="0021640C">
        <w:rPr>
          <w:rFonts w:ascii="Arial" w:hAnsi="Arial" w:cs="Arial"/>
          <w:b/>
          <w:bCs/>
          <w:sz w:val="24"/>
          <w:szCs w:val="24"/>
          <w:u w:val="single"/>
        </w:rPr>
        <w:t>RPOSE</w:t>
      </w:r>
      <w:r w:rsidR="00D83413" w:rsidRPr="0021640C">
        <w:rPr>
          <w:rFonts w:ascii="Arial" w:hAnsi="Arial" w:cs="Arial"/>
          <w:b/>
          <w:bCs/>
          <w:sz w:val="24"/>
          <w:szCs w:val="24"/>
          <w:u w:val="single"/>
        </w:rPr>
        <w:t>:</w:t>
      </w:r>
      <w:r w:rsidR="00D83413" w:rsidRPr="0021640C">
        <w:rPr>
          <w:rFonts w:ascii="Arial" w:hAnsi="Arial" w:cs="Arial"/>
          <w:sz w:val="24"/>
          <w:szCs w:val="24"/>
          <w:u w:val="single"/>
        </w:rPr>
        <w:t xml:space="preserve"> </w:t>
      </w:r>
    </w:p>
    <w:p w14:paraId="7198E8F5" w14:textId="530FBB5A" w:rsidR="00B101A0" w:rsidRPr="0021640C" w:rsidRDefault="00B101A0" w:rsidP="00B101A0">
      <w:pPr>
        <w:rPr>
          <w:rFonts w:ascii="Arial" w:hAnsi="Arial" w:cs="Arial"/>
          <w:sz w:val="24"/>
          <w:szCs w:val="24"/>
          <w:shd w:val="clear" w:color="auto" w:fill="FFFFFF"/>
        </w:rPr>
      </w:pPr>
      <w:r w:rsidRPr="0021640C">
        <w:rPr>
          <w:rFonts w:ascii="Arial" w:hAnsi="Arial" w:cs="Arial"/>
          <w:sz w:val="24"/>
          <w:szCs w:val="24"/>
          <w:shd w:val="clear" w:color="auto" w:fill="FFFFFF"/>
        </w:rPr>
        <w:t xml:space="preserve">The Victim Care and Advice Service are free and confidential team within the </w:t>
      </w:r>
      <w:r w:rsidR="00EC6272" w:rsidRPr="0021640C">
        <w:rPr>
          <w:rFonts w:ascii="Arial" w:hAnsi="Arial" w:cs="Arial"/>
          <w:sz w:val="24"/>
          <w:szCs w:val="24"/>
          <w:shd w:val="clear" w:color="auto" w:fill="FFFFFF"/>
        </w:rPr>
        <w:t xml:space="preserve">Office of the </w:t>
      </w:r>
      <w:r w:rsidRPr="0021640C">
        <w:rPr>
          <w:rFonts w:ascii="Arial" w:hAnsi="Arial" w:cs="Arial"/>
          <w:sz w:val="24"/>
          <w:szCs w:val="24"/>
          <w:shd w:val="clear" w:color="auto" w:fill="FFFFFF"/>
        </w:rPr>
        <w:t>Durham Police and Crime Commissioners who provide victims and witnesses with professional, personalised support to help them cope and recover from the impact that crime may have had upon them</w:t>
      </w:r>
      <w:r w:rsidR="00F5135E" w:rsidRPr="0021640C">
        <w:rPr>
          <w:rFonts w:ascii="Arial" w:hAnsi="Arial" w:cs="Arial"/>
          <w:sz w:val="24"/>
          <w:szCs w:val="24"/>
          <w:shd w:val="clear" w:color="auto" w:fill="FFFFFF"/>
        </w:rPr>
        <w:t xml:space="preserve"> and to support them through the Criminal Justice Process.</w:t>
      </w:r>
    </w:p>
    <w:p w14:paraId="7814CEFE" w14:textId="1473AC78" w:rsidR="00875A88" w:rsidRPr="0021640C" w:rsidRDefault="00875A88" w:rsidP="00B101A0">
      <w:pPr>
        <w:rPr>
          <w:rFonts w:ascii="Arial" w:hAnsi="Arial" w:cs="Arial"/>
          <w:b/>
          <w:bCs/>
          <w:sz w:val="24"/>
          <w:szCs w:val="24"/>
          <w:u w:val="single"/>
          <w:shd w:val="clear" w:color="auto" w:fill="FFFFFF"/>
        </w:rPr>
      </w:pPr>
      <w:r w:rsidRPr="0021640C">
        <w:rPr>
          <w:rFonts w:ascii="Arial" w:hAnsi="Arial" w:cs="Arial"/>
          <w:b/>
          <w:bCs/>
          <w:sz w:val="24"/>
          <w:szCs w:val="24"/>
          <w:u w:val="single"/>
          <w:shd w:val="clear" w:color="auto" w:fill="FFFFFF"/>
        </w:rPr>
        <w:t>MAIN DUTIES</w:t>
      </w:r>
      <w:r w:rsidR="00F00800" w:rsidRPr="0021640C">
        <w:rPr>
          <w:rFonts w:ascii="Arial" w:hAnsi="Arial" w:cs="Arial"/>
          <w:b/>
          <w:bCs/>
          <w:sz w:val="24"/>
          <w:szCs w:val="24"/>
          <w:u w:val="single"/>
          <w:shd w:val="clear" w:color="auto" w:fill="FFFFFF"/>
        </w:rPr>
        <w:t>:</w:t>
      </w:r>
    </w:p>
    <w:p w14:paraId="50D0B412" w14:textId="6277DB6A" w:rsidR="00B101A0" w:rsidRPr="0021640C" w:rsidRDefault="003D7A9B" w:rsidP="001A57A0">
      <w:pPr>
        <w:rPr>
          <w:rFonts w:ascii="Arial" w:hAnsi="Arial" w:cs="Arial"/>
          <w:b/>
          <w:sz w:val="24"/>
          <w:szCs w:val="24"/>
          <w:u w:val="single"/>
        </w:rPr>
      </w:pPr>
      <w:r w:rsidRPr="0021640C">
        <w:rPr>
          <w:rFonts w:ascii="Arial" w:hAnsi="Arial" w:cs="Arial"/>
          <w:sz w:val="24"/>
          <w:szCs w:val="24"/>
          <w:shd w:val="clear" w:color="auto" w:fill="FFFFFF"/>
        </w:rPr>
        <w:t xml:space="preserve">The </w:t>
      </w:r>
      <w:r w:rsidR="00F00800" w:rsidRPr="0021640C">
        <w:rPr>
          <w:rFonts w:ascii="Arial" w:hAnsi="Arial" w:cs="Arial"/>
          <w:sz w:val="24"/>
          <w:szCs w:val="24"/>
          <w:shd w:val="clear" w:color="auto" w:fill="FFFFFF"/>
        </w:rPr>
        <w:t xml:space="preserve">main duties </w:t>
      </w:r>
      <w:r w:rsidRPr="0021640C">
        <w:rPr>
          <w:rFonts w:ascii="Arial" w:hAnsi="Arial" w:cs="Arial"/>
          <w:sz w:val="24"/>
          <w:szCs w:val="24"/>
          <w:shd w:val="clear" w:color="auto" w:fill="FFFFFF"/>
        </w:rPr>
        <w:t xml:space="preserve">of the Criminal Justice Case Worker </w:t>
      </w:r>
      <w:r w:rsidR="00B73B65" w:rsidRPr="0021640C">
        <w:rPr>
          <w:rFonts w:ascii="Arial" w:hAnsi="Arial" w:cs="Arial"/>
          <w:sz w:val="24"/>
          <w:szCs w:val="24"/>
          <w:shd w:val="clear" w:color="auto" w:fill="FFFFFF"/>
        </w:rPr>
        <w:t>are</w:t>
      </w:r>
      <w:r w:rsidRPr="0021640C">
        <w:rPr>
          <w:rFonts w:ascii="Arial" w:hAnsi="Arial" w:cs="Arial"/>
          <w:sz w:val="24"/>
          <w:szCs w:val="24"/>
          <w:shd w:val="clear" w:color="auto" w:fill="FFFFFF"/>
        </w:rPr>
        <w:t xml:space="preserve"> </w:t>
      </w:r>
      <w:proofErr w:type="gramStart"/>
      <w:r w:rsidRPr="0021640C">
        <w:rPr>
          <w:rFonts w:ascii="Arial" w:hAnsi="Arial" w:cs="Arial"/>
          <w:sz w:val="24"/>
          <w:szCs w:val="24"/>
          <w:shd w:val="clear" w:color="auto" w:fill="FFFFFF"/>
        </w:rPr>
        <w:t>to;</w:t>
      </w:r>
      <w:proofErr w:type="gramEnd"/>
    </w:p>
    <w:p w14:paraId="08555F76" w14:textId="5484FF98" w:rsidR="00D83413" w:rsidRPr="0021640C" w:rsidRDefault="00D83413" w:rsidP="00B72478">
      <w:pPr>
        <w:pStyle w:val="ListParagraph"/>
        <w:numPr>
          <w:ilvl w:val="0"/>
          <w:numId w:val="9"/>
        </w:numPr>
        <w:spacing w:after="120" w:line="240" w:lineRule="auto"/>
        <w:rPr>
          <w:rFonts w:ascii="Arial" w:hAnsi="Arial" w:cs="Arial"/>
          <w:sz w:val="24"/>
          <w:szCs w:val="24"/>
        </w:rPr>
      </w:pPr>
      <w:r w:rsidRPr="0021640C">
        <w:rPr>
          <w:rFonts w:ascii="Arial" w:hAnsi="Arial" w:cs="Arial"/>
          <w:sz w:val="24"/>
          <w:szCs w:val="24"/>
        </w:rPr>
        <w:t>increase victim</w:t>
      </w:r>
      <w:r w:rsidR="00D87F6B" w:rsidRPr="0021640C">
        <w:rPr>
          <w:rFonts w:ascii="Arial" w:hAnsi="Arial" w:cs="Arial"/>
          <w:sz w:val="24"/>
          <w:szCs w:val="24"/>
        </w:rPr>
        <w:t xml:space="preserve"> and witness</w:t>
      </w:r>
      <w:r w:rsidRPr="0021640C">
        <w:rPr>
          <w:rFonts w:ascii="Arial" w:hAnsi="Arial" w:cs="Arial"/>
          <w:sz w:val="24"/>
          <w:szCs w:val="24"/>
        </w:rPr>
        <w:t xml:space="preserve"> involvement, confidence, and satisfaction in the Criminal Justice process.</w:t>
      </w:r>
    </w:p>
    <w:p w14:paraId="618ACD37" w14:textId="09A08409" w:rsidR="00D87F6B" w:rsidRPr="00B72478" w:rsidRDefault="00D83413" w:rsidP="00B72478">
      <w:pPr>
        <w:pStyle w:val="ListParagraph"/>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21640C">
        <w:rPr>
          <w:rFonts w:ascii="Arial" w:hAnsi="Arial" w:cs="Arial"/>
          <w:sz w:val="24"/>
          <w:szCs w:val="24"/>
        </w:rPr>
        <w:t xml:space="preserve">act as a continuous point of </w:t>
      </w:r>
      <w:r w:rsidR="00166082" w:rsidRPr="0021640C">
        <w:rPr>
          <w:rFonts w:ascii="Arial" w:hAnsi="Arial" w:cs="Arial"/>
          <w:sz w:val="24"/>
          <w:szCs w:val="24"/>
        </w:rPr>
        <w:t>contact</w:t>
      </w:r>
      <w:r w:rsidRPr="0021640C">
        <w:rPr>
          <w:rFonts w:ascii="Arial" w:hAnsi="Arial" w:cs="Arial"/>
          <w:sz w:val="24"/>
          <w:szCs w:val="24"/>
        </w:rPr>
        <w:t xml:space="preserve"> </w:t>
      </w:r>
      <w:r w:rsidRPr="00B72478">
        <w:rPr>
          <w:rFonts w:ascii="Arial" w:hAnsi="Arial" w:cs="Arial"/>
          <w:sz w:val="24"/>
          <w:szCs w:val="24"/>
        </w:rPr>
        <w:t>for victims and witnesses of crime following a charging decision or other disposal, in order to coordinat</w:t>
      </w:r>
      <w:r w:rsidR="00D87F6B" w:rsidRPr="00B72478">
        <w:rPr>
          <w:rFonts w:ascii="Arial" w:hAnsi="Arial" w:cs="Arial"/>
          <w:sz w:val="24"/>
          <w:szCs w:val="24"/>
        </w:rPr>
        <w:t xml:space="preserve">e the </w:t>
      </w:r>
      <w:r w:rsidR="007805BB" w:rsidRPr="00B72478">
        <w:rPr>
          <w:rFonts w:ascii="Arial" w:hAnsi="Arial" w:cs="Arial"/>
          <w:sz w:val="24"/>
          <w:szCs w:val="24"/>
        </w:rPr>
        <w:t>support,</w:t>
      </w:r>
      <w:r w:rsidR="00D87F6B" w:rsidRPr="00B72478">
        <w:rPr>
          <w:rFonts w:ascii="Arial" w:hAnsi="Arial" w:cs="Arial"/>
          <w:sz w:val="24"/>
          <w:szCs w:val="24"/>
        </w:rPr>
        <w:t xml:space="preserve"> they may need throughout their engagement within the Criminal Justice Process and assist in removing barriers to those </w:t>
      </w:r>
      <w:proofErr w:type="gramStart"/>
      <w:r w:rsidR="00D87F6B" w:rsidRPr="00B72478">
        <w:rPr>
          <w:rFonts w:ascii="Arial" w:hAnsi="Arial" w:cs="Arial"/>
          <w:sz w:val="24"/>
          <w:szCs w:val="24"/>
        </w:rPr>
        <w:t>peoples</w:t>
      </w:r>
      <w:proofErr w:type="gramEnd"/>
      <w:r w:rsidR="00D87F6B" w:rsidRPr="00B72478">
        <w:rPr>
          <w:rFonts w:ascii="Arial" w:hAnsi="Arial" w:cs="Arial"/>
          <w:sz w:val="24"/>
          <w:szCs w:val="24"/>
        </w:rPr>
        <w:t xml:space="preserve"> participation in that process.</w:t>
      </w:r>
    </w:p>
    <w:p w14:paraId="6D3955F3" w14:textId="77777777" w:rsidR="00D87F6B" w:rsidRPr="00166082" w:rsidRDefault="00D87F6B" w:rsidP="00D87F6B">
      <w:pPr>
        <w:overflowPunct w:val="0"/>
        <w:autoSpaceDE w:val="0"/>
        <w:autoSpaceDN w:val="0"/>
        <w:adjustRightInd w:val="0"/>
        <w:spacing w:after="0" w:line="240" w:lineRule="auto"/>
        <w:textAlignment w:val="baseline"/>
        <w:rPr>
          <w:rFonts w:ascii="Arial" w:hAnsi="Arial" w:cs="Arial"/>
          <w:sz w:val="24"/>
          <w:szCs w:val="24"/>
        </w:rPr>
      </w:pPr>
    </w:p>
    <w:p w14:paraId="3E514A39" w14:textId="0DB8E831" w:rsidR="00166082" w:rsidRPr="007805BB" w:rsidRDefault="00D83413" w:rsidP="007805BB">
      <w:pPr>
        <w:pStyle w:val="NormalWeb"/>
        <w:numPr>
          <w:ilvl w:val="0"/>
          <w:numId w:val="9"/>
        </w:numPr>
        <w:shd w:val="clear" w:color="auto" w:fill="FFFFFF"/>
        <w:spacing w:before="0" w:beforeAutospacing="0" w:after="300" w:afterAutospacing="0"/>
        <w:rPr>
          <w:rFonts w:ascii="Arial" w:hAnsi="Arial" w:cs="Arial"/>
          <w:color w:val="000000"/>
        </w:rPr>
      </w:pPr>
      <w:r w:rsidRPr="00166082">
        <w:rPr>
          <w:rFonts w:ascii="Arial" w:hAnsi="Arial" w:cs="Arial"/>
          <w:color w:val="000000"/>
        </w:rPr>
        <w:t xml:space="preserve">deliver, </w:t>
      </w:r>
      <w:r w:rsidR="007805BB" w:rsidRPr="00166082">
        <w:rPr>
          <w:rFonts w:ascii="Arial" w:hAnsi="Arial" w:cs="Arial"/>
          <w:color w:val="000000"/>
        </w:rPr>
        <w:t>support,</w:t>
      </w:r>
      <w:r w:rsidRPr="00166082">
        <w:rPr>
          <w:rFonts w:ascii="Arial" w:hAnsi="Arial" w:cs="Arial"/>
          <w:color w:val="000000"/>
        </w:rPr>
        <w:t xml:space="preserve"> and enable effective </w:t>
      </w:r>
      <w:r w:rsidR="00D87F6B" w:rsidRPr="00166082">
        <w:rPr>
          <w:rFonts w:ascii="Arial" w:hAnsi="Arial" w:cs="Arial"/>
          <w:color w:val="000000"/>
        </w:rPr>
        <w:t>R</w:t>
      </w:r>
      <w:r w:rsidRPr="00166082">
        <w:rPr>
          <w:rFonts w:ascii="Arial" w:hAnsi="Arial" w:cs="Arial"/>
          <w:color w:val="000000"/>
        </w:rPr>
        <w:t xml:space="preserve">estorative </w:t>
      </w:r>
      <w:r w:rsidR="00D87F6B" w:rsidRPr="00166082">
        <w:rPr>
          <w:rFonts w:ascii="Arial" w:hAnsi="Arial" w:cs="Arial"/>
          <w:color w:val="000000"/>
        </w:rPr>
        <w:t>Justice interventions</w:t>
      </w:r>
      <w:r w:rsidRPr="00166082">
        <w:rPr>
          <w:rFonts w:ascii="Arial" w:hAnsi="Arial" w:cs="Arial"/>
          <w:color w:val="000000"/>
        </w:rPr>
        <w:t xml:space="preserve"> across a range of crime and case types.</w:t>
      </w:r>
      <w:r w:rsidR="00B72478">
        <w:rPr>
          <w:rFonts w:ascii="Arial" w:hAnsi="Arial" w:cs="Arial"/>
          <w:color w:val="000000"/>
        </w:rPr>
        <w:t xml:space="preserve"> (Restorative Justice training will be provided to the successful applicant)</w:t>
      </w:r>
    </w:p>
    <w:p w14:paraId="055FB09F" w14:textId="7B95515F" w:rsidR="00D83413" w:rsidRPr="00F00800" w:rsidRDefault="00F00800" w:rsidP="00D83413">
      <w:pPr>
        <w:spacing w:after="0" w:line="240" w:lineRule="auto"/>
        <w:rPr>
          <w:rFonts w:ascii="Arial" w:hAnsi="Arial" w:cs="Arial"/>
          <w:b/>
          <w:bCs/>
          <w:sz w:val="24"/>
          <w:szCs w:val="24"/>
          <w:u w:val="single"/>
        </w:rPr>
      </w:pPr>
      <w:r w:rsidRPr="00F00800">
        <w:rPr>
          <w:rFonts w:ascii="Arial" w:hAnsi="Arial" w:cs="Arial"/>
          <w:b/>
          <w:bCs/>
          <w:sz w:val="24"/>
          <w:szCs w:val="24"/>
          <w:u w:val="single"/>
        </w:rPr>
        <w:t>PRINCIPAL TASKS</w:t>
      </w:r>
      <w:r>
        <w:rPr>
          <w:rFonts w:ascii="Arial" w:hAnsi="Arial" w:cs="Arial"/>
          <w:b/>
          <w:bCs/>
          <w:sz w:val="24"/>
          <w:szCs w:val="24"/>
          <w:u w:val="single"/>
        </w:rPr>
        <w:t>:</w:t>
      </w:r>
    </w:p>
    <w:p w14:paraId="43076E2C" w14:textId="77777777" w:rsidR="00D83413" w:rsidRDefault="00D83413" w:rsidP="00D83413">
      <w:pPr>
        <w:spacing w:after="0" w:line="240" w:lineRule="auto"/>
        <w:rPr>
          <w:rFonts w:ascii="Arial" w:hAnsi="Arial" w:cs="Arial"/>
          <w:b/>
          <w:bCs/>
        </w:rPr>
      </w:pPr>
    </w:p>
    <w:p w14:paraId="0F1A607C" w14:textId="327DF670" w:rsidR="00D83413" w:rsidRPr="00166082" w:rsidRDefault="00D83413" w:rsidP="00D83413">
      <w:pPr>
        <w:pStyle w:val="ListParagraph"/>
        <w:numPr>
          <w:ilvl w:val="0"/>
          <w:numId w:val="2"/>
        </w:numPr>
        <w:spacing w:after="0" w:line="240" w:lineRule="auto"/>
        <w:jc w:val="both"/>
        <w:rPr>
          <w:rFonts w:ascii="Arial" w:hAnsi="Arial" w:cs="Arial"/>
          <w:sz w:val="24"/>
          <w:szCs w:val="24"/>
        </w:rPr>
      </w:pPr>
      <w:r w:rsidRPr="00166082">
        <w:rPr>
          <w:rFonts w:ascii="Arial" w:hAnsi="Arial" w:cs="Arial"/>
          <w:sz w:val="24"/>
          <w:szCs w:val="24"/>
        </w:rPr>
        <w:t>Pro-actively develop appropriate relationships with victims</w:t>
      </w:r>
      <w:r w:rsidR="00D87F6B" w:rsidRPr="00166082">
        <w:rPr>
          <w:rFonts w:ascii="Arial" w:hAnsi="Arial" w:cs="Arial"/>
          <w:sz w:val="24"/>
          <w:szCs w:val="24"/>
        </w:rPr>
        <w:t xml:space="preserve"> and witnesses</w:t>
      </w:r>
      <w:r w:rsidRPr="00166082">
        <w:rPr>
          <w:rFonts w:ascii="Arial" w:hAnsi="Arial" w:cs="Arial"/>
          <w:color w:val="FF0000"/>
          <w:sz w:val="24"/>
          <w:szCs w:val="24"/>
        </w:rPr>
        <w:t xml:space="preserve"> </w:t>
      </w:r>
      <w:proofErr w:type="gramStart"/>
      <w:r w:rsidRPr="00166082">
        <w:rPr>
          <w:rFonts w:ascii="Arial" w:hAnsi="Arial" w:cs="Arial"/>
          <w:sz w:val="24"/>
          <w:szCs w:val="24"/>
        </w:rPr>
        <w:t>in order to</w:t>
      </w:r>
      <w:proofErr w:type="gramEnd"/>
      <w:r w:rsidRPr="00166082">
        <w:rPr>
          <w:rFonts w:ascii="Arial" w:hAnsi="Arial" w:cs="Arial"/>
          <w:sz w:val="24"/>
          <w:szCs w:val="24"/>
        </w:rPr>
        <w:t xml:space="preserve"> support them through the Criminal Justice process, explaining their role</w:t>
      </w:r>
      <w:r w:rsidR="00D87F6B" w:rsidRPr="00166082">
        <w:rPr>
          <w:rFonts w:ascii="Arial" w:hAnsi="Arial" w:cs="Arial"/>
          <w:sz w:val="24"/>
          <w:szCs w:val="24"/>
        </w:rPr>
        <w:t xml:space="preserve"> within that process</w:t>
      </w:r>
      <w:r w:rsidR="00B80FF9">
        <w:rPr>
          <w:rFonts w:ascii="Arial" w:hAnsi="Arial" w:cs="Arial"/>
          <w:sz w:val="24"/>
          <w:szCs w:val="24"/>
        </w:rPr>
        <w:t xml:space="preserve">, </w:t>
      </w:r>
      <w:r w:rsidR="00D87F6B" w:rsidRPr="00166082">
        <w:rPr>
          <w:rFonts w:ascii="Arial" w:hAnsi="Arial" w:cs="Arial"/>
          <w:sz w:val="24"/>
          <w:szCs w:val="24"/>
        </w:rPr>
        <w:t xml:space="preserve">helping them understand their </w:t>
      </w:r>
      <w:r w:rsidRPr="00166082">
        <w:rPr>
          <w:rFonts w:ascii="Arial" w:hAnsi="Arial" w:cs="Arial"/>
          <w:sz w:val="24"/>
          <w:szCs w:val="24"/>
        </w:rPr>
        <w:t>rights</w:t>
      </w:r>
      <w:r w:rsidR="00B80FF9">
        <w:rPr>
          <w:rFonts w:ascii="Arial" w:hAnsi="Arial" w:cs="Arial"/>
          <w:sz w:val="24"/>
          <w:szCs w:val="24"/>
        </w:rPr>
        <w:t xml:space="preserve"> and empowering those people dealing with the stressful navigation of that </w:t>
      </w:r>
      <w:r w:rsidR="00733BE6">
        <w:rPr>
          <w:rFonts w:ascii="Arial" w:hAnsi="Arial" w:cs="Arial"/>
          <w:sz w:val="24"/>
          <w:szCs w:val="24"/>
        </w:rPr>
        <w:t>often-complex</w:t>
      </w:r>
      <w:r w:rsidR="00B80FF9">
        <w:rPr>
          <w:rFonts w:ascii="Arial" w:hAnsi="Arial" w:cs="Arial"/>
          <w:sz w:val="24"/>
          <w:szCs w:val="24"/>
        </w:rPr>
        <w:t xml:space="preserve"> process.</w:t>
      </w:r>
    </w:p>
    <w:p w14:paraId="7687E796" w14:textId="77777777" w:rsidR="00166082" w:rsidRPr="00166082" w:rsidRDefault="00166082" w:rsidP="00166082">
      <w:pPr>
        <w:pStyle w:val="ListParagraph"/>
        <w:spacing w:after="0" w:line="240" w:lineRule="auto"/>
        <w:ind w:left="360"/>
        <w:jc w:val="both"/>
        <w:rPr>
          <w:rFonts w:ascii="Arial" w:hAnsi="Arial" w:cs="Arial"/>
          <w:sz w:val="24"/>
          <w:szCs w:val="24"/>
        </w:rPr>
      </w:pPr>
    </w:p>
    <w:p w14:paraId="77D6CCE5" w14:textId="1F76948E" w:rsidR="00166082" w:rsidRPr="00733BE6" w:rsidRDefault="004E1CDA" w:rsidP="00733BE6">
      <w:pPr>
        <w:pStyle w:val="ListParagraph"/>
        <w:numPr>
          <w:ilvl w:val="0"/>
          <w:numId w:val="2"/>
        </w:numPr>
        <w:spacing w:after="0" w:line="240" w:lineRule="auto"/>
        <w:jc w:val="both"/>
        <w:rPr>
          <w:rFonts w:ascii="Arial" w:hAnsi="Arial" w:cs="Arial"/>
          <w:sz w:val="24"/>
          <w:szCs w:val="24"/>
        </w:rPr>
      </w:pPr>
      <w:r w:rsidRPr="00166082">
        <w:rPr>
          <w:rFonts w:ascii="Arial" w:hAnsi="Arial" w:cs="Arial"/>
          <w:sz w:val="24"/>
          <w:szCs w:val="24"/>
        </w:rPr>
        <w:lastRenderedPageBreak/>
        <w:t>Coordinate th</w:t>
      </w:r>
      <w:r w:rsidR="00166082">
        <w:rPr>
          <w:rFonts w:ascii="Arial" w:hAnsi="Arial" w:cs="Arial"/>
          <w:sz w:val="24"/>
          <w:szCs w:val="24"/>
        </w:rPr>
        <w:t>at</w:t>
      </w:r>
      <w:r w:rsidRPr="00166082">
        <w:rPr>
          <w:rFonts w:ascii="Arial" w:hAnsi="Arial" w:cs="Arial"/>
          <w:sz w:val="24"/>
          <w:szCs w:val="24"/>
        </w:rPr>
        <w:t xml:space="preserve"> support for victims and witnesses </w:t>
      </w:r>
      <w:r w:rsidR="00D83413" w:rsidRPr="00166082">
        <w:rPr>
          <w:rFonts w:ascii="Arial" w:hAnsi="Arial" w:cs="Arial"/>
          <w:sz w:val="24"/>
          <w:szCs w:val="24"/>
        </w:rPr>
        <w:t xml:space="preserve">between </w:t>
      </w:r>
      <w:r w:rsidR="00166082">
        <w:rPr>
          <w:rFonts w:ascii="Arial" w:hAnsi="Arial" w:cs="Arial"/>
          <w:sz w:val="24"/>
          <w:szCs w:val="24"/>
        </w:rPr>
        <w:t xml:space="preserve">Criminal Justice </w:t>
      </w:r>
      <w:r w:rsidR="00D83413" w:rsidRPr="00166082">
        <w:rPr>
          <w:rFonts w:ascii="Arial" w:hAnsi="Arial" w:cs="Arial"/>
          <w:sz w:val="24"/>
          <w:szCs w:val="24"/>
        </w:rPr>
        <w:t xml:space="preserve">partner agencies (Police, Witness Care, Crown Prosecution Service, National Probation Service, Witness Service, HMCTS, Judiciary) to ensure </w:t>
      </w:r>
      <w:r w:rsidR="00B80FF9">
        <w:rPr>
          <w:rFonts w:ascii="Arial" w:hAnsi="Arial" w:cs="Arial"/>
          <w:sz w:val="24"/>
          <w:szCs w:val="24"/>
        </w:rPr>
        <w:t>that victims and witnesses are at the heart of the court process.</w:t>
      </w:r>
      <w:r w:rsidR="00D83413" w:rsidRPr="00166082">
        <w:rPr>
          <w:rFonts w:ascii="Arial" w:hAnsi="Arial" w:cs="Arial"/>
          <w:sz w:val="24"/>
          <w:szCs w:val="24"/>
        </w:rPr>
        <w:t xml:space="preserve"> </w:t>
      </w:r>
    </w:p>
    <w:p w14:paraId="5137F64D" w14:textId="7D8CE353" w:rsidR="00166082" w:rsidRPr="00733BE6" w:rsidRDefault="00D83413" w:rsidP="00733BE6">
      <w:pPr>
        <w:pStyle w:val="ListParagraph"/>
        <w:numPr>
          <w:ilvl w:val="0"/>
          <w:numId w:val="2"/>
        </w:numPr>
        <w:autoSpaceDE w:val="0"/>
        <w:autoSpaceDN w:val="0"/>
        <w:adjustRightInd w:val="0"/>
        <w:spacing w:after="0" w:line="240" w:lineRule="auto"/>
        <w:jc w:val="both"/>
        <w:rPr>
          <w:rFonts w:ascii="Arial" w:hAnsi="Arial" w:cs="Arial"/>
          <w:sz w:val="24"/>
          <w:szCs w:val="24"/>
        </w:rPr>
      </w:pPr>
      <w:r w:rsidRPr="00166082">
        <w:rPr>
          <w:rFonts w:ascii="Arial" w:hAnsi="Arial" w:cs="Arial"/>
          <w:sz w:val="24"/>
          <w:szCs w:val="24"/>
        </w:rPr>
        <w:t xml:space="preserve">Assess victims and offenders as to their suitability for </w:t>
      </w:r>
      <w:r w:rsidR="00166082">
        <w:rPr>
          <w:rFonts w:ascii="Arial" w:hAnsi="Arial" w:cs="Arial"/>
          <w:sz w:val="24"/>
          <w:szCs w:val="24"/>
        </w:rPr>
        <w:t>R</w:t>
      </w:r>
      <w:r w:rsidRPr="00166082">
        <w:rPr>
          <w:rFonts w:ascii="Arial" w:hAnsi="Arial" w:cs="Arial"/>
          <w:sz w:val="24"/>
          <w:szCs w:val="24"/>
        </w:rPr>
        <w:t>estorative</w:t>
      </w:r>
      <w:r w:rsidR="00166082">
        <w:rPr>
          <w:rFonts w:ascii="Arial" w:hAnsi="Arial" w:cs="Arial"/>
          <w:sz w:val="24"/>
          <w:szCs w:val="24"/>
        </w:rPr>
        <w:t xml:space="preserve"> </w:t>
      </w:r>
      <w:r w:rsidR="00B80FF9">
        <w:rPr>
          <w:rFonts w:ascii="Arial" w:hAnsi="Arial" w:cs="Arial"/>
          <w:sz w:val="24"/>
          <w:szCs w:val="24"/>
        </w:rPr>
        <w:t xml:space="preserve">Justice </w:t>
      </w:r>
      <w:r w:rsidR="00B80FF9" w:rsidRPr="00166082">
        <w:rPr>
          <w:rFonts w:ascii="Arial" w:hAnsi="Arial" w:cs="Arial"/>
          <w:sz w:val="24"/>
          <w:szCs w:val="24"/>
        </w:rPr>
        <w:t>interventions</w:t>
      </w:r>
      <w:r w:rsidRPr="00166082">
        <w:rPr>
          <w:rFonts w:ascii="Arial" w:hAnsi="Arial" w:cs="Arial"/>
          <w:sz w:val="24"/>
          <w:szCs w:val="24"/>
        </w:rPr>
        <w:t>.</w:t>
      </w:r>
    </w:p>
    <w:p w14:paraId="768066D9" w14:textId="20791A3F" w:rsidR="00D83413" w:rsidRPr="00733BE6" w:rsidRDefault="00166082" w:rsidP="00733BE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Where required f</w:t>
      </w:r>
      <w:r w:rsidR="00D83413" w:rsidRPr="00166082">
        <w:rPr>
          <w:rFonts w:ascii="Arial" w:hAnsi="Arial" w:cs="Arial"/>
          <w:sz w:val="24"/>
          <w:szCs w:val="24"/>
        </w:rPr>
        <w:t xml:space="preserve">acilitate </w:t>
      </w:r>
      <w:r w:rsidR="006C686B" w:rsidRPr="00166082">
        <w:rPr>
          <w:rFonts w:ascii="Arial" w:hAnsi="Arial" w:cs="Arial"/>
          <w:sz w:val="24"/>
          <w:szCs w:val="24"/>
        </w:rPr>
        <w:t xml:space="preserve">direct and indirect </w:t>
      </w:r>
      <w:r w:rsidR="00D83413" w:rsidRPr="00166082">
        <w:rPr>
          <w:rFonts w:ascii="Arial" w:hAnsi="Arial" w:cs="Arial"/>
          <w:sz w:val="24"/>
          <w:szCs w:val="24"/>
        </w:rPr>
        <w:t>restorative interventions</w:t>
      </w:r>
      <w:r w:rsidR="006C686B" w:rsidRPr="00166082">
        <w:rPr>
          <w:rFonts w:ascii="Arial" w:hAnsi="Arial" w:cs="Arial"/>
          <w:sz w:val="24"/>
          <w:szCs w:val="24"/>
        </w:rPr>
        <w:t xml:space="preserve"> </w:t>
      </w:r>
      <w:r w:rsidR="00D83413" w:rsidRPr="00166082">
        <w:rPr>
          <w:rFonts w:ascii="Arial" w:hAnsi="Arial" w:cs="Arial"/>
          <w:sz w:val="24"/>
          <w:szCs w:val="24"/>
        </w:rPr>
        <w:t>in accordance with the Restorative Justice Council’s Best Practice Guidance for Restorative Practice</w:t>
      </w:r>
    </w:p>
    <w:p w14:paraId="45BC116B" w14:textId="7D03AA5D" w:rsidR="00166082" w:rsidRPr="00733BE6" w:rsidRDefault="007F7AB9" w:rsidP="00733BE6">
      <w:pPr>
        <w:pStyle w:val="ListParagraph"/>
        <w:numPr>
          <w:ilvl w:val="0"/>
          <w:numId w:val="2"/>
        </w:numPr>
        <w:spacing w:after="0" w:line="240" w:lineRule="auto"/>
        <w:jc w:val="both"/>
        <w:rPr>
          <w:rFonts w:ascii="Arial" w:hAnsi="Arial" w:cs="Arial"/>
          <w:sz w:val="24"/>
          <w:szCs w:val="24"/>
        </w:rPr>
      </w:pPr>
      <w:r w:rsidRPr="00166082">
        <w:rPr>
          <w:rFonts w:ascii="Arial" w:hAnsi="Arial" w:cs="Arial"/>
          <w:color w:val="2D2D2D"/>
          <w:sz w:val="24"/>
          <w:szCs w:val="24"/>
        </w:rPr>
        <w:t>Where required facilitate effective introductions and onward referrals to other</w:t>
      </w:r>
      <w:r w:rsidR="006C686B" w:rsidRPr="00166082">
        <w:rPr>
          <w:rFonts w:ascii="Arial" w:hAnsi="Arial" w:cs="Arial"/>
          <w:color w:val="2D2D2D"/>
          <w:sz w:val="24"/>
          <w:szCs w:val="24"/>
        </w:rPr>
        <w:t xml:space="preserve"> </w:t>
      </w:r>
      <w:r w:rsidRPr="00166082">
        <w:rPr>
          <w:rFonts w:ascii="Arial" w:hAnsi="Arial" w:cs="Arial"/>
          <w:color w:val="2D2D2D"/>
          <w:sz w:val="24"/>
          <w:szCs w:val="24"/>
        </w:rPr>
        <w:t>specialist services</w:t>
      </w:r>
    </w:p>
    <w:p w14:paraId="0423E4EB" w14:textId="2E409A35" w:rsidR="00166082" w:rsidRPr="00733BE6" w:rsidRDefault="00166082" w:rsidP="00733BE6">
      <w:pPr>
        <w:pStyle w:val="ListParagraph"/>
        <w:numPr>
          <w:ilvl w:val="0"/>
          <w:numId w:val="2"/>
        </w:numPr>
        <w:spacing w:after="0" w:line="240" w:lineRule="auto"/>
        <w:jc w:val="both"/>
        <w:rPr>
          <w:rFonts w:ascii="Arial" w:hAnsi="Arial" w:cs="Arial"/>
          <w:sz w:val="24"/>
          <w:szCs w:val="24"/>
        </w:rPr>
      </w:pPr>
      <w:r w:rsidRPr="00166082">
        <w:rPr>
          <w:rFonts w:ascii="Arial" w:hAnsi="Arial" w:cs="Arial"/>
          <w:sz w:val="24"/>
          <w:szCs w:val="24"/>
        </w:rPr>
        <w:t>M</w:t>
      </w:r>
      <w:r w:rsidR="00D83413" w:rsidRPr="00166082">
        <w:rPr>
          <w:rFonts w:ascii="Arial" w:hAnsi="Arial" w:cs="Arial"/>
          <w:sz w:val="24"/>
          <w:szCs w:val="24"/>
        </w:rPr>
        <w:t>aintain and manage accurate records of all cases worked on</w:t>
      </w:r>
    </w:p>
    <w:p w14:paraId="606B15B1" w14:textId="3764FC06" w:rsidR="00166082" w:rsidRPr="00733BE6" w:rsidRDefault="00D83413" w:rsidP="00733BE6">
      <w:pPr>
        <w:pStyle w:val="ListParagraph"/>
        <w:numPr>
          <w:ilvl w:val="0"/>
          <w:numId w:val="2"/>
        </w:numPr>
        <w:spacing w:after="0" w:line="240" w:lineRule="auto"/>
        <w:jc w:val="both"/>
        <w:rPr>
          <w:rFonts w:ascii="Arial" w:hAnsi="Arial" w:cs="Arial"/>
          <w:sz w:val="24"/>
          <w:szCs w:val="24"/>
        </w:rPr>
      </w:pPr>
      <w:r w:rsidRPr="00166082">
        <w:rPr>
          <w:rFonts w:ascii="Arial" w:hAnsi="Arial" w:cs="Arial"/>
          <w:sz w:val="24"/>
          <w:szCs w:val="24"/>
        </w:rPr>
        <w:t>Follow procedures and protocols with other services so that the safety and interests of the victim is kept central to any process.</w:t>
      </w:r>
    </w:p>
    <w:p w14:paraId="31878646" w14:textId="77777777" w:rsidR="00D83413" w:rsidRPr="00166082" w:rsidRDefault="00D83413" w:rsidP="00D83413">
      <w:pPr>
        <w:pStyle w:val="ListParagraph"/>
        <w:numPr>
          <w:ilvl w:val="0"/>
          <w:numId w:val="2"/>
        </w:numPr>
        <w:spacing w:after="0" w:line="240" w:lineRule="auto"/>
        <w:jc w:val="both"/>
        <w:rPr>
          <w:rFonts w:ascii="Arial" w:hAnsi="Arial" w:cs="Arial"/>
          <w:sz w:val="24"/>
          <w:szCs w:val="24"/>
        </w:rPr>
      </w:pPr>
      <w:r w:rsidRPr="00166082">
        <w:rPr>
          <w:rFonts w:ascii="Arial" w:hAnsi="Arial" w:cs="Arial"/>
          <w:sz w:val="24"/>
          <w:szCs w:val="24"/>
        </w:rPr>
        <w:t>Ensure all work complies with Health and Safety and Data Protection policies and procedures.</w:t>
      </w:r>
    </w:p>
    <w:p w14:paraId="7C88F34A" w14:textId="0A63C8F4" w:rsidR="00CB4782" w:rsidRDefault="00CB4782"/>
    <w:p w14:paraId="3120F69C" w14:textId="58A17A77" w:rsidR="00682B71" w:rsidRDefault="00682B71"/>
    <w:p w14:paraId="45E3FF1F" w14:textId="56BF2493" w:rsidR="00682B71" w:rsidRDefault="00682B71"/>
    <w:p w14:paraId="7DEAECD9" w14:textId="388D2BAE" w:rsidR="00682B71" w:rsidRDefault="00682B71"/>
    <w:p w14:paraId="1AD18CF4" w14:textId="74191ED7" w:rsidR="00682B71" w:rsidRDefault="00682B71"/>
    <w:p w14:paraId="02C112C6" w14:textId="43F9E25D" w:rsidR="00682B71" w:rsidRDefault="00682B71"/>
    <w:p w14:paraId="646DD89C" w14:textId="651BCCCF" w:rsidR="00682B71" w:rsidRDefault="00682B71"/>
    <w:p w14:paraId="768D0FDE" w14:textId="1CA69C5B" w:rsidR="00682B71" w:rsidRDefault="00682B71"/>
    <w:p w14:paraId="3EC90755" w14:textId="412B0B2A" w:rsidR="00682B71" w:rsidRDefault="00682B71"/>
    <w:p w14:paraId="2B582872" w14:textId="70145D40" w:rsidR="00682B71" w:rsidRDefault="00682B71"/>
    <w:p w14:paraId="584A5729" w14:textId="36FEA3ED" w:rsidR="00682B71" w:rsidRDefault="00682B71"/>
    <w:p w14:paraId="61E38161" w14:textId="6FE74E9C" w:rsidR="00682B71" w:rsidRDefault="00682B71"/>
    <w:p w14:paraId="17BFB7DA" w14:textId="30FCDF5E" w:rsidR="00682B71" w:rsidRDefault="00682B71"/>
    <w:p w14:paraId="7011E353" w14:textId="794AE09C" w:rsidR="00682B71" w:rsidRDefault="00682B71"/>
    <w:p w14:paraId="4897AB72" w14:textId="7D99081B" w:rsidR="00682B71" w:rsidRDefault="00682B71"/>
    <w:p w14:paraId="72D8EFE3" w14:textId="0777CFE1" w:rsidR="00682B71" w:rsidRDefault="00682B71"/>
    <w:p w14:paraId="1A6E9A52" w14:textId="2022FC61" w:rsidR="00682B71" w:rsidRDefault="00682B71"/>
    <w:p w14:paraId="7938DEBD" w14:textId="15C60022" w:rsidR="00682B71" w:rsidRDefault="00682B71"/>
    <w:p w14:paraId="67FFDB69" w14:textId="5D913AC9" w:rsidR="00682B71" w:rsidRDefault="00682B71"/>
    <w:p w14:paraId="27892396" w14:textId="532700EA" w:rsidR="00682B71" w:rsidRDefault="00682B71"/>
    <w:p w14:paraId="1A5AFF88" w14:textId="3009B4D0" w:rsidR="00682B71" w:rsidRDefault="00682B71"/>
    <w:p w14:paraId="2C8ED1CE" w14:textId="77777777" w:rsidR="00682B71" w:rsidRPr="00682B71" w:rsidRDefault="00682B71" w:rsidP="00682B71">
      <w:pPr>
        <w:spacing w:before="120" w:after="120" w:line="259" w:lineRule="auto"/>
        <w:jc w:val="center"/>
        <w:rPr>
          <w:rFonts w:ascii="Arial" w:eastAsia="Times New Roman" w:hAnsi="Arial" w:cs="Arial"/>
          <w:b/>
          <w:sz w:val="24"/>
          <w:szCs w:val="24"/>
          <w:u w:val="single"/>
          <w:lang w:val="en-US" w:eastAsia="en-GB"/>
        </w:rPr>
      </w:pPr>
      <w:r w:rsidRPr="00682B71">
        <w:rPr>
          <w:rFonts w:ascii="Arial" w:eastAsia="Times New Roman" w:hAnsi="Arial" w:cs="Arial"/>
          <w:b/>
          <w:sz w:val="24"/>
          <w:szCs w:val="24"/>
          <w:u w:val="single"/>
          <w:lang w:val="en-US" w:eastAsia="en-GB"/>
        </w:rPr>
        <w:lastRenderedPageBreak/>
        <w:t>Person Specification</w:t>
      </w:r>
    </w:p>
    <w:p w14:paraId="7E138AB3" w14:textId="77777777" w:rsidR="00682B71" w:rsidRPr="00D02DF6" w:rsidRDefault="00682B71" w:rsidP="00682B71">
      <w:pPr>
        <w:spacing w:before="120" w:after="120" w:line="259" w:lineRule="auto"/>
        <w:ind w:left="2160" w:hanging="2160"/>
        <w:rPr>
          <w:rFonts w:ascii="Arial" w:eastAsia="Times New Roman" w:hAnsi="Arial" w:cs="Arial"/>
          <w:b/>
          <w:sz w:val="24"/>
          <w:szCs w:val="24"/>
          <w:lang w:val="en-US" w:eastAsia="en-GB"/>
        </w:rPr>
      </w:pPr>
    </w:p>
    <w:p w14:paraId="4EBCDE14" w14:textId="43AA9287" w:rsidR="00682B71" w:rsidRPr="00682B71" w:rsidRDefault="00682B71" w:rsidP="00682B71">
      <w:pPr>
        <w:jc w:val="both"/>
        <w:rPr>
          <w:rFonts w:ascii="Arial" w:hAnsi="Arial" w:cs="Arial"/>
          <w:sz w:val="24"/>
          <w:szCs w:val="24"/>
          <w:lang w:val="en"/>
        </w:rPr>
      </w:pPr>
      <w:r w:rsidRPr="00D02DF6">
        <w:rPr>
          <w:rFonts w:ascii="Arial" w:eastAsia="Times New Roman" w:hAnsi="Arial" w:cs="Arial"/>
          <w:b/>
          <w:sz w:val="24"/>
          <w:szCs w:val="24"/>
          <w:lang w:val="en-US" w:eastAsia="en-GB"/>
        </w:rPr>
        <w:t>Job Title:</w:t>
      </w:r>
      <w:r w:rsidRPr="00D02DF6">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hAnsi="Arial" w:cs="Arial"/>
          <w:sz w:val="24"/>
          <w:szCs w:val="24"/>
          <w:lang w:val="en"/>
        </w:rPr>
        <w:t>Criminal Justice Case Worker</w:t>
      </w:r>
    </w:p>
    <w:p w14:paraId="3EA07238" w14:textId="77777777" w:rsidR="00682B71" w:rsidRPr="00D02DF6" w:rsidRDefault="00682B71" w:rsidP="00682B71">
      <w:pPr>
        <w:spacing w:before="120" w:after="120" w:line="259" w:lineRule="auto"/>
        <w:rPr>
          <w:rFonts w:ascii="Arial" w:hAnsi="Arial" w:cs="Arial"/>
          <w:sz w:val="24"/>
          <w:szCs w:val="24"/>
        </w:rPr>
      </w:pPr>
      <w:r w:rsidRPr="00D02DF6">
        <w:rPr>
          <w:rFonts w:ascii="Arial" w:eastAsia="Times New Roman" w:hAnsi="Arial" w:cs="Arial"/>
          <w:b/>
          <w:sz w:val="24"/>
          <w:szCs w:val="24"/>
          <w:lang w:val="en-US" w:eastAsia="en-GB"/>
        </w:rPr>
        <w:t>Department:</w:t>
      </w:r>
      <w:r w:rsidRPr="00D02DF6">
        <w:rPr>
          <w:rFonts w:ascii="Arial" w:eastAsia="Times New Roman" w:hAnsi="Arial" w:cs="Arial"/>
          <w:sz w:val="24"/>
          <w:szCs w:val="24"/>
          <w:lang w:val="en-US" w:eastAsia="en-GB"/>
        </w:rPr>
        <w:tab/>
      </w:r>
      <w:r w:rsidRPr="00D02DF6">
        <w:rPr>
          <w:rFonts w:ascii="Arial" w:eastAsia="Times New Roman" w:hAnsi="Arial" w:cs="Arial"/>
          <w:sz w:val="24"/>
          <w:szCs w:val="24"/>
          <w:lang w:val="en-US" w:eastAsia="en-GB"/>
        </w:rPr>
        <w:tab/>
      </w:r>
      <w:r w:rsidRPr="00D02DF6">
        <w:rPr>
          <w:rFonts w:ascii="Arial" w:hAnsi="Arial" w:cs="Arial"/>
          <w:sz w:val="24"/>
          <w:szCs w:val="24"/>
        </w:rPr>
        <w:t>The Durham Police &amp; Crime Commissioner’s Office</w:t>
      </w:r>
    </w:p>
    <w:p w14:paraId="7F6A5012" w14:textId="77777777" w:rsidR="00682B71" w:rsidRDefault="00682B71"/>
    <w:tbl>
      <w:tblPr>
        <w:tblW w:w="904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4963"/>
        <w:gridCol w:w="1814"/>
      </w:tblGrid>
      <w:tr w:rsidR="00CB4782" w14:paraId="256BD0EF" w14:textId="77777777" w:rsidTr="00023EE8">
        <w:trPr>
          <w:tblHeader/>
        </w:trPr>
        <w:tc>
          <w:tcPr>
            <w:tcW w:w="2268" w:type="dxa"/>
            <w:tcBorders>
              <w:top w:val="single" w:sz="4" w:space="0" w:color="auto"/>
              <w:left w:val="single" w:sz="4" w:space="0" w:color="auto"/>
              <w:bottom w:val="single" w:sz="4" w:space="0" w:color="auto"/>
              <w:right w:val="single" w:sz="4" w:space="0" w:color="auto"/>
            </w:tcBorders>
            <w:shd w:val="pct30" w:color="C0C0C0" w:fill="FFFFFF"/>
            <w:hideMark/>
          </w:tcPr>
          <w:p w14:paraId="7EA2F9B4" w14:textId="77777777" w:rsidR="00CB4782" w:rsidRDefault="00CB4782" w:rsidP="00023EE8">
            <w:pPr>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Employee</w:t>
            </w:r>
          </w:p>
        </w:tc>
        <w:tc>
          <w:tcPr>
            <w:tcW w:w="4962" w:type="dxa"/>
            <w:tcBorders>
              <w:top w:val="single" w:sz="4" w:space="0" w:color="auto"/>
              <w:left w:val="nil"/>
              <w:bottom w:val="single" w:sz="4" w:space="0" w:color="auto"/>
              <w:right w:val="single" w:sz="4" w:space="0" w:color="auto"/>
            </w:tcBorders>
            <w:shd w:val="pct30" w:color="C0C0C0" w:fill="FFFFFF"/>
            <w:hideMark/>
          </w:tcPr>
          <w:p w14:paraId="4D527B55" w14:textId="0600F613" w:rsidR="00CB4782" w:rsidRDefault="00C04321" w:rsidP="00023EE8">
            <w:pPr>
              <w:jc w:val="center"/>
              <w:rPr>
                <w:rFonts w:ascii="Arial" w:eastAsia="Times New Roman" w:hAnsi="Arial" w:cs="Arial"/>
                <w:sz w:val="24"/>
                <w:szCs w:val="24"/>
                <w:lang w:val="en-US" w:eastAsia="en-GB"/>
              </w:rPr>
            </w:pPr>
            <w:r>
              <w:rPr>
                <w:rFonts w:ascii="Arial" w:eastAsia="Times New Roman" w:hAnsi="Arial" w:cs="Arial"/>
                <w:b/>
                <w:sz w:val="24"/>
                <w:szCs w:val="24"/>
                <w:lang w:val="en-US" w:eastAsia="en-GB"/>
              </w:rPr>
              <w:t>Essential</w:t>
            </w:r>
          </w:p>
        </w:tc>
        <w:tc>
          <w:tcPr>
            <w:tcW w:w="1814" w:type="dxa"/>
            <w:tcBorders>
              <w:top w:val="single" w:sz="4" w:space="0" w:color="auto"/>
              <w:left w:val="nil"/>
              <w:bottom w:val="single" w:sz="4" w:space="0" w:color="auto"/>
              <w:right w:val="single" w:sz="4" w:space="0" w:color="auto"/>
            </w:tcBorders>
            <w:shd w:val="pct30" w:color="C0C0C0" w:fill="FFFFFF"/>
            <w:hideMark/>
          </w:tcPr>
          <w:p w14:paraId="705238FA" w14:textId="77777777" w:rsidR="00CB4782" w:rsidRDefault="00CB4782" w:rsidP="00023EE8">
            <w:pPr>
              <w:keepNext/>
              <w:jc w:val="center"/>
              <w:outlineLvl w:val="5"/>
              <w:rPr>
                <w:rFonts w:ascii="Arial" w:eastAsia="Times New Roman" w:hAnsi="Arial" w:cs="Arial"/>
                <w:b/>
                <w:sz w:val="24"/>
                <w:szCs w:val="24"/>
                <w:lang w:val="en-US" w:eastAsia="en-GB"/>
              </w:rPr>
            </w:pPr>
            <w:r>
              <w:rPr>
                <w:rFonts w:ascii="Arial" w:eastAsia="Times New Roman" w:hAnsi="Arial" w:cs="Arial"/>
                <w:b/>
                <w:sz w:val="24"/>
                <w:szCs w:val="24"/>
                <w:lang w:val="en-US" w:eastAsia="en-GB"/>
              </w:rPr>
              <w:t>Assessment</w:t>
            </w:r>
          </w:p>
          <w:p w14:paraId="1D60CB81" w14:textId="77777777" w:rsidR="00CB4782" w:rsidRDefault="00CB4782" w:rsidP="00023EE8">
            <w:pPr>
              <w:keepNext/>
              <w:jc w:val="center"/>
              <w:outlineLvl w:val="5"/>
              <w:rPr>
                <w:rFonts w:ascii="Arial" w:eastAsia="Times New Roman" w:hAnsi="Arial" w:cs="Arial"/>
                <w:b/>
                <w:sz w:val="24"/>
                <w:szCs w:val="24"/>
                <w:lang w:val="en-US" w:eastAsia="en-GB"/>
              </w:rPr>
            </w:pPr>
            <w:r>
              <w:rPr>
                <w:rFonts w:ascii="Arial" w:eastAsia="Times New Roman" w:hAnsi="Arial" w:cs="Arial"/>
                <w:b/>
                <w:sz w:val="24"/>
                <w:szCs w:val="24"/>
                <w:lang w:val="en-US" w:eastAsia="en-GB"/>
              </w:rPr>
              <w:t>Criteria</w:t>
            </w:r>
          </w:p>
        </w:tc>
      </w:tr>
      <w:tr w:rsidR="00CB4782" w14:paraId="654F07C6" w14:textId="77777777" w:rsidTr="00023EE8">
        <w:trPr>
          <w:trHeight w:val="674"/>
        </w:trPr>
        <w:tc>
          <w:tcPr>
            <w:tcW w:w="2268" w:type="dxa"/>
            <w:tcBorders>
              <w:top w:val="nil"/>
              <w:left w:val="single" w:sz="6" w:space="0" w:color="000000"/>
              <w:bottom w:val="nil"/>
              <w:right w:val="single" w:sz="6" w:space="0" w:color="000000"/>
            </w:tcBorders>
            <w:hideMark/>
          </w:tcPr>
          <w:p w14:paraId="343B15BA" w14:textId="77777777" w:rsidR="00CB4782" w:rsidRDefault="00CB4782" w:rsidP="00023EE8">
            <w:pPr>
              <w:rPr>
                <w:rFonts w:ascii="Arial" w:eastAsia="Times New Roman" w:hAnsi="Arial" w:cs="Arial"/>
                <w:sz w:val="24"/>
                <w:szCs w:val="24"/>
                <w:lang w:val="en-US" w:eastAsia="en-GB"/>
              </w:rPr>
            </w:pPr>
            <w:r>
              <w:rPr>
                <w:rFonts w:ascii="Arial" w:eastAsia="Times New Roman" w:hAnsi="Arial" w:cs="Arial"/>
                <w:sz w:val="24"/>
                <w:szCs w:val="24"/>
                <w:lang w:val="en-US" w:eastAsia="en-GB"/>
              </w:rPr>
              <w:t>Educational Attainment</w:t>
            </w:r>
            <w:r>
              <w:rPr>
                <w:rFonts w:ascii="Arial" w:eastAsia="Times New Roman" w:hAnsi="Arial" w:cs="Arial"/>
                <w:sz w:val="24"/>
                <w:szCs w:val="24"/>
                <w:lang w:val="en-US"/>
              </w:rPr>
              <w:t xml:space="preserve"> </w:t>
            </w:r>
            <w:r>
              <w:rPr>
                <w:rFonts w:ascii="Arial" w:eastAsia="Times New Roman" w:hAnsi="Arial" w:cs="Arial"/>
                <w:sz w:val="24"/>
                <w:szCs w:val="24"/>
                <w:lang w:val="en-US" w:eastAsia="en-GB"/>
              </w:rPr>
              <w:t>/</w:t>
            </w:r>
            <w:r>
              <w:rPr>
                <w:rFonts w:ascii="Arial" w:eastAsia="Times New Roman" w:hAnsi="Arial" w:cs="Arial"/>
                <w:sz w:val="24"/>
                <w:szCs w:val="24"/>
                <w:lang w:val="en-US"/>
              </w:rPr>
              <w:t xml:space="preserve"> </w:t>
            </w:r>
          </w:p>
          <w:p w14:paraId="59BD3D30" w14:textId="77777777" w:rsidR="00CB4782" w:rsidRDefault="00CB4782" w:rsidP="00023EE8">
            <w:pPr>
              <w:rPr>
                <w:rFonts w:ascii="Arial" w:eastAsia="Times New Roman" w:hAnsi="Arial" w:cs="Arial"/>
                <w:sz w:val="24"/>
                <w:szCs w:val="24"/>
                <w:lang w:val="en-US" w:eastAsia="en-GB"/>
              </w:rPr>
            </w:pPr>
            <w:r>
              <w:rPr>
                <w:rFonts w:ascii="Arial" w:eastAsia="Times New Roman" w:hAnsi="Arial" w:cs="Arial"/>
                <w:sz w:val="24"/>
                <w:szCs w:val="24"/>
                <w:lang w:val="en-US" w:eastAsia="en-GB"/>
              </w:rPr>
              <w:t>Professional Qualifications</w:t>
            </w:r>
          </w:p>
        </w:tc>
        <w:tc>
          <w:tcPr>
            <w:tcW w:w="4962" w:type="dxa"/>
            <w:tcBorders>
              <w:top w:val="nil"/>
              <w:left w:val="single" w:sz="6" w:space="0" w:color="000000"/>
              <w:bottom w:val="nil"/>
              <w:right w:val="nil"/>
            </w:tcBorders>
            <w:hideMark/>
          </w:tcPr>
          <w:p w14:paraId="2A1A4FAA" w14:textId="77777777" w:rsidR="0021640C" w:rsidRDefault="0021640C" w:rsidP="0021640C">
            <w:pPr>
              <w:pStyle w:val="ListParagraph"/>
              <w:spacing w:after="0"/>
              <w:jc w:val="both"/>
              <w:rPr>
                <w:rFonts w:ascii="Arial" w:eastAsia="Calibri" w:hAnsi="Arial" w:cs="Arial"/>
                <w:sz w:val="24"/>
                <w:szCs w:val="24"/>
              </w:rPr>
            </w:pPr>
          </w:p>
          <w:p w14:paraId="1951BCF6" w14:textId="6D6A826C" w:rsidR="00CB4782" w:rsidRPr="00844A74" w:rsidRDefault="00CB4782" w:rsidP="00844A74">
            <w:pPr>
              <w:pStyle w:val="ListParagraph"/>
              <w:numPr>
                <w:ilvl w:val="0"/>
                <w:numId w:val="11"/>
              </w:numPr>
              <w:spacing w:after="0"/>
              <w:jc w:val="both"/>
              <w:rPr>
                <w:rFonts w:ascii="Arial" w:eastAsia="Calibri" w:hAnsi="Arial" w:cs="Arial"/>
                <w:sz w:val="24"/>
                <w:szCs w:val="24"/>
              </w:rPr>
            </w:pPr>
            <w:r w:rsidRPr="00844A74">
              <w:rPr>
                <w:rFonts w:ascii="Arial" w:eastAsia="Calibri" w:hAnsi="Arial" w:cs="Arial"/>
                <w:sz w:val="24"/>
                <w:szCs w:val="24"/>
              </w:rPr>
              <w:t>Minimum 4 GCSE’s (A-C) including English and Maths or other evidence of equivalent / higher academic qualification</w:t>
            </w:r>
          </w:p>
          <w:p w14:paraId="6FCAD892" w14:textId="77777777" w:rsidR="00CB4782" w:rsidRPr="00CC499C" w:rsidRDefault="00CB4782" w:rsidP="00023EE8">
            <w:pPr>
              <w:spacing w:after="0"/>
              <w:jc w:val="both"/>
              <w:rPr>
                <w:rFonts w:ascii="Arial" w:eastAsia="Calibri" w:hAnsi="Arial" w:cs="Arial"/>
                <w:sz w:val="24"/>
                <w:szCs w:val="24"/>
              </w:rPr>
            </w:pPr>
          </w:p>
          <w:p w14:paraId="748E2D20" w14:textId="0D660F7A" w:rsidR="00356D5A" w:rsidRDefault="00356D5A" w:rsidP="00023EE8">
            <w:pPr>
              <w:spacing w:after="0"/>
              <w:jc w:val="both"/>
              <w:rPr>
                <w:rFonts w:ascii="Arial" w:eastAsia="Times New Roman" w:hAnsi="Arial" w:cs="Arial"/>
                <w:b/>
                <w:bCs/>
                <w:sz w:val="24"/>
                <w:szCs w:val="24"/>
                <w:lang w:val="en-US" w:eastAsia="en-GB"/>
              </w:rPr>
            </w:pPr>
          </w:p>
          <w:p w14:paraId="6BB95021" w14:textId="05FEE88F" w:rsidR="00CB4782" w:rsidRDefault="00CB4782" w:rsidP="00023EE8">
            <w:pPr>
              <w:spacing w:after="0"/>
              <w:jc w:val="both"/>
              <w:rPr>
                <w:rFonts w:ascii="Arial" w:eastAsia="Times New Roman" w:hAnsi="Arial" w:cs="Arial"/>
                <w:sz w:val="24"/>
                <w:szCs w:val="24"/>
                <w:lang w:val="en-US" w:eastAsia="en-GB"/>
              </w:rPr>
            </w:pPr>
          </w:p>
          <w:p w14:paraId="5E918FE6" w14:textId="77777777" w:rsidR="0022797A" w:rsidRDefault="0022797A" w:rsidP="00023EE8">
            <w:pPr>
              <w:spacing w:after="0"/>
              <w:jc w:val="both"/>
              <w:rPr>
                <w:rFonts w:ascii="Arial" w:eastAsia="Times New Roman" w:hAnsi="Arial" w:cs="Arial"/>
                <w:sz w:val="24"/>
                <w:szCs w:val="24"/>
                <w:lang w:val="en-US" w:eastAsia="en-GB"/>
              </w:rPr>
            </w:pPr>
          </w:p>
          <w:p w14:paraId="3F43F8E6" w14:textId="77777777" w:rsidR="00CB4782" w:rsidRDefault="00CB4782" w:rsidP="00023EE8">
            <w:pPr>
              <w:spacing w:after="0"/>
              <w:jc w:val="both"/>
              <w:rPr>
                <w:rFonts w:ascii="Arial" w:eastAsia="Times New Roman" w:hAnsi="Arial" w:cs="Arial"/>
                <w:sz w:val="24"/>
                <w:szCs w:val="24"/>
                <w:lang w:val="en-US" w:eastAsia="en-GB"/>
              </w:rPr>
            </w:pPr>
          </w:p>
        </w:tc>
        <w:tc>
          <w:tcPr>
            <w:tcW w:w="1814" w:type="dxa"/>
            <w:tcBorders>
              <w:top w:val="nil"/>
              <w:left w:val="single" w:sz="6" w:space="0" w:color="000000"/>
              <w:bottom w:val="single" w:sz="6" w:space="0" w:color="000000"/>
              <w:right w:val="single" w:sz="4" w:space="0" w:color="auto"/>
            </w:tcBorders>
            <w:vAlign w:val="center"/>
            <w:hideMark/>
          </w:tcPr>
          <w:p w14:paraId="2DB07396" w14:textId="77777777" w:rsidR="00CB4782" w:rsidRDefault="00CB4782" w:rsidP="00023EE8">
            <w:pPr>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Sift/Interview</w:t>
            </w:r>
          </w:p>
        </w:tc>
      </w:tr>
      <w:tr w:rsidR="00CB4782" w14:paraId="0DC64878" w14:textId="77777777" w:rsidTr="00721EE5">
        <w:trPr>
          <w:trHeight w:val="2165"/>
        </w:trPr>
        <w:tc>
          <w:tcPr>
            <w:tcW w:w="2268" w:type="dxa"/>
            <w:tcBorders>
              <w:top w:val="single" w:sz="4" w:space="0" w:color="auto"/>
              <w:left w:val="single" w:sz="6" w:space="0" w:color="000000"/>
              <w:bottom w:val="nil"/>
              <w:right w:val="single" w:sz="6" w:space="0" w:color="000000"/>
            </w:tcBorders>
          </w:tcPr>
          <w:p w14:paraId="4C693B07" w14:textId="77777777" w:rsidR="00001610" w:rsidRPr="0021640C" w:rsidRDefault="00001610" w:rsidP="00023EE8">
            <w:pPr>
              <w:rPr>
                <w:rFonts w:ascii="Arial" w:eastAsia="Times New Roman" w:hAnsi="Arial" w:cs="Arial"/>
                <w:sz w:val="24"/>
                <w:szCs w:val="24"/>
                <w:lang w:val="en-US" w:eastAsia="en-GB"/>
              </w:rPr>
            </w:pPr>
          </w:p>
          <w:p w14:paraId="23EA1F4F" w14:textId="04C9CA79" w:rsidR="00CB4782" w:rsidRPr="0021640C" w:rsidRDefault="00CB4782" w:rsidP="00023EE8">
            <w:pPr>
              <w:rPr>
                <w:rFonts w:ascii="Arial" w:eastAsia="Times New Roman" w:hAnsi="Arial" w:cs="Arial"/>
                <w:sz w:val="24"/>
                <w:szCs w:val="24"/>
                <w:lang w:val="en-US" w:eastAsia="en-GB"/>
              </w:rPr>
            </w:pPr>
            <w:r w:rsidRPr="0021640C">
              <w:rPr>
                <w:rFonts w:ascii="Arial" w:eastAsia="Times New Roman" w:hAnsi="Arial" w:cs="Arial"/>
                <w:sz w:val="24"/>
                <w:szCs w:val="24"/>
                <w:lang w:val="en-US" w:eastAsia="en-GB"/>
              </w:rPr>
              <w:t>Work Experience</w:t>
            </w:r>
          </w:p>
          <w:p w14:paraId="67BFCE26" w14:textId="77777777" w:rsidR="00CB4782" w:rsidRPr="0021640C" w:rsidRDefault="00CB4782" w:rsidP="00023EE8">
            <w:pPr>
              <w:rPr>
                <w:rFonts w:ascii="Arial" w:eastAsia="Times New Roman" w:hAnsi="Arial" w:cs="Arial"/>
                <w:sz w:val="24"/>
                <w:szCs w:val="24"/>
                <w:lang w:val="en-US" w:eastAsia="en-GB"/>
              </w:rPr>
            </w:pPr>
          </w:p>
          <w:p w14:paraId="44546757" w14:textId="77777777" w:rsidR="00CB4782" w:rsidRPr="0021640C" w:rsidRDefault="00CB4782" w:rsidP="00023EE8">
            <w:pPr>
              <w:rPr>
                <w:rFonts w:ascii="Arial" w:eastAsia="Times New Roman" w:hAnsi="Arial" w:cs="Arial"/>
                <w:sz w:val="24"/>
                <w:szCs w:val="24"/>
                <w:lang w:val="en-US" w:eastAsia="en-GB"/>
              </w:rPr>
            </w:pPr>
          </w:p>
          <w:p w14:paraId="750D3EC8" w14:textId="77777777" w:rsidR="00CB4782" w:rsidRPr="0021640C" w:rsidRDefault="00CB4782" w:rsidP="00023EE8">
            <w:pPr>
              <w:rPr>
                <w:rFonts w:ascii="Arial" w:eastAsia="Times New Roman" w:hAnsi="Arial" w:cs="Arial"/>
                <w:sz w:val="24"/>
                <w:szCs w:val="24"/>
                <w:lang w:val="en-US" w:eastAsia="en-GB"/>
              </w:rPr>
            </w:pPr>
          </w:p>
        </w:tc>
        <w:tc>
          <w:tcPr>
            <w:tcW w:w="4962" w:type="dxa"/>
            <w:tcBorders>
              <w:top w:val="single" w:sz="4" w:space="0" w:color="auto"/>
              <w:left w:val="single" w:sz="6" w:space="0" w:color="000000"/>
              <w:bottom w:val="single" w:sz="6" w:space="0" w:color="000000"/>
              <w:right w:val="nil"/>
            </w:tcBorders>
          </w:tcPr>
          <w:p w14:paraId="6B9D18B5" w14:textId="77777777" w:rsidR="00001610" w:rsidRPr="0021640C" w:rsidRDefault="00001610" w:rsidP="00023EE8">
            <w:pPr>
              <w:jc w:val="both"/>
              <w:rPr>
                <w:rFonts w:ascii="Arial" w:eastAsia="Times New Roman" w:hAnsi="Arial" w:cs="Arial"/>
                <w:b/>
                <w:sz w:val="24"/>
                <w:szCs w:val="24"/>
                <w:lang w:val="en-US"/>
              </w:rPr>
            </w:pPr>
          </w:p>
          <w:p w14:paraId="46F7CD8A" w14:textId="0715466E" w:rsidR="00721EE5" w:rsidRPr="00721EE5" w:rsidRDefault="0021640C" w:rsidP="00721EE5">
            <w:pPr>
              <w:pStyle w:val="ListParagraph"/>
              <w:numPr>
                <w:ilvl w:val="0"/>
                <w:numId w:val="10"/>
              </w:numPr>
              <w:spacing w:after="0"/>
              <w:jc w:val="both"/>
              <w:rPr>
                <w:rFonts w:ascii="Arial" w:eastAsia="Times New Roman" w:hAnsi="Arial" w:cs="Arial"/>
                <w:sz w:val="24"/>
                <w:szCs w:val="24"/>
                <w:lang w:val="en-US" w:eastAsia="en-GB"/>
              </w:rPr>
            </w:pPr>
            <w:r w:rsidRPr="00721EE5">
              <w:rPr>
                <w:rFonts w:ascii="Arial" w:eastAsia="Times New Roman" w:hAnsi="Arial" w:cs="Arial"/>
                <w:sz w:val="24"/>
                <w:szCs w:val="24"/>
                <w:lang w:val="en-US" w:eastAsia="en-GB"/>
              </w:rPr>
              <w:t>3 months</w:t>
            </w:r>
            <w:r w:rsidRPr="0021640C">
              <w:rPr>
                <w:rFonts w:ascii="Arial" w:eastAsia="Times New Roman" w:hAnsi="Arial" w:cs="Arial"/>
                <w:sz w:val="24"/>
                <w:szCs w:val="24"/>
                <w:lang w:val="en-US" w:eastAsia="en-GB"/>
              </w:rPr>
              <w:t xml:space="preserve"> </w:t>
            </w:r>
            <w:r w:rsidR="00117841" w:rsidRPr="0021640C">
              <w:rPr>
                <w:rFonts w:ascii="Arial" w:eastAsia="Times New Roman" w:hAnsi="Arial" w:cs="Arial"/>
                <w:sz w:val="24"/>
                <w:szCs w:val="24"/>
                <w:lang w:val="en-US" w:eastAsia="en-GB"/>
              </w:rPr>
              <w:t>experience of working within or knowledge of the Criminal Justice System</w:t>
            </w:r>
          </w:p>
        </w:tc>
        <w:tc>
          <w:tcPr>
            <w:tcW w:w="1814" w:type="dxa"/>
            <w:tcBorders>
              <w:top w:val="single" w:sz="6" w:space="0" w:color="000000"/>
              <w:left w:val="single" w:sz="6" w:space="0" w:color="000000"/>
              <w:bottom w:val="single" w:sz="6" w:space="0" w:color="000000"/>
              <w:right w:val="single" w:sz="4" w:space="0" w:color="auto"/>
            </w:tcBorders>
            <w:vAlign w:val="center"/>
            <w:hideMark/>
          </w:tcPr>
          <w:p w14:paraId="57397CFD" w14:textId="77777777" w:rsidR="0022797A" w:rsidRDefault="0022797A" w:rsidP="00721EE5">
            <w:pPr>
              <w:rPr>
                <w:rFonts w:ascii="Arial" w:eastAsia="Times New Roman" w:hAnsi="Arial" w:cs="Arial"/>
                <w:sz w:val="24"/>
                <w:szCs w:val="24"/>
                <w:lang w:val="en-US" w:eastAsia="en-GB"/>
              </w:rPr>
            </w:pPr>
          </w:p>
          <w:p w14:paraId="2B94FD4D" w14:textId="573995ED" w:rsidR="00CB4782" w:rsidRDefault="00CB4782" w:rsidP="00023EE8">
            <w:pPr>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Sift/Interview</w:t>
            </w:r>
            <w:r>
              <w:rPr>
                <w:rFonts w:ascii="Arial" w:eastAsia="Times New Roman" w:hAnsi="Arial" w:cs="Arial"/>
                <w:sz w:val="24"/>
                <w:szCs w:val="24"/>
                <w:lang w:val="en-US"/>
              </w:rPr>
              <w:t xml:space="preserve"> </w:t>
            </w:r>
          </w:p>
        </w:tc>
      </w:tr>
      <w:tr w:rsidR="00CB4782" w14:paraId="1DE9921B" w14:textId="77777777" w:rsidTr="00023EE8">
        <w:tc>
          <w:tcPr>
            <w:tcW w:w="2268" w:type="dxa"/>
            <w:tcBorders>
              <w:top w:val="single" w:sz="4" w:space="0" w:color="auto"/>
              <w:left w:val="single" w:sz="6" w:space="0" w:color="000000"/>
              <w:bottom w:val="single" w:sz="6" w:space="0" w:color="000000"/>
              <w:right w:val="single" w:sz="6" w:space="0" w:color="000000"/>
            </w:tcBorders>
          </w:tcPr>
          <w:p w14:paraId="70786E86" w14:textId="52D0D4ED" w:rsidR="00CB4782" w:rsidRDefault="00CB4782" w:rsidP="00023EE8">
            <w:pPr>
              <w:rPr>
                <w:rFonts w:ascii="Arial" w:eastAsia="Times New Roman" w:hAnsi="Arial" w:cs="Arial"/>
                <w:sz w:val="24"/>
                <w:szCs w:val="24"/>
                <w:lang w:val="en-US" w:eastAsia="en-GB"/>
              </w:rPr>
            </w:pPr>
            <w:r>
              <w:rPr>
                <w:rFonts w:ascii="Arial" w:eastAsia="Times New Roman" w:hAnsi="Arial" w:cs="Arial"/>
                <w:sz w:val="24"/>
                <w:szCs w:val="24"/>
                <w:lang w:val="en-US" w:eastAsia="en-GB"/>
              </w:rPr>
              <w:t>Knowledge</w:t>
            </w:r>
            <w:r>
              <w:rPr>
                <w:rFonts w:ascii="Arial" w:eastAsia="Times New Roman" w:hAnsi="Arial" w:cs="Arial"/>
                <w:sz w:val="24"/>
                <w:szCs w:val="24"/>
                <w:lang w:val="en-US"/>
              </w:rPr>
              <w:t xml:space="preserve"> </w:t>
            </w:r>
            <w:r>
              <w:rPr>
                <w:rFonts w:ascii="Arial" w:eastAsia="Times New Roman" w:hAnsi="Arial" w:cs="Arial"/>
                <w:sz w:val="24"/>
                <w:szCs w:val="24"/>
                <w:lang w:val="en-US" w:eastAsia="en-GB"/>
              </w:rPr>
              <w:t>/</w:t>
            </w:r>
            <w:r>
              <w:rPr>
                <w:rFonts w:ascii="Arial" w:eastAsia="Times New Roman" w:hAnsi="Arial" w:cs="Arial"/>
                <w:sz w:val="24"/>
                <w:szCs w:val="24"/>
                <w:lang w:val="en-US"/>
              </w:rPr>
              <w:t xml:space="preserve"> </w:t>
            </w:r>
            <w:r>
              <w:rPr>
                <w:rFonts w:ascii="Arial" w:eastAsia="Times New Roman" w:hAnsi="Arial" w:cs="Arial"/>
                <w:sz w:val="24"/>
                <w:szCs w:val="24"/>
                <w:lang w:val="en-US" w:eastAsia="en-GB"/>
              </w:rPr>
              <w:t>Skills</w:t>
            </w:r>
            <w:r>
              <w:rPr>
                <w:rFonts w:ascii="Arial" w:eastAsia="Times New Roman" w:hAnsi="Arial" w:cs="Arial"/>
                <w:sz w:val="24"/>
                <w:szCs w:val="24"/>
                <w:lang w:val="en-US"/>
              </w:rPr>
              <w:t xml:space="preserve"> </w:t>
            </w:r>
            <w:r>
              <w:rPr>
                <w:rFonts w:ascii="Arial" w:eastAsia="Times New Roman" w:hAnsi="Arial" w:cs="Arial"/>
                <w:sz w:val="24"/>
                <w:szCs w:val="24"/>
                <w:lang w:val="en-US" w:eastAsia="en-GB"/>
              </w:rPr>
              <w:t>/</w:t>
            </w:r>
            <w:r>
              <w:rPr>
                <w:rFonts w:ascii="Arial" w:eastAsia="Times New Roman" w:hAnsi="Arial" w:cs="Arial"/>
                <w:sz w:val="24"/>
                <w:szCs w:val="24"/>
                <w:lang w:val="en-US"/>
              </w:rPr>
              <w:t xml:space="preserve"> </w:t>
            </w:r>
            <w:r>
              <w:rPr>
                <w:rFonts w:ascii="Arial" w:eastAsia="Times New Roman" w:hAnsi="Arial" w:cs="Arial"/>
                <w:sz w:val="24"/>
                <w:szCs w:val="24"/>
                <w:lang w:val="en-US" w:eastAsia="en-GB"/>
              </w:rPr>
              <w:t>Aptitudes</w:t>
            </w:r>
          </w:p>
          <w:p w14:paraId="57350FE7" w14:textId="77777777" w:rsidR="00CB4782" w:rsidRDefault="00CB4782" w:rsidP="00023EE8">
            <w:pPr>
              <w:rPr>
                <w:rFonts w:ascii="Arial" w:eastAsia="Times New Roman" w:hAnsi="Arial" w:cs="Arial"/>
                <w:sz w:val="24"/>
                <w:szCs w:val="24"/>
                <w:lang w:val="en-US" w:eastAsia="en-GB"/>
              </w:rPr>
            </w:pPr>
          </w:p>
        </w:tc>
        <w:tc>
          <w:tcPr>
            <w:tcW w:w="4962" w:type="dxa"/>
            <w:tcBorders>
              <w:top w:val="single" w:sz="6" w:space="0" w:color="000000"/>
              <w:left w:val="single" w:sz="6" w:space="0" w:color="000000"/>
              <w:bottom w:val="nil"/>
              <w:right w:val="nil"/>
            </w:tcBorders>
            <w:hideMark/>
          </w:tcPr>
          <w:p w14:paraId="41A763EA" w14:textId="77777777" w:rsidR="0021640C" w:rsidRPr="0021640C" w:rsidRDefault="0021640C" w:rsidP="0021640C">
            <w:pPr>
              <w:pStyle w:val="ListParagraph"/>
              <w:spacing w:after="0"/>
              <w:jc w:val="both"/>
              <w:rPr>
                <w:rFonts w:ascii="Arial" w:eastAsia="Times New Roman" w:hAnsi="Arial" w:cs="Arial"/>
                <w:sz w:val="24"/>
                <w:szCs w:val="24"/>
                <w:lang w:val="en-US" w:eastAsia="en-GB"/>
              </w:rPr>
            </w:pPr>
          </w:p>
          <w:p w14:paraId="5C9468BC" w14:textId="1CB508E6" w:rsidR="00CB4782" w:rsidRPr="006B2076" w:rsidRDefault="00721EE5" w:rsidP="00CB4782">
            <w:pPr>
              <w:pStyle w:val="ListParagraph"/>
              <w:numPr>
                <w:ilvl w:val="0"/>
                <w:numId w:val="8"/>
              </w:numPr>
              <w:spacing w:after="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Enhanced </w:t>
            </w:r>
            <w:r w:rsidR="00CB4782" w:rsidRPr="006B2076">
              <w:rPr>
                <w:rFonts w:ascii="Arial" w:eastAsia="Times New Roman" w:hAnsi="Arial" w:cs="Arial"/>
                <w:sz w:val="24"/>
                <w:szCs w:val="24"/>
                <w:lang w:val="en-US" w:eastAsia="en-GB"/>
              </w:rPr>
              <w:t xml:space="preserve">literacy skills, </w:t>
            </w:r>
            <w:proofErr w:type="gramStart"/>
            <w:r w:rsidR="00CB4782" w:rsidRPr="006B2076">
              <w:rPr>
                <w:rFonts w:ascii="Arial" w:eastAsia="Times New Roman" w:hAnsi="Arial" w:cs="Arial"/>
                <w:sz w:val="24"/>
                <w:szCs w:val="24"/>
                <w:lang w:val="en-US" w:eastAsia="en-GB"/>
              </w:rPr>
              <w:t>e.g.</w:t>
            </w:r>
            <w:proofErr w:type="gramEnd"/>
            <w:r w:rsidR="00CB4782" w:rsidRPr="006B2076">
              <w:rPr>
                <w:rFonts w:ascii="Arial" w:eastAsia="Times New Roman" w:hAnsi="Arial" w:cs="Arial"/>
                <w:sz w:val="24"/>
                <w:szCs w:val="24"/>
                <w:lang w:val="en-US" w:eastAsia="en-GB"/>
              </w:rPr>
              <w:t xml:space="preserve"> composition of reports </w:t>
            </w:r>
          </w:p>
          <w:p w14:paraId="4482D362" w14:textId="4DB0EE5C" w:rsidR="00CB4782" w:rsidRDefault="00CB4782" w:rsidP="00CB4782">
            <w:pPr>
              <w:pStyle w:val="ListParagraph"/>
              <w:numPr>
                <w:ilvl w:val="0"/>
                <w:numId w:val="8"/>
              </w:numPr>
              <w:spacing w:after="0"/>
              <w:jc w:val="both"/>
              <w:rPr>
                <w:rFonts w:ascii="Arial" w:eastAsia="Times New Roman" w:hAnsi="Arial" w:cs="Arial"/>
                <w:sz w:val="24"/>
                <w:szCs w:val="24"/>
                <w:lang w:val="en-US"/>
              </w:rPr>
            </w:pPr>
            <w:r w:rsidRPr="006B2076">
              <w:rPr>
                <w:rFonts w:ascii="Arial" w:eastAsia="Times New Roman" w:hAnsi="Arial" w:cs="Arial"/>
                <w:sz w:val="24"/>
                <w:szCs w:val="24"/>
                <w:lang w:val="en-US" w:eastAsia="en-GB"/>
              </w:rPr>
              <w:t xml:space="preserve">Enhanced keyboard skills, </w:t>
            </w:r>
            <w:proofErr w:type="gramStart"/>
            <w:r w:rsidRPr="006B2076">
              <w:rPr>
                <w:rFonts w:ascii="Arial" w:eastAsia="Times New Roman" w:hAnsi="Arial" w:cs="Arial"/>
                <w:sz w:val="24"/>
                <w:szCs w:val="24"/>
                <w:lang w:val="en-US" w:eastAsia="en-GB"/>
              </w:rPr>
              <w:t>e.g.</w:t>
            </w:r>
            <w:proofErr w:type="gramEnd"/>
            <w:r w:rsidRPr="006B2076">
              <w:rPr>
                <w:rFonts w:ascii="Arial" w:eastAsia="Times New Roman" w:hAnsi="Arial" w:cs="Arial"/>
                <w:sz w:val="24"/>
                <w:szCs w:val="24"/>
                <w:lang w:val="en-US" w:eastAsia="en-GB"/>
              </w:rPr>
              <w:t xml:space="preserve"> use of spreadsheets, inputting into database systems, etc. where accuracy is essential but speed is not a key demand</w:t>
            </w:r>
          </w:p>
          <w:p w14:paraId="17B51DE9" w14:textId="77777777" w:rsidR="0021640C" w:rsidRPr="006B2076" w:rsidRDefault="0021640C" w:rsidP="0021640C">
            <w:pPr>
              <w:pStyle w:val="ListParagraph"/>
              <w:spacing w:after="0"/>
              <w:jc w:val="both"/>
              <w:rPr>
                <w:rFonts w:ascii="Arial" w:eastAsia="Times New Roman" w:hAnsi="Arial" w:cs="Arial"/>
                <w:sz w:val="24"/>
                <w:szCs w:val="24"/>
                <w:lang w:val="en-US"/>
              </w:rPr>
            </w:pPr>
          </w:p>
          <w:p w14:paraId="69F41D55" w14:textId="77777777" w:rsidR="00CB4782" w:rsidRPr="000F3BCE" w:rsidRDefault="00CB4782" w:rsidP="00023EE8">
            <w:pPr>
              <w:pStyle w:val="ListParagraph"/>
              <w:spacing w:after="0"/>
              <w:ind w:left="754"/>
              <w:jc w:val="both"/>
              <w:rPr>
                <w:rFonts w:ascii="Arial" w:eastAsia="Times New Roman" w:hAnsi="Arial" w:cs="Arial"/>
                <w:sz w:val="24"/>
                <w:szCs w:val="24"/>
                <w:lang w:val="en-US"/>
              </w:rPr>
            </w:pPr>
          </w:p>
        </w:tc>
        <w:tc>
          <w:tcPr>
            <w:tcW w:w="1814" w:type="dxa"/>
            <w:tcBorders>
              <w:top w:val="single" w:sz="6" w:space="0" w:color="000000"/>
              <w:left w:val="single" w:sz="6" w:space="0" w:color="000000"/>
              <w:bottom w:val="single" w:sz="6" w:space="0" w:color="000000"/>
              <w:right w:val="single" w:sz="4" w:space="0" w:color="auto"/>
            </w:tcBorders>
            <w:vAlign w:val="center"/>
          </w:tcPr>
          <w:p w14:paraId="551631B3" w14:textId="77777777" w:rsidR="00CB4782" w:rsidRDefault="00CB4782" w:rsidP="00023EE8">
            <w:pPr>
              <w:jc w:val="center"/>
              <w:rPr>
                <w:rFonts w:ascii="Arial" w:eastAsia="Times New Roman" w:hAnsi="Arial" w:cs="Arial"/>
                <w:sz w:val="24"/>
                <w:szCs w:val="24"/>
                <w:lang w:val="en-US"/>
              </w:rPr>
            </w:pPr>
            <w:r>
              <w:rPr>
                <w:rFonts w:ascii="Arial" w:eastAsia="Times New Roman" w:hAnsi="Arial" w:cs="Arial"/>
                <w:sz w:val="24"/>
                <w:szCs w:val="24"/>
                <w:lang w:val="en-US" w:eastAsia="en-GB"/>
              </w:rPr>
              <w:t>Sift / Interview</w:t>
            </w:r>
          </w:p>
          <w:p w14:paraId="4F7D887A" w14:textId="77777777" w:rsidR="00CB4782" w:rsidRDefault="00CB4782" w:rsidP="00023EE8">
            <w:pPr>
              <w:jc w:val="center"/>
              <w:rPr>
                <w:rFonts w:ascii="Arial" w:eastAsia="Times New Roman" w:hAnsi="Arial" w:cs="Arial"/>
                <w:sz w:val="24"/>
                <w:szCs w:val="24"/>
                <w:lang w:val="en-US" w:eastAsia="en-GB"/>
              </w:rPr>
            </w:pPr>
          </w:p>
        </w:tc>
      </w:tr>
      <w:tr w:rsidR="00CB4782" w14:paraId="36939170" w14:textId="77777777" w:rsidTr="00023EE8">
        <w:tc>
          <w:tcPr>
            <w:tcW w:w="2268" w:type="dxa"/>
            <w:tcBorders>
              <w:top w:val="single" w:sz="6" w:space="0" w:color="000000"/>
              <w:left w:val="single" w:sz="6" w:space="0" w:color="000000"/>
              <w:bottom w:val="single" w:sz="6" w:space="0" w:color="000000"/>
              <w:right w:val="single" w:sz="6" w:space="0" w:color="000000"/>
            </w:tcBorders>
            <w:hideMark/>
          </w:tcPr>
          <w:p w14:paraId="2496CADC" w14:textId="77777777" w:rsidR="00CB4782" w:rsidRDefault="00CB4782" w:rsidP="00023EE8">
            <w:pPr>
              <w:rPr>
                <w:rFonts w:ascii="Arial" w:eastAsia="Times New Roman" w:hAnsi="Arial" w:cs="Arial"/>
                <w:sz w:val="24"/>
                <w:szCs w:val="24"/>
                <w:lang w:val="en-US" w:eastAsia="en-GB"/>
              </w:rPr>
            </w:pPr>
            <w:r>
              <w:rPr>
                <w:rFonts w:ascii="Arial" w:eastAsia="Times New Roman" w:hAnsi="Arial" w:cs="Arial"/>
                <w:sz w:val="24"/>
                <w:szCs w:val="24"/>
                <w:lang w:val="en-US" w:eastAsia="en-GB"/>
              </w:rPr>
              <w:t>Disposition</w:t>
            </w:r>
          </w:p>
        </w:tc>
        <w:tc>
          <w:tcPr>
            <w:tcW w:w="4962" w:type="dxa"/>
            <w:tcBorders>
              <w:top w:val="single" w:sz="4" w:space="0" w:color="auto"/>
              <w:left w:val="single" w:sz="6" w:space="0" w:color="000000"/>
              <w:bottom w:val="single" w:sz="6" w:space="0" w:color="000000"/>
              <w:right w:val="nil"/>
            </w:tcBorders>
          </w:tcPr>
          <w:p w14:paraId="47F1247A" w14:textId="77777777" w:rsidR="00CB4782" w:rsidRDefault="00CB4782" w:rsidP="00023EE8">
            <w:pPr>
              <w:rPr>
                <w:rFonts w:ascii="Arial" w:eastAsia="Times New Roman" w:hAnsi="Arial" w:cs="Arial"/>
                <w:b/>
                <w:sz w:val="24"/>
                <w:szCs w:val="24"/>
                <w:lang w:val="en-US" w:eastAsia="en-GB"/>
              </w:rPr>
            </w:pPr>
            <w:r>
              <w:rPr>
                <w:rFonts w:ascii="Arial" w:eastAsia="Times New Roman" w:hAnsi="Arial" w:cs="Arial"/>
                <w:b/>
                <w:sz w:val="24"/>
                <w:szCs w:val="24"/>
                <w:lang w:val="en-US"/>
              </w:rPr>
              <w:t>Essential</w:t>
            </w:r>
          </w:p>
          <w:p w14:paraId="09112BE6" w14:textId="77777777" w:rsidR="00CB4782" w:rsidRDefault="00CB4782" w:rsidP="00CB4782">
            <w:pPr>
              <w:numPr>
                <w:ilvl w:val="0"/>
                <w:numId w:val="5"/>
              </w:numPr>
              <w:tabs>
                <w:tab w:val="left" w:pos="317"/>
              </w:tabs>
              <w:spacing w:after="0"/>
              <w:ind w:left="318" w:hanging="318"/>
              <w:rPr>
                <w:rFonts w:ascii="Arial" w:eastAsia="Times New Roman" w:hAnsi="Arial" w:cs="Arial"/>
                <w:sz w:val="24"/>
                <w:szCs w:val="24"/>
                <w:lang w:val="en-US" w:eastAsia="en-GB"/>
              </w:rPr>
            </w:pPr>
            <w:r>
              <w:rPr>
                <w:rFonts w:ascii="Arial" w:eastAsia="Times New Roman" w:hAnsi="Arial" w:cs="Arial"/>
                <w:sz w:val="24"/>
                <w:szCs w:val="24"/>
                <w:lang w:val="en-US" w:eastAsia="en-GB"/>
              </w:rPr>
              <w:t>Able to work collaboratively and proactively with internal and external colleagues</w:t>
            </w:r>
          </w:p>
          <w:p w14:paraId="72CDC648" w14:textId="77777777" w:rsidR="00CB4782" w:rsidRDefault="00CB4782" w:rsidP="00CB4782">
            <w:pPr>
              <w:numPr>
                <w:ilvl w:val="0"/>
                <w:numId w:val="6"/>
              </w:numPr>
              <w:tabs>
                <w:tab w:val="left" w:pos="317"/>
              </w:tabs>
              <w:spacing w:after="0"/>
              <w:ind w:left="317" w:hanging="284"/>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Able to work under pressure to meet specific deadlines</w:t>
            </w:r>
          </w:p>
          <w:p w14:paraId="5B3CAD0B" w14:textId="77777777" w:rsidR="00CB4782" w:rsidRDefault="00CB4782" w:rsidP="00CB4782">
            <w:pPr>
              <w:numPr>
                <w:ilvl w:val="0"/>
                <w:numId w:val="6"/>
              </w:numPr>
              <w:tabs>
                <w:tab w:val="num" w:pos="317"/>
              </w:tabs>
              <w:spacing w:after="0"/>
              <w:ind w:left="317" w:hanging="284"/>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Able to work on own initiative as well as part of a team</w:t>
            </w:r>
          </w:p>
          <w:p w14:paraId="41C7669F" w14:textId="77777777" w:rsidR="00CB4782" w:rsidRDefault="00CB4782" w:rsidP="00CB4782">
            <w:pPr>
              <w:numPr>
                <w:ilvl w:val="0"/>
                <w:numId w:val="6"/>
              </w:numPr>
              <w:tabs>
                <w:tab w:val="num" w:pos="317"/>
              </w:tabs>
              <w:spacing w:after="0"/>
              <w:ind w:left="317" w:hanging="284"/>
              <w:jc w:val="both"/>
              <w:rPr>
                <w:rFonts w:ascii="Arial" w:eastAsia="Times New Roman" w:hAnsi="Arial" w:cs="Arial"/>
                <w:sz w:val="24"/>
                <w:szCs w:val="24"/>
                <w:lang w:val="en-US"/>
              </w:rPr>
            </w:pPr>
            <w:r>
              <w:rPr>
                <w:rFonts w:ascii="Arial" w:eastAsia="Times New Roman" w:hAnsi="Arial" w:cs="Arial"/>
                <w:sz w:val="24"/>
                <w:szCs w:val="24"/>
                <w:lang w:val="en-US" w:eastAsia="en-GB"/>
              </w:rPr>
              <w:t>Excellent communication skills</w:t>
            </w:r>
          </w:p>
          <w:p w14:paraId="19B8C39F" w14:textId="77777777" w:rsidR="00CB4782" w:rsidRDefault="00CB4782" w:rsidP="00023EE8">
            <w:pPr>
              <w:ind w:left="346"/>
              <w:rPr>
                <w:rFonts w:ascii="Arial" w:eastAsia="Times New Roman" w:hAnsi="Arial" w:cs="Arial"/>
                <w:sz w:val="24"/>
                <w:szCs w:val="24"/>
                <w:u w:val="single"/>
                <w:lang w:val="en-US"/>
              </w:rPr>
            </w:pPr>
          </w:p>
          <w:p w14:paraId="603566C7" w14:textId="77777777" w:rsidR="00CB4782" w:rsidRDefault="00CB4782" w:rsidP="00023EE8">
            <w:pPr>
              <w:rPr>
                <w:rFonts w:ascii="Arial" w:eastAsia="Times New Roman" w:hAnsi="Arial" w:cs="Arial"/>
                <w:b/>
                <w:sz w:val="24"/>
                <w:szCs w:val="24"/>
                <w:lang w:val="en-US" w:eastAsia="en-GB"/>
              </w:rPr>
            </w:pPr>
            <w:r>
              <w:rPr>
                <w:rFonts w:ascii="Arial" w:eastAsia="Times New Roman" w:hAnsi="Arial" w:cs="Arial"/>
                <w:b/>
                <w:sz w:val="24"/>
                <w:szCs w:val="24"/>
                <w:lang w:val="en-US"/>
              </w:rPr>
              <w:t>Desirable</w:t>
            </w:r>
          </w:p>
          <w:p w14:paraId="096C95F5" w14:textId="77777777" w:rsidR="00CB4782" w:rsidRDefault="00CB4782" w:rsidP="00CB4782">
            <w:pPr>
              <w:pStyle w:val="ListParagraph"/>
              <w:numPr>
                <w:ilvl w:val="0"/>
                <w:numId w:val="4"/>
              </w:numPr>
              <w:spacing w:after="0"/>
              <w:ind w:left="317" w:hanging="317"/>
              <w:jc w:val="both"/>
              <w:rPr>
                <w:rFonts w:ascii="Arial" w:eastAsia="Times New Roman" w:hAnsi="Arial" w:cs="Arial"/>
                <w:sz w:val="24"/>
                <w:szCs w:val="24"/>
                <w:lang w:val="en-US"/>
              </w:rPr>
            </w:pPr>
            <w:r>
              <w:rPr>
                <w:rFonts w:ascii="Arial" w:eastAsia="Times New Roman" w:hAnsi="Arial" w:cs="Arial"/>
                <w:sz w:val="24"/>
                <w:szCs w:val="24"/>
                <w:lang w:val="en-US"/>
              </w:rPr>
              <w:t>Ability to build and maintain productive working partnerships</w:t>
            </w:r>
          </w:p>
          <w:p w14:paraId="7BB4CD16" w14:textId="30856B27" w:rsidR="0021640C" w:rsidRDefault="0021640C" w:rsidP="0021640C">
            <w:pPr>
              <w:pStyle w:val="ListParagraph"/>
              <w:spacing w:after="0"/>
              <w:ind w:left="317"/>
              <w:jc w:val="both"/>
              <w:rPr>
                <w:rFonts w:ascii="Arial" w:eastAsia="Times New Roman" w:hAnsi="Arial" w:cs="Arial"/>
                <w:sz w:val="24"/>
                <w:szCs w:val="24"/>
                <w:lang w:val="en-US"/>
              </w:rPr>
            </w:pPr>
          </w:p>
        </w:tc>
        <w:tc>
          <w:tcPr>
            <w:tcW w:w="1814" w:type="dxa"/>
            <w:tcBorders>
              <w:top w:val="single" w:sz="6" w:space="0" w:color="000000"/>
              <w:left w:val="single" w:sz="6" w:space="0" w:color="000000"/>
              <w:bottom w:val="single" w:sz="6" w:space="0" w:color="000000"/>
              <w:right w:val="single" w:sz="4" w:space="0" w:color="auto"/>
            </w:tcBorders>
            <w:vAlign w:val="center"/>
          </w:tcPr>
          <w:p w14:paraId="622CBB4D" w14:textId="77777777" w:rsidR="00CB4782" w:rsidRDefault="00CB4782" w:rsidP="00023EE8">
            <w:pPr>
              <w:jc w:val="center"/>
              <w:rPr>
                <w:rFonts w:ascii="Arial" w:eastAsia="Times New Roman" w:hAnsi="Arial" w:cs="Arial"/>
                <w:sz w:val="24"/>
                <w:szCs w:val="24"/>
                <w:lang w:val="en-US"/>
              </w:rPr>
            </w:pPr>
            <w:r>
              <w:rPr>
                <w:rFonts w:ascii="Arial" w:eastAsia="Times New Roman" w:hAnsi="Arial" w:cs="Arial"/>
                <w:sz w:val="24"/>
                <w:szCs w:val="24"/>
                <w:lang w:val="en-US" w:eastAsia="en-GB"/>
              </w:rPr>
              <w:lastRenderedPageBreak/>
              <w:t>Sift/Interview</w:t>
            </w:r>
          </w:p>
          <w:p w14:paraId="691A71FB" w14:textId="77777777" w:rsidR="00CB4782" w:rsidRDefault="00CB4782" w:rsidP="00023EE8">
            <w:pPr>
              <w:jc w:val="center"/>
              <w:rPr>
                <w:rFonts w:ascii="Arial" w:eastAsia="Times New Roman" w:hAnsi="Arial" w:cs="Arial"/>
                <w:sz w:val="24"/>
                <w:szCs w:val="24"/>
                <w:lang w:val="en-US" w:eastAsia="en-GB"/>
              </w:rPr>
            </w:pPr>
          </w:p>
        </w:tc>
      </w:tr>
      <w:tr w:rsidR="00CB4782" w14:paraId="5BED5F65" w14:textId="77777777" w:rsidTr="00023EE8">
        <w:tc>
          <w:tcPr>
            <w:tcW w:w="2268" w:type="dxa"/>
            <w:tcBorders>
              <w:top w:val="single" w:sz="6" w:space="0" w:color="000000"/>
              <w:left w:val="single" w:sz="6" w:space="0" w:color="000000"/>
              <w:bottom w:val="single" w:sz="6" w:space="0" w:color="000000"/>
              <w:right w:val="single" w:sz="6" w:space="0" w:color="000000"/>
            </w:tcBorders>
          </w:tcPr>
          <w:p w14:paraId="563F34B3" w14:textId="77777777" w:rsidR="00CB4782" w:rsidRDefault="00CB4782" w:rsidP="00023EE8">
            <w:pPr>
              <w:rPr>
                <w:rFonts w:ascii="Arial" w:eastAsia="Times New Roman" w:hAnsi="Arial" w:cs="Arial"/>
                <w:sz w:val="24"/>
                <w:szCs w:val="24"/>
                <w:lang w:val="en-US" w:eastAsia="en-GB"/>
              </w:rPr>
            </w:pPr>
            <w:r>
              <w:rPr>
                <w:rFonts w:ascii="Arial" w:eastAsia="Times New Roman" w:hAnsi="Arial" w:cs="Arial"/>
                <w:sz w:val="24"/>
                <w:szCs w:val="24"/>
                <w:lang w:val="en-US" w:eastAsia="en-GB"/>
              </w:rPr>
              <w:t>Special Requirements</w:t>
            </w:r>
          </w:p>
          <w:p w14:paraId="51D5AE03" w14:textId="77777777" w:rsidR="00CB4782" w:rsidRDefault="00CB4782" w:rsidP="00023EE8">
            <w:pPr>
              <w:rPr>
                <w:rFonts w:ascii="Arial" w:eastAsia="Times New Roman" w:hAnsi="Arial" w:cs="Arial"/>
                <w:sz w:val="24"/>
                <w:szCs w:val="24"/>
                <w:lang w:val="en-US" w:eastAsia="en-GB"/>
              </w:rPr>
            </w:pPr>
          </w:p>
        </w:tc>
        <w:tc>
          <w:tcPr>
            <w:tcW w:w="4962" w:type="dxa"/>
            <w:tcBorders>
              <w:top w:val="single" w:sz="6" w:space="0" w:color="000000"/>
              <w:left w:val="single" w:sz="6" w:space="0" w:color="000000"/>
              <w:bottom w:val="single" w:sz="6" w:space="0" w:color="000000"/>
              <w:right w:val="nil"/>
            </w:tcBorders>
            <w:hideMark/>
          </w:tcPr>
          <w:p w14:paraId="58A799EA" w14:textId="77777777" w:rsidR="00682B71" w:rsidRDefault="00CB4782" w:rsidP="00023EE8">
            <w:pPr>
              <w:rPr>
                <w:rFonts w:ascii="Arial" w:eastAsia="Times New Roman" w:hAnsi="Arial" w:cs="Arial"/>
                <w:b/>
                <w:sz w:val="24"/>
                <w:szCs w:val="24"/>
                <w:lang w:val="en-US" w:eastAsia="en-GB"/>
              </w:rPr>
            </w:pPr>
            <w:r>
              <w:rPr>
                <w:rFonts w:ascii="Arial" w:eastAsia="Times New Roman" w:hAnsi="Arial" w:cs="Arial"/>
                <w:b/>
                <w:sz w:val="24"/>
                <w:szCs w:val="24"/>
                <w:lang w:val="en-US" w:eastAsia="en-GB"/>
              </w:rPr>
              <w:t>Essential</w:t>
            </w:r>
            <w:r w:rsidR="00682B71">
              <w:rPr>
                <w:rFonts w:ascii="Arial" w:eastAsia="Times New Roman" w:hAnsi="Arial" w:cs="Arial"/>
                <w:b/>
                <w:sz w:val="24"/>
                <w:szCs w:val="24"/>
                <w:lang w:val="en-US" w:eastAsia="en-GB"/>
              </w:rPr>
              <w:t xml:space="preserve"> </w:t>
            </w:r>
          </w:p>
          <w:p w14:paraId="228C048C" w14:textId="77777777" w:rsidR="00C04321" w:rsidRPr="00721EE5" w:rsidRDefault="00C04321" w:rsidP="00C04321">
            <w:pPr>
              <w:numPr>
                <w:ilvl w:val="0"/>
                <w:numId w:val="5"/>
              </w:numPr>
              <w:spacing w:before="60" w:after="60" w:line="259" w:lineRule="auto"/>
              <w:ind w:left="318" w:hanging="318"/>
              <w:jc w:val="both"/>
              <w:rPr>
                <w:rFonts w:ascii="Arial" w:eastAsia="Times New Roman" w:hAnsi="Arial" w:cs="Arial"/>
                <w:sz w:val="24"/>
                <w:szCs w:val="24"/>
                <w:lang w:val="en-US" w:eastAsia="en-GB"/>
              </w:rPr>
            </w:pPr>
            <w:r w:rsidRPr="00721EE5">
              <w:rPr>
                <w:rFonts w:ascii="Arial" w:eastAsia="Times New Roman" w:hAnsi="Arial" w:cs="Arial"/>
                <w:sz w:val="24"/>
                <w:szCs w:val="24"/>
                <w:lang w:val="en-US" w:eastAsia="en-GB"/>
              </w:rPr>
              <w:t>To be committed to excellent public service and transparency</w:t>
            </w:r>
          </w:p>
          <w:p w14:paraId="70973EBB" w14:textId="77777777" w:rsidR="00C04321" w:rsidRPr="00721EE5" w:rsidRDefault="00C04321" w:rsidP="00C04321">
            <w:pPr>
              <w:numPr>
                <w:ilvl w:val="0"/>
                <w:numId w:val="7"/>
              </w:numPr>
              <w:tabs>
                <w:tab w:val="num" w:pos="317"/>
              </w:tabs>
              <w:spacing w:before="60" w:after="60" w:line="259" w:lineRule="auto"/>
              <w:ind w:left="317" w:hanging="284"/>
              <w:jc w:val="both"/>
              <w:rPr>
                <w:rFonts w:ascii="Arial" w:eastAsia="Times New Roman" w:hAnsi="Arial" w:cs="Arial"/>
                <w:sz w:val="24"/>
                <w:szCs w:val="24"/>
                <w:lang w:val="en-US" w:eastAsia="en-GB"/>
              </w:rPr>
            </w:pPr>
            <w:r w:rsidRPr="00721EE5">
              <w:rPr>
                <w:rFonts w:ascii="Arial" w:eastAsia="Times New Roman" w:hAnsi="Arial" w:cs="Arial"/>
                <w:sz w:val="24"/>
                <w:szCs w:val="24"/>
                <w:lang w:val="en-US" w:eastAsia="en-GB"/>
              </w:rPr>
              <w:t>To be of the highest integrity</w:t>
            </w:r>
          </w:p>
          <w:p w14:paraId="2C218654" w14:textId="77777777" w:rsidR="0021640C" w:rsidRPr="00721EE5" w:rsidRDefault="00C04321" w:rsidP="004B475F">
            <w:pPr>
              <w:numPr>
                <w:ilvl w:val="0"/>
                <w:numId w:val="7"/>
              </w:numPr>
              <w:tabs>
                <w:tab w:val="num" w:pos="317"/>
              </w:tabs>
              <w:spacing w:before="60" w:after="60" w:line="259" w:lineRule="auto"/>
              <w:ind w:left="317" w:hanging="284"/>
              <w:jc w:val="both"/>
              <w:rPr>
                <w:rFonts w:ascii="Arial" w:eastAsia="Times New Roman" w:hAnsi="Arial" w:cs="Arial"/>
                <w:sz w:val="24"/>
                <w:szCs w:val="24"/>
                <w:u w:val="single"/>
                <w:lang w:val="en-US" w:eastAsia="en-GB"/>
              </w:rPr>
            </w:pPr>
            <w:r w:rsidRPr="00721EE5">
              <w:rPr>
                <w:rFonts w:ascii="Arial" w:eastAsia="Times New Roman" w:hAnsi="Arial" w:cs="Arial"/>
                <w:sz w:val="24"/>
                <w:szCs w:val="24"/>
                <w:lang w:val="en-US" w:eastAsia="en-GB"/>
              </w:rPr>
              <w:t>To have a respect for diversity and be committed to the principles of Equal Opportunities</w:t>
            </w:r>
          </w:p>
          <w:p w14:paraId="59104875" w14:textId="1D2B1EF5" w:rsidR="00C04321" w:rsidRPr="00721EE5" w:rsidRDefault="00C04321" w:rsidP="004B475F">
            <w:pPr>
              <w:numPr>
                <w:ilvl w:val="0"/>
                <w:numId w:val="7"/>
              </w:numPr>
              <w:tabs>
                <w:tab w:val="num" w:pos="317"/>
              </w:tabs>
              <w:spacing w:before="60" w:after="60" w:line="259" w:lineRule="auto"/>
              <w:ind w:left="317" w:hanging="284"/>
              <w:jc w:val="both"/>
              <w:rPr>
                <w:rFonts w:ascii="Arial" w:eastAsia="Times New Roman" w:hAnsi="Arial" w:cs="Arial"/>
                <w:sz w:val="24"/>
                <w:szCs w:val="24"/>
                <w:u w:val="single"/>
                <w:lang w:val="en-US" w:eastAsia="en-GB"/>
              </w:rPr>
            </w:pPr>
            <w:r w:rsidRPr="00721EE5">
              <w:rPr>
                <w:rFonts w:ascii="Arial" w:eastAsia="Times New Roman" w:hAnsi="Arial" w:cs="Arial"/>
                <w:sz w:val="24"/>
                <w:szCs w:val="24"/>
                <w:lang w:val="en-US" w:eastAsia="en-GB"/>
              </w:rPr>
              <w:t>To possess a full, current driving license or have access to a means of mobility support</w:t>
            </w:r>
          </w:p>
          <w:p w14:paraId="1A4F59B3" w14:textId="77777777" w:rsidR="0021640C" w:rsidRPr="0021640C" w:rsidRDefault="0021640C" w:rsidP="0021640C">
            <w:pPr>
              <w:spacing w:before="60" w:after="60" w:line="259" w:lineRule="auto"/>
              <w:ind w:left="317"/>
              <w:jc w:val="both"/>
              <w:rPr>
                <w:rFonts w:ascii="Arial" w:eastAsia="Times New Roman" w:hAnsi="Arial" w:cs="Arial"/>
                <w:sz w:val="24"/>
                <w:szCs w:val="24"/>
                <w:highlight w:val="yellow"/>
                <w:u w:val="single"/>
                <w:lang w:val="en-US" w:eastAsia="en-GB"/>
              </w:rPr>
            </w:pPr>
          </w:p>
          <w:p w14:paraId="4EBDC522" w14:textId="5C7315DE" w:rsidR="00CB4782" w:rsidRDefault="00CB4782" w:rsidP="0021640C">
            <w:pPr>
              <w:spacing w:after="0"/>
              <w:ind w:left="317"/>
              <w:jc w:val="both"/>
              <w:rPr>
                <w:rFonts w:ascii="Arial" w:eastAsia="Times New Roman" w:hAnsi="Arial" w:cs="Arial"/>
                <w:sz w:val="24"/>
                <w:szCs w:val="24"/>
                <w:lang w:val="en-US" w:eastAsia="en-GB"/>
              </w:rPr>
            </w:pPr>
          </w:p>
        </w:tc>
        <w:tc>
          <w:tcPr>
            <w:tcW w:w="1814" w:type="dxa"/>
            <w:tcBorders>
              <w:top w:val="single" w:sz="6" w:space="0" w:color="000000"/>
              <w:left w:val="single" w:sz="6" w:space="0" w:color="000000"/>
              <w:bottom w:val="single" w:sz="6" w:space="0" w:color="000000"/>
              <w:right w:val="single" w:sz="4" w:space="0" w:color="auto"/>
            </w:tcBorders>
            <w:vAlign w:val="center"/>
          </w:tcPr>
          <w:p w14:paraId="61408A02" w14:textId="77777777" w:rsidR="00CB4782" w:rsidRDefault="00CB4782" w:rsidP="00023EE8">
            <w:pPr>
              <w:jc w:val="center"/>
              <w:rPr>
                <w:rFonts w:ascii="Arial" w:eastAsia="Times New Roman" w:hAnsi="Arial" w:cs="Arial"/>
                <w:sz w:val="24"/>
                <w:szCs w:val="24"/>
                <w:lang w:val="en-US"/>
              </w:rPr>
            </w:pPr>
            <w:r>
              <w:rPr>
                <w:rFonts w:ascii="Arial" w:eastAsia="Times New Roman" w:hAnsi="Arial" w:cs="Arial"/>
                <w:sz w:val="24"/>
                <w:szCs w:val="24"/>
                <w:lang w:val="en-US" w:eastAsia="en-GB"/>
              </w:rPr>
              <w:t>Sift/Interview</w:t>
            </w:r>
          </w:p>
          <w:p w14:paraId="03FB54B5" w14:textId="77777777" w:rsidR="00CB4782" w:rsidRDefault="00CB4782" w:rsidP="00023EE8">
            <w:pPr>
              <w:jc w:val="center"/>
              <w:rPr>
                <w:rFonts w:ascii="Arial" w:eastAsia="Times New Roman" w:hAnsi="Arial" w:cs="Arial"/>
                <w:sz w:val="24"/>
                <w:szCs w:val="24"/>
                <w:lang w:val="en-US" w:eastAsia="en-GB"/>
              </w:rPr>
            </w:pPr>
          </w:p>
        </w:tc>
      </w:tr>
    </w:tbl>
    <w:p w14:paraId="3702B9E9" w14:textId="77777777" w:rsidR="00CB4782" w:rsidRDefault="00CB4782"/>
    <w:p w14:paraId="0DB2732F" w14:textId="11F9863A" w:rsidR="007F7AB9" w:rsidRDefault="007F7AB9"/>
    <w:p w14:paraId="62614CD2" w14:textId="77777777" w:rsidR="00584965" w:rsidRDefault="00584965" w:rsidP="00584965">
      <w:pPr>
        <w:jc w:val="center"/>
        <w:rPr>
          <w:rFonts w:ascii="Arial" w:hAnsi="Arial" w:cs="Arial"/>
          <w:b/>
          <w:sz w:val="24"/>
          <w:szCs w:val="24"/>
          <w:u w:val="single"/>
        </w:rPr>
      </w:pPr>
    </w:p>
    <w:p w14:paraId="56F1ECFC" w14:textId="77777777" w:rsidR="00584965" w:rsidRDefault="00584965" w:rsidP="00584965">
      <w:pPr>
        <w:jc w:val="center"/>
        <w:rPr>
          <w:rFonts w:ascii="Arial" w:hAnsi="Arial" w:cs="Arial"/>
          <w:b/>
          <w:sz w:val="24"/>
          <w:szCs w:val="24"/>
          <w:u w:val="single"/>
        </w:rPr>
      </w:pPr>
    </w:p>
    <w:p w14:paraId="75A15E1D" w14:textId="77777777" w:rsidR="00584965" w:rsidRDefault="00584965" w:rsidP="00584965">
      <w:pPr>
        <w:jc w:val="center"/>
        <w:rPr>
          <w:rFonts w:ascii="Arial" w:hAnsi="Arial" w:cs="Arial"/>
          <w:b/>
          <w:sz w:val="24"/>
          <w:szCs w:val="24"/>
          <w:u w:val="single"/>
        </w:rPr>
      </w:pPr>
    </w:p>
    <w:p w14:paraId="21884277" w14:textId="77777777" w:rsidR="00584965" w:rsidRDefault="00584965" w:rsidP="00584965">
      <w:pPr>
        <w:jc w:val="center"/>
        <w:rPr>
          <w:rFonts w:ascii="Arial" w:hAnsi="Arial" w:cs="Arial"/>
          <w:b/>
          <w:sz w:val="24"/>
          <w:szCs w:val="24"/>
          <w:u w:val="single"/>
        </w:rPr>
      </w:pPr>
    </w:p>
    <w:p w14:paraId="29028178" w14:textId="77777777" w:rsidR="00584965" w:rsidRDefault="00584965" w:rsidP="00584965">
      <w:pPr>
        <w:jc w:val="center"/>
        <w:rPr>
          <w:rFonts w:ascii="Arial" w:hAnsi="Arial" w:cs="Arial"/>
          <w:b/>
          <w:sz w:val="24"/>
          <w:szCs w:val="24"/>
          <w:u w:val="single"/>
        </w:rPr>
      </w:pPr>
    </w:p>
    <w:p w14:paraId="528250BF" w14:textId="77777777" w:rsidR="00584965" w:rsidRDefault="00584965" w:rsidP="00584965">
      <w:pPr>
        <w:jc w:val="center"/>
        <w:rPr>
          <w:rFonts w:ascii="Arial" w:hAnsi="Arial" w:cs="Arial"/>
          <w:b/>
          <w:sz w:val="24"/>
          <w:szCs w:val="24"/>
          <w:u w:val="single"/>
        </w:rPr>
      </w:pPr>
    </w:p>
    <w:p w14:paraId="51BC025E" w14:textId="68231234" w:rsidR="00584965" w:rsidRDefault="00584965" w:rsidP="00584965">
      <w:pPr>
        <w:jc w:val="center"/>
        <w:rPr>
          <w:rFonts w:ascii="Arial" w:hAnsi="Arial" w:cs="Arial"/>
          <w:b/>
          <w:sz w:val="24"/>
          <w:szCs w:val="24"/>
          <w:u w:val="single"/>
        </w:rPr>
      </w:pPr>
    </w:p>
    <w:p w14:paraId="247E4D01" w14:textId="1C5CD95C" w:rsidR="00721EE5" w:rsidRDefault="00721EE5" w:rsidP="00584965">
      <w:pPr>
        <w:jc w:val="center"/>
        <w:rPr>
          <w:rFonts w:ascii="Arial" w:hAnsi="Arial" w:cs="Arial"/>
          <w:b/>
          <w:sz w:val="24"/>
          <w:szCs w:val="24"/>
          <w:u w:val="single"/>
        </w:rPr>
      </w:pPr>
    </w:p>
    <w:p w14:paraId="310B6887" w14:textId="1DB5CF2C" w:rsidR="00721EE5" w:rsidRDefault="00721EE5" w:rsidP="00584965">
      <w:pPr>
        <w:jc w:val="center"/>
        <w:rPr>
          <w:rFonts w:ascii="Arial" w:hAnsi="Arial" w:cs="Arial"/>
          <w:b/>
          <w:sz w:val="24"/>
          <w:szCs w:val="24"/>
          <w:u w:val="single"/>
        </w:rPr>
      </w:pPr>
    </w:p>
    <w:p w14:paraId="62D99370" w14:textId="4FFA2254" w:rsidR="00721EE5" w:rsidRDefault="00721EE5" w:rsidP="00584965">
      <w:pPr>
        <w:jc w:val="center"/>
        <w:rPr>
          <w:rFonts w:ascii="Arial" w:hAnsi="Arial" w:cs="Arial"/>
          <w:b/>
          <w:sz w:val="24"/>
          <w:szCs w:val="24"/>
          <w:u w:val="single"/>
        </w:rPr>
      </w:pPr>
    </w:p>
    <w:p w14:paraId="4A03C6E8" w14:textId="0DF29CAF" w:rsidR="00721EE5" w:rsidRDefault="00721EE5" w:rsidP="00584965">
      <w:pPr>
        <w:jc w:val="center"/>
        <w:rPr>
          <w:rFonts w:ascii="Arial" w:hAnsi="Arial" w:cs="Arial"/>
          <w:b/>
          <w:sz w:val="24"/>
          <w:szCs w:val="24"/>
          <w:u w:val="single"/>
        </w:rPr>
      </w:pPr>
    </w:p>
    <w:p w14:paraId="2F71965B" w14:textId="77777777" w:rsidR="00721EE5" w:rsidRDefault="00721EE5" w:rsidP="00584965">
      <w:pPr>
        <w:jc w:val="center"/>
        <w:rPr>
          <w:rFonts w:ascii="Arial" w:hAnsi="Arial" w:cs="Arial"/>
          <w:b/>
          <w:sz w:val="24"/>
          <w:szCs w:val="24"/>
          <w:u w:val="single"/>
        </w:rPr>
      </w:pPr>
    </w:p>
    <w:p w14:paraId="1E6F6DC1" w14:textId="77777777" w:rsidR="00584965" w:rsidRDefault="00584965" w:rsidP="00682B71">
      <w:pPr>
        <w:rPr>
          <w:rFonts w:ascii="Arial" w:hAnsi="Arial" w:cs="Arial"/>
          <w:b/>
          <w:sz w:val="24"/>
          <w:szCs w:val="24"/>
          <w:u w:val="single"/>
        </w:rPr>
      </w:pPr>
    </w:p>
    <w:p w14:paraId="2244F0DE" w14:textId="77777777" w:rsidR="00584965" w:rsidRDefault="00584965" w:rsidP="00584965">
      <w:pPr>
        <w:jc w:val="center"/>
        <w:rPr>
          <w:rFonts w:ascii="Arial" w:hAnsi="Arial" w:cs="Arial"/>
          <w:b/>
          <w:sz w:val="24"/>
          <w:szCs w:val="24"/>
          <w:u w:val="single"/>
        </w:rPr>
      </w:pPr>
    </w:p>
    <w:p w14:paraId="67BC6297" w14:textId="49D931CA" w:rsidR="00584965" w:rsidRPr="00854948" w:rsidRDefault="00584965" w:rsidP="00584965">
      <w:pPr>
        <w:jc w:val="center"/>
        <w:rPr>
          <w:rFonts w:ascii="Arial" w:hAnsi="Arial" w:cs="Arial"/>
          <w:b/>
          <w:sz w:val="24"/>
          <w:szCs w:val="24"/>
          <w:u w:val="single"/>
        </w:rPr>
      </w:pPr>
      <w:r w:rsidRPr="00854948">
        <w:rPr>
          <w:rFonts w:ascii="Arial" w:hAnsi="Arial" w:cs="Arial"/>
          <w:b/>
          <w:sz w:val="24"/>
          <w:szCs w:val="24"/>
          <w:u w:val="single"/>
        </w:rPr>
        <w:lastRenderedPageBreak/>
        <w:t>THE OFFICE OF THE DURHAM POLICE, CRIME COMMISSONER (ODPCC)</w:t>
      </w:r>
    </w:p>
    <w:p w14:paraId="411F3AD5" w14:textId="77777777" w:rsidR="00584965" w:rsidRDefault="00584965" w:rsidP="00584965">
      <w:pPr>
        <w:ind w:left="720" w:hanging="720"/>
        <w:jc w:val="center"/>
        <w:rPr>
          <w:rFonts w:ascii="Arial" w:hAnsi="Arial" w:cs="Arial"/>
          <w:b/>
          <w:sz w:val="24"/>
          <w:szCs w:val="24"/>
          <w:u w:val="single"/>
        </w:rPr>
      </w:pPr>
      <w:r w:rsidRPr="00854948">
        <w:rPr>
          <w:rFonts w:ascii="Arial" w:hAnsi="Arial" w:cs="Arial"/>
          <w:b/>
          <w:sz w:val="24"/>
          <w:szCs w:val="24"/>
          <w:u w:val="single"/>
        </w:rPr>
        <w:t>CONDITIONS OF APPOINTMENT</w:t>
      </w:r>
    </w:p>
    <w:p w14:paraId="1651C0FB" w14:textId="709426FD" w:rsidR="00584965" w:rsidRPr="00584965" w:rsidRDefault="00682B71" w:rsidP="00584965">
      <w:pPr>
        <w:ind w:left="720" w:hanging="720"/>
        <w:jc w:val="center"/>
        <w:rPr>
          <w:rFonts w:ascii="Arial" w:hAnsi="Arial" w:cs="Arial"/>
          <w:b/>
          <w:bCs/>
          <w:sz w:val="24"/>
          <w:szCs w:val="24"/>
          <w:u w:val="single"/>
        </w:rPr>
      </w:pPr>
      <w:r>
        <w:rPr>
          <w:rFonts w:ascii="Arial" w:hAnsi="Arial" w:cs="Arial"/>
          <w:b/>
          <w:bCs/>
          <w:sz w:val="24"/>
          <w:szCs w:val="24"/>
          <w:u w:val="single"/>
          <w:lang w:val="en"/>
        </w:rPr>
        <w:t>CRIMINAL JUSTICE CASE WORKER.</w:t>
      </w:r>
    </w:p>
    <w:p w14:paraId="59652A49" w14:textId="77777777" w:rsidR="00584965" w:rsidRPr="00854948" w:rsidRDefault="00584965" w:rsidP="00584965">
      <w:pPr>
        <w:jc w:val="center"/>
        <w:rPr>
          <w:rFonts w:ascii="Arial" w:hAnsi="Arial" w:cs="Arial"/>
          <w:sz w:val="24"/>
          <w:szCs w:val="24"/>
          <w:u w:val="single"/>
        </w:rPr>
      </w:pPr>
    </w:p>
    <w:p w14:paraId="191408D7" w14:textId="77777777" w:rsidR="00584965" w:rsidRPr="00854948" w:rsidRDefault="00584965" w:rsidP="00584965">
      <w:pPr>
        <w:jc w:val="both"/>
        <w:rPr>
          <w:rFonts w:ascii="Arial" w:hAnsi="Arial" w:cs="Arial"/>
          <w:b/>
          <w:sz w:val="24"/>
          <w:szCs w:val="24"/>
          <w:u w:val="single"/>
        </w:rPr>
      </w:pPr>
      <w:r w:rsidRPr="00854948">
        <w:rPr>
          <w:rFonts w:ascii="Arial" w:hAnsi="Arial" w:cs="Arial"/>
          <w:b/>
          <w:sz w:val="24"/>
          <w:szCs w:val="24"/>
        </w:rPr>
        <w:t xml:space="preserve">1. </w:t>
      </w:r>
      <w:r w:rsidRPr="00854948">
        <w:rPr>
          <w:rFonts w:ascii="Arial" w:hAnsi="Arial" w:cs="Arial"/>
          <w:b/>
          <w:sz w:val="24"/>
          <w:szCs w:val="24"/>
        </w:rPr>
        <w:tab/>
      </w:r>
      <w:r w:rsidRPr="00854948">
        <w:rPr>
          <w:rFonts w:ascii="Arial" w:hAnsi="Arial" w:cs="Arial"/>
          <w:b/>
          <w:sz w:val="24"/>
          <w:szCs w:val="24"/>
          <w:u w:val="single"/>
        </w:rPr>
        <w:t>SALARY</w:t>
      </w:r>
    </w:p>
    <w:p w14:paraId="30A3DD2C" w14:textId="7C86252C" w:rsidR="00584965" w:rsidRPr="002C6E29" w:rsidRDefault="00584965" w:rsidP="00584965">
      <w:pPr>
        <w:ind w:firstLine="720"/>
        <w:rPr>
          <w:rFonts w:ascii="Arial" w:eastAsia="Times New Roman" w:hAnsi="Arial" w:cs="Arial"/>
          <w:sz w:val="24"/>
          <w:szCs w:val="24"/>
          <w:lang w:val="en-US" w:eastAsia="en-GB"/>
        </w:rPr>
      </w:pPr>
      <w:r w:rsidRPr="00854948">
        <w:rPr>
          <w:rFonts w:ascii="Arial" w:eastAsia="Times New Roman" w:hAnsi="Arial" w:cs="Arial"/>
          <w:sz w:val="24"/>
          <w:szCs w:val="24"/>
          <w:lang w:eastAsia="en-GB"/>
        </w:rPr>
        <w:t xml:space="preserve">Annual salary will be based on </w:t>
      </w:r>
      <w:r w:rsidR="0021640C" w:rsidRPr="00721EE5">
        <w:rPr>
          <w:rFonts w:ascii="Arial" w:eastAsia="Times New Roman" w:hAnsi="Arial" w:cs="Arial"/>
          <w:bCs/>
          <w:sz w:val="24"/>
          <w:szCs w:val="24"/>
          <w:lang w:eastAsia="en-GB"/>
        </w:rPr>
        <w:t>G</w:t>
      </w:r>
      <w:r w:rsidR="00721EE5">
        <w:rPr>
          <w:rFonts w:ascii="Arial" w:eastAsia="Times New Roman" w:hAnsi="Arial" w:cs="Arial"/>
          <w:bCs/>
          <w:sz w:val="24"/>
          <w:szCs w:val="24"/>
          <w:lang w:eastAsia="en-GB"/>
        </w:rPr>
        <w:t>rade</w:t>
      </w:r>
      <w:r w:rsidR="0021640C" w:rsidRPr="00721EE5">
        <w:rPr>
          <w:rFonts w:ascii="Arial" w:eastAsia="Times New Roman" w:hAnsi="Arial" w:cs="Arial"/>
          <w:bCs/>
          <w:sz w:val="24"/>
          <w:szCs w:val="24"/>
          <w:lang w:eastAsia="en-GB"/>
        </w:rPr>
        <w:t xml:space="preserve"> C £23,259 - 24,813 per annum</w:t>
      </w:r>
    </w:p>
    <w:p w14:paraId="1968BC40" w14:textId="77777777" w:rsidR="00584965" w:rsidRDefault="00584965" w:rsidP="00584965">
      <w:pPr>
        <w:ind w:left="720" w:hanging="720"/>
        <w:jc w:val="both"/>
        <w:rPr>
          <w:rFonts w:ascii="Arial" w:eastAsia="Calibri" w:hAnsi="Arial" w:cs="Arial"/>
          <w:b/>
          <w:sz w:val="24"/>
          <w:szCs w:val="24"/>
        </w:rPr>
      </w:pPr>
    </w:p>
    <w:p w14:paraId="620A9FDE"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b/>
          <w:sz w:val="24"/>
          <w:szCs w:val="24"/>
        </w:rPr>
        <w:t>2.</w:t>
      </w:r>
      <w:r w:rsidRPr="00854948">
        <w:rPr>
          <w:rFonts w:ascii="Arial" w:eastAsia="Calibri" w:hAnsi="Arial" w:cs="Arial"/>
          <w:b/>
          <w:sz w:val="24"/>
          <w:szCs w:val="24"/>
        </w:rPr>
        <w:tab/>
      </w:r>
      <w:r w:rsidRPr="00854948">
        <w:rPr>
          <w:rFonts w:ascii="Arial" w:eastAsia="Calibri" w:hAnsi="Arial" w:cs="Arial"/>
          <w:b/>
          <w:sz w:val="24"/>
          <w:szCs w:val="24"/>
          <w:u w:val="single"/>
        </w:rPr>
        <w:t>PENSION</w:t>
      </w:r>
    </w:p>
    <w:p w14:paraId="4CA3DF77"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New employees are required to choose a pension arrangement to which they will contribute on taking up appointment with the Office of the Police</w:t>
      </w:r>
      <w:r>
        <w:rPr>
          <w:rFonts w:ascii="Arial" w:eastAsia="Calibri" w:hAnsi="Arial" w:cs="Arial"/>
          <w:sz w:val="24"/>
          <w:szCs w:val="24"/>
        </w:rPr>
        <w:t xml:space="preserve"> and </w:t>
      </w:r>
      <w:r w:rsidRPr="00854948">
        <w:rPr>
          <w:rFonts w:ascii="Arial" w:eastAsia="Calibri" w:hAnsi="Arial" w:cs="Arial"/>
          <w:sz w:val="24"/>
          <w:szCs w:val="24"/>
        </w:rPr>
        <w:t>Crime Commissioner.</w:t>
      </w:r>
    </w:p>
    <w:p w14:paraId="45C0AD93"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r>
      <w:r w:rsidRPr="00854948">
        <w:rPr>
          <w:rFonts w:ascii="Arial" w:eastAsia="Calibri" w:hAnsi="Arial" w:cs="Arial"/>
          <w:sz w:val="24"/>
          <w:szCs w:val="24"/>
        </w:rPr>
        <w:tab/>
      </w:r>
      <w:r w:rsidRPr="00854948">
        <w:rPr>
          <w:rFonts w:ascii="Arial" w:eastAsia="Calibri" w:hAnsi="Arial" w:cs="Arial"/>
          <w:sz w:val="24"/>
          <w:szCs w:val="24"/>
        </w:rPr>
        <w:tab/>
        <w:t>The Local Government Pension Scheme.</w:t>
      </w:r>
    </w:p>
    <w:p w14:paraId="0BCFB5F9"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r>
      <w:r w:rsidRPr="00854948">
        <w:rPr>
          <w:rFonts w:ascii="Arial" w:eastAsia="Calibri" w:hAnsi="Arial" w:cs="Arial"/>
          <w:sz w:val="24"/>
          <w:szCs w:val="24"/>
        </w:rPr>
        <w:tab/>
      </w:r>
      <w:r w:rsidRPr="00854948">
        <w:rPr>
          <w:rFonts w:ascii="Arial" w:eastAsia="Calibri" w:hAnsi="Arial" w:cs="Arial"/>
          <w:sz w:val="24"/>
          <w:szCs w:val="24"/>
        </w:rPr>
        <w:tab/>
        <w:t>The State Earnings Related Pension Scheme.</w:t>
      </w:r>
    </w:p>
    <w:p w14:paraId="3A84D591"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r>
      <w:r w:rsidRPr="00854948">
        <w:rPr>
          <w:rFonts w:ascii="Arial" w:eastAsia="Calibri" w:hAnsi="Arial" w:cs="Arial"/>
          <w:sz w:val="24"/>
          <w:szCs w:val="24"/>
        </w:rPr>
        <w:tab/>
      </w:r>
      <w:r w:rsidRPr="00854948">
        <w:rPr>
          <w:rFonts w:ascii="Arial" w:eastAsia="Calibri" w:hAnsi="Arial" w:cs="Arial"/>
          <w:sz w:val="24"/>
          <w:szCs w:val="24"/>
        </w:rPr>
        <w:tab/>
        <w:t>A Personal Pension arrangement.</w:t>
      </w:r>
    </w:p>
    <w:p w14:paraId="1501F9CA"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New employees will be automatically enrolled into the Local Government Pension Scheme.  The successful applicant will have the right to opt out of the Pension Scheme once they have commenced employment</w:t>
      </w:r>
    </w:p>
    <w:p w14:paraId="07D87342" w14:textId="77777777" w:rsidR="00584965" w:rsidRDefault="00584965" w:rsidP="00584965">
      <w:pPr>
        <w:ind w:left="720" w:hanging="720"/>
        <w:jc w:val="both"/>
        <w:rPr>
          <w:rFonts w:ascii="Arial" w:eastAsia="Calibri" w:hAnsi="Arial" w:cs="Arial"/>
          <w:b/>
          <w:sz w:val="24"/>
          <w:szCs w:val="24"/>
        </w:rPr>
      </w:pPr>
    </w:p>
    <w:p w14:paraId="15CA5949" w14:textId="77777777" w:rsidR="00584965" w:rsidRPr="00854948" w:rsidRDefault="00584965" w:rsidP="00584965">
      <w:pPr>
        <w:ind w:left="720" w:hanging="720"/>
        <w:jc w:val="both"/>
        <w:rPr>
          <w:rFonts w:ascii="Arial" w:eastAsia="Calibri" w:hAnsi="Arial" w:cs="Arial"/>
          <w:b/>
          <w:sz w:val="24"/>
          <w:szCs w:val="24"/>
        </w:rPr>
      </w:pPr>
      <w:r w:rsidRPr="00854948">
        <w:rPr>
          <w:rFonts w:ascii="Arial" w:eastAsia="Calibri" w:hAnsi="Arial" w:cs="Arial"/>
          <w:b/>
          <w:sz w:val="24"/>
          <w:szCs w:val="24"/>
        </w:rPr>
        <w:t>3.</w:t>
      </w:r>
      <w:r w:rsidRPr="00854948">
        <w:rPr>
          <w:rFonts w:ascii="Arial" w:eastAsia="Calibri" w:hAnsi="Arial" w:cs="Arial"/>
          <w:b/>
          <w:sz w:val="24"/>
          <w:szCs w:val="24"/>
        </w:rPr>
        <w:tab/>
      </w:r>
      <w:r w:rsidRPr="00854948">
        <w:rPr>
          <w:rFonts w:ascii="Arial" w:eastAsia="Calibri" w:hAnsi="Arial" w:cs="Arial"/>
          <w:b/>
          <w:sz w:val="24"/>
          <w:szCs w:val="24"/>
          <w:u w:val="single"/>
        </w:rPr>
        <w:t>SICKNESS DECLARATION &amp; MEDICAL SCREENING/ EXAMINATION</w:t>
      </w:r>
    </w:p>
    <w:p w14:paraId="0ED002BD"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This appointment will be subject to satisfactory pre-employment medical screening. During these pre-employment checks the Constabulary requests sickness details from your previous employer(s). Following screening the successful candidate may be required to attend for a medical appointment.</w:t>
      </w:r>
    </w:p>
    <w:p w14:paraId="5D05CF7F" w14:textId="77777777" w:rsidR="00584965" w:rsidRDefault="00584965" w:rsidP="00584965">
      <w:pPr>
        <w:ind w:left="720" w:hanging="720"/>
        <w:jc w:val="both"/>
        <w:rPr>
          <w:rFonts w:ascii="Arial" w:eastAsia="Calibri" w:hAnsi="Arial" w:cs="Arial"/>
          <w:b/>
          <w:sz w:val="24"/>
          <w:szCs w:val="24"/>
        </w:rPr>
      </w:pPr>
    </w:p>
    <w:p w14:paraId="42F615E0"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b/>
          <w:sz w:val="24"/>
          <w:szCs w:val="24"/>
        </w:rPr>
        <w:t>4.</w:t>
      </w:r>
      <w:r w:rsidRPr="00854948">
        <w:rPr>
          <w:rFonts w:ascii="Arial" w:eastAsia="Calibri" w:hAnsi="Arial" w:cs="Arial"/>
          <w:b/>
          <w:sz w:val="24"/>
          <w:szCs w:val="24"/>
        </w:rPr>
        <w:tab/>
      </w:r>
      <w:r w:rsidRPr="00854948">
        <w:rPr>
          <w:rFonts w:ascii="Arial" w:eastAsia="Calibri" w:hAnsi="Arial" w:cs="Arial"/>
          <w:b/>
          <w:sz w:val="24"/>
          <w:szCs w:val="24"/>
          <w:u w:val="single"/>
        </w:rPr>
        <w:t>ANNUAL LEAVE</w:t>
      </w:r>
    </w:p>
    <w:p w14:paraId="75B20AF0"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 xml:space="preserve">Annual leave will be calculated on a pro-rata basis according to the number of hours worked per week.  Annual leave for a full-time employee (37 hours per week) will be a minimum of 26 days rising to a maximum of 31 days after 5 years continuous service. </w:t>
      </w:r>
    </w:p>
    <w:p w14:paraId="4A5A8DDA" w14:textId="77777777" w:rsidR="00584965" w:rsidRPr="00854948" w:rsidRDefault="00584965" w:rsidP="00584965">
      <w:pPr>
        <w:ind w:left="720"/>
        <w:jc w:val="both"/>
        <w:rPr>
          <w:rFonts w:ascii="Arial" w:eastAsia="Calibri" w:hAnsi="Arial" w:cs="Arial"/>
          <w:sz w:val="24"/>
          <w:szCs w:val="24"/>
        </w:rPr>
      </w:pPr>
      <w:r w:rsidRPr="00854948">
        <w:rPr>
          <w:rFonts w:ascii="Arial" w:eastAsia="Calibri" w:hAnsi="Arial" w:cs="Arial"/>
          <w:sz w:val="24"/>
          <w:szCs w:val="24"/>
        </w:rPr>
        <w:t>The annual leave year runs from 1</w:t>
      </w:r>
      <w:r w:rsidRPr="00854948">
        <w:rPr>
          <w:rFonts w:ascii="Arial" w:eastAsia="Calibri" w:hAnsi="Arial" w:cs="Arial"/>
          <w:sz w:val="24"/>
          <w:szCs w:val="24"/>
          <w:vertAlign w:val="superscript"/>
        </w:rPr>
        <w:t>st</w:t>
      </w:r>
      <w:r w:rsidRPr="00854948">
        <w:rPr>
          <w:rFonts w:ascii="Arial" w:eastAsia="Calibri" w:hAnsi="Arial" w:cs="Arial"/>
          <w:sz w:val="24"/>
          <w:szCs w:val="24"/>
        </w:rPr>
        <w:t xml:space="preserve"> January to 31</w:t>
      </w:r>
      <w:r w:rsidRPr="00854948">
        <w:rPr>
          <w:rFonts w:ascii="Arial" w:eastAsia="Calibri" w:hAnsi="Arial" w:cs="Arial"/>
          <w:sz w:val="24"/>
          <w:szCs w:val="24"/>
          <w:vertAlign w:val="superscript"/>
        </w:rPr>
        <w:t>st</w:t>
      </w:r>
      <w:r w:rsidRPr="00854948">
        <w:rPr>
          <w:rFonts w:ascii="Arial" w:eastAsia="Calibri" w:hAnsi="Arial" w:cs="Arial"/>
          <w:sz w:val="24"/>
          <w:szCs w:val="24"/>
        </w:rPr>
        <w:t xml:space="preserve"> December and those who commence employment during the year will be entitled to a proportion of the annual leave entitlement.</w:t>
      </w:r>
    </w:p>
    <w:p w14:paraId="0F00B6FF" w14:textId="3075EDCC" w:rsidR="00584965" w:rsidRDefault="00584965" w:rsidP="00584965">
      <w:pPr>
        <w:ind w:left="720" w:hanging="720"/>
        <w:jc w:val="both"/>
        <w:rPr>
          <w:rFonts w:ascii="Arial" w:eastAsia="Calibri" w:hAnsi="Arial" w:cs="Arial"/>
          <w:b/>
          <w:sz w:val="24"/>
          <w:szCs w:val="24"/>
        </w:rPr>
      </w:pPr>
    </w:p>
    <w:p w14:paraId="37306DCC" w14:textId="57F0F7E9" w:rsidR="00B4345A" w:rsidRDefault="00B4345A" w:rsidP="00584965">
      <w:pPr>
        <w:ind w:left="720" w:hanging="720"/>
        <w:jc w:val="both"/>
        <w:rPr>
          <w:rFonts w:ascii="Arial" w:eastAsia="Calibri" w:hAnsi="Arial" w:cs="Arial"/>
          <w:b/>
          <w:sz w:val="24"/>
          <w:szCs w:val="24"/>
        </w:rPr>
      </w:pPr>
    </w:p>
    <w:p w14:paraId="52638673" w14:textId="77777777" w:rsidR="00B4345A" w:rsidRDefault="00B4345A" w:rsidP="00584965">
      <w:pPr>
        <w:ind w:left="720" w:hanging="720"/>
        <w:jc w:val="both"/>
        <w:rPr>
          <w:rFonts w:ascii="Arial" w:eastAsia="Calibri" w:hAnsi="Arial" w:cs="Arial"/>
          <w:b/>
          <w:sz w:val="24"/>
          <w:szCs w:val="24"/>
        </w:rPr>
      </w:pPr>
    </w:p>
    <w:p w14:paraId="2978FD1A"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b/>
          <w:sz w:val="24"/>
          <w:szCs w:val="24"/>
        </w:rPr>
        <w:lastRenderedPageBreak/>
        <w:t>5.</w:t>
      </w:r>
      <w:r w:rsidRPr="00854948">
        <w:rPr>
          <w:rFonts w:ascii="Arial" w:eastAsia="Calibri" w:hAnsi="Arial" w:cs="Arial"/>
          <w:b/>
          <w:sz w:val="24"/>
          <w:szCs w:val="24"/>
        </w:rPr>
        <w:tab/>
      </w:r>
      <w:r w:rsidRPr="00854948">
        <w:rPr>
          <w:rFonts w:ascii="Arial" w:eastAsia="Calibri" w:hAnsi="Arial" w:cs="Arial"/>
          <w:b/>
          <w:sz w:val="24"/>
          <w:szCs w:val="24"/>
          <w:u w:val="single"/>
        </w:rPr>
        <w:t>PERIOD OF NOTICE</w:t>
      </w:r>
    </w:p>
    <w:p w14:paraId="21928538"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The appointment will be terminable by 4 weeks’ notice in writing on either side, subject to the provisions of the Employment Rights Act, 1996.</w:t>
      </w:r>
    </w:p>
    <w:p w14:paraId="5AF5FE5C" w14:textId="77777777" w:rsidR="00584965" w:rsidRDefault="00584965" w:rsidP="00584965">
      <w:pPr>
        <w:ind w:left="720" w:hanging="720"/>
        <w:jc w:val="both"/>
        <w:rPr>
          <w:rFonts w:ascii="Arial" w:eastAsia="Calibri" w:hAnsi="Arial" w:cs="Arial"/>
          <w:b/>
          <w:sz w:val="24"/>
          <w:szCs w:val="24"/>
        </w:rPr>
      </w:pPr>
    </w:p>
    <w:p w14:paraId="2A2BEE22"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b/>
          <w:sz w:val="24"/>
          <w:szCs w:val="24"/>
        </w:rPr>
        <w:t>6.</w:t>
      </w:r>
      <w:r w:rsidRPr="00854948">
        <w:rPr>
          <w:rFonts w:ascii="Arial" w:eastAsia="Calibri" w:hAnsi="Arial" w:cs="Arial"/>
          <w:b/>
          <w:sz w:val="24"/>
          <w:szCs w:val="24"/>
        </w:rPr>
        <w:tab/>
      </w:r>
      <w:r w:rsidRPr="00854948">
        <w:rPr>
          <w:rFonts w:ascii="Arial" w:eastAsia="Calibri" w:hAnsi="Arial" w:cs="Arial"/>
          <w:b/>
          <w:sz w:val="24"/>
          <w:szCs w:val="24"/>
          <w:u w:val="single"/>
        </w:rPr>
        <w:t>PROBATIONARY PERIOD</w:t>
      </w:r>
    </w:p>
    <w:p w14:paraId="725B589A"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 xml:space="preserve">Appointment is subject to a Probationary Period of 6 months.  </w:t>
      </w:r>
    </w:p>
    <w:p w14:paraId="35630C60" w14:textId="77777777" w:rsidR="00584965" w:rsidRDefault="00584965" w:rsidP="00584965">
      <w:pPr>
        <w:ind w:left="720" w:hanging="720"/>
        <w:jc w:val="both"/>
        <w:rPr>
          <w:rFonts w:ascii="Arial" w:eastAsia="Calibri" w:hAnsi="Arial" w:cs="Arial"/>
          <w:b/>
          <w:sz w:val="24"/>
          <w:szCs w:val="24"/>
        </w:rPr>
      </w:pPr>
    </w:p>
    <w:p w14:paraId="33DE7F3D" w14:textId="77777777" w:rsidR="00584965" w:rsidRPr="00854948" w:rsidRDefault="00584965" w:rsidP="00584965">
      <w:pPr>
        <w:ind w:left="720" w:hanging="720"/>
        <w:jc w:val="both"/>
        <w:rPr>
          <w:rFonts w:ascii="Arial" w:eastAsia="Calibri" w:hAnsi="Arial" w:cs="Arial"/>
          <w:b/>
          <w:sz w:val="24"/>
          <w:szCs w:val="24"/>
        </w:rPr>
      </w:pPr>
      <w:r w:rsidRPr="00854948">
        <w:rPr>
          <w:rFonts w:ascii="Arial" w:eastAsia="Calibri" w:hAnsi="Arial" w:cs="Arial"/>
          <w:b/>
          <w:sz w:val="24"/>
          <w:szCs w:val="24"/>
        </w:rPr>
        <w:t>7.</w:t>
      </w:r>
      <w:r w:rsidRPr="00854948">
        <w:rPr>
          <w:rFonts w:ascii="Arial" w:eastAsia="Calibri" w:hAnsi="Arial" w:cs="Arial"/>
          <w:b/>
          <w:sz w:val="24"/>
          <w:szCs w:val="24"/>
        </w:rPr>
        <w:tab/>
      </w:r>
      <w:r w:rsidRPr="00854948">
        <w:rPr>
          <w:rFonts w:ascii="Arial" w:eastAsia="Calibri" w:hAnsi="Arial" w:cs="Arial"/>
          <w:b/>
          <w:sz w:val="24"/>
          <w:szCs w:val="24"/>
          <w:u w:val="single"/>
        </w:rPr>
        <w:t>TRAINING</w:t>
      </w:r>
    </w:p>
    <w:p w14:paraId="79C4221F" w14:textId="77777777" w:rsidR="00584965" w:rsidRPr="00854948" w:rsidRDefault="00584965" w:rsidP="00584965">
      <w:pPr>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The Office of the Police Crime and Commissioner has a positive policy towards identifying and meeting the training needs of </w:t>
      </w:r>
      <w:proofErr w:type="gramStart"/>
      <w:r w:rsidRPr="00854948">
        <w:rPr>
          <w:rFonts w:ascii="Arial" w:eastAsia="Times New Roman" w:hAnsi="Arial" w:cs="Arial"/>
          <w:sz w:val="24"/>
          <w:szCs w:val="24"/>
          <w:lang w:val="en-US" w:eastAsia="en-GB"/>
        </w:rPr>
        <w:t>all of</w:t>
      </w:r>
      <w:proofErr w:type="gramEnd"/>
      <w:r w:rsidRPr="00854948">
        <w:rPr>
          <w:rFonts w:ascii="Arial" w:eastAsia="Times New Roman" w:hAnsi="Arial" w:cs="Arial"/>
          <w:sz w:val="24"/>
          <w:szCs w:val="24"/>
          <w:lang w:val="en-US" w:eastAsia="en-GB"/>
        </w:rPr>
        <w:t xml:space="preserve"> its staff and it is a condition of employment that staff are prepared to participate in any training courses which are felt to be appropriate to their needs.  Most training needs will be met within the </w:t>
      </w:r>
      <w:proofErr w:type="spellStart"/>
      <w:r w:rsidRPr="00854948">
        <w:rPr>
          <w:rFonts w:ascii="Arial" w:eastAsia="Times New Roman" w:hAnsi="Arial" w:cs="Arial"/>
          <w:sz w:val="24"/>
          <w:szCs w:val="24"/>
          <w:lang w:val="en-US" w:eastAsia="en-GB"/>
        </w:rPr>
        <w:t>organisation</w:t>
      </w:r>
      <w:proofErr w:type="spellEnd"/>
      <w:r w:rsidRPr="00854948">
        <w:rPr>
          <w:rFonts w:ascii="Arial" w:eastAsia="Times New Roman" w:hAnsi="Arial" w:cs="Arial"/>
          <w:sz w:val="24"/>
          <w:szCs w:val="24"/>
          <w:lang w:val="en-US" w:eastAsia="en-GB"/>
        </w:rPr>
        <w:t>, but he/she may be able and required to attend job related short courses.</w:t>
      </w:r>
    </w:p>
    <w:p w14:paraId="745DECBB" w14:textId="77777777" w:rsidR="00584965" w:rsidRPr="00854948" w:rsidRDefault="00584965" w:rsidP="00584965">
      <w:pPr>
        <w:tabs>
          <w:tab w:val="left" w:pos="720"/>
        </w:tabs>
        <w:ind w:left="720"/>
        <w:jc w:val="both"/>
        <w:rPr>
          <w:rFonts w:ascii="Arial" w:eastAsia="Times New Roman" w:hAnsi="Arial" w:cs="Arial"/>
          <w:sz w:val="24"/>
          <w:szCs w:val="24"/>
          <w:lang w:val="en-US" w:eastAsia="en-GB"/>
        </w:rPr>
      </w:pPr>
    </w:p>
    <w:p w14:paraId="524FAA4F" w14:textId="77777777" w:rsidR="00584965" w:rsidRPr="00854948" w:rsidRDefault="00584965" w:rsidP="00584965">
      <w:pPr>
        <w:keepNext/>
        <w:jc w:val="both"/>
        <w:outlineLvl w:val="2"/>
        <w:rPr>
          <w:rFonts w:ascii="Arial" w:eastAsia="Times New Roman" w:hAnsi="Arial" w:cs="Arial"/>
          <w:b/>
          <w:sz w:val="24"/>
          <w:szCs w:val="24"/>
          <w:lang w:eastAsia="en-GB"/>
        </w:rPr>
      </w:pPr>
      <w:r w:rsidRPr="00854948">
        <w:rPr>
          <w:rFonts w:ascii="Arial" w:eastAsia="Times New Roman" w:hAnsi="Arial" w:cs="Arial"/>
          <w:b/>
          <w:sz w:val="24"/>
          <w:szCs w:val="24"/>
          <w:lang w:eastAsia="en-GB"/>
        </w:rPr>
        <w:t>8.</w:t>
      </w:r>
      <w:r w:rsidRPr="00854948">
        <w:rPr>
          <w:rFonts w:ascii="Arial" w:eastAsia="Times New Roman" w:hAnsi="Arial" w:cs="Arial"/>
          <w:b/>
          <w:sz w:val="24"/>
          <w:szCs w:val="24"/>
          <w:lang w:eastAsia="en-GB"/>
        </w:rPr>
        <w:tab/>
      </w:r>
      <w:r w:rsidRPr="00854948">
        <w:rPr>
          <w:rFonts w:ascii="Arial" w:eastAsia="Times New Roman" w:hAnsi="Arial" w:cs="Arial"/>
          <w:b/>
          <w:sz w:val="24"/>
          <w:szCs w:val="24"/>
          <w:u w:val="single"/>
          <w:lang w:eastAsia="en-GB"/>
        </w:rPr>
        <w:t>ACCOMMODATION / LOCATION OF POST</w:t>
      </w:r>
    </w:p>
    <w:p w14:paraId="55457396" w14:textId="77777777" w:rsidR="00584965" w:rsidRPr="00854948" w:rsidRDefault="00584965" w:rsidP="00584965">
      <w:pPr>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Your principal place of work will be the Durham OPCC based at Durham Constabulary HQ, </w:t>
      </w:r>
      <w:proofErr w:type="spellStart"/>
      <w:r w:rsidRPr="00854948">
        <w:rPr>
          <w:rFonts w:ascii="Arial" w:eastAsia="Times New Roman" w:hAnsi="Arial" w:cs="Arial"/>
          <w:sz w:val="24"/>
          <w:szCs w:val="24"/>
          <w:lang w:val="en-US" w:eastAsia="en-GB"/>
        </w:rPr>
        <w:t>Aykley</w:t>
      </w:r>
      <w:proofErr w:type="spellEnd"/>
      <w:r w:rsidRPr="00854948">
        <w:rPr>
          <w:rFonts w:ascii="Arial" w:eastAsia="Times New Roman" w:hAnsi="Arial" w:cs="Arial"/>
          <w:sz w:val="24"/>
          <w:szCs w:val="24"/>
          <w:lang w:val="en-US" w:eastAsia="en-GB"/>
        </w:rPr>
        <w:t xml:space="preserve"> Heads, Durham.</w:t>
      </w:r>
    </w:p>
    <w:p w14:paraId="647027FE" w14:textId="77777777" w:rsidR="00584965" w:rsidRDefault="00584965" w:rsidP="00584965">
      <w:pPr>
        <w:ind w:left="720"/>
        <w:jc w:val="both"/>
        <w:rPr>
          <w:rFonts w:ascii="Arial" w:eastAsia="Times New Roman" w:hAnsi="Arial" w:cs="Arial"/>
          <w:sz w:val="24"/>
          <w:szCs w:val="24"/>
          <w:lang w:val="en-US" w:eastAsia="en-GB"/>
        </w:rPr>
      </w:pPr>
    </w:p>
    <w:p w14:paraId="3DBB27B2" w14:textId="77777777" w:rsidR="00584965" w:rsidRPr="00854948" w:rsidRDefault="00584965" w:rsidP="00584965">
      <w:pPr>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However, the Office of the Durham Police, Crime and Commissioner reserves the right to require you, on a temporary basis, to carry out any other duties or move to any other post appropriate to your grade, at any location within County Durham and Darlington as business requirements indicate.  </w:t>
      </w:r>
    </w:p>
    <w:p w14:paraId="4FEEAB22" w14:textId="77777777" w:rsidR="00584965" w:rsidRDefault="00584965" w:rsidP="00584965">
      <w:pPr>
        <w:tabs>
          <w:tab w:val="left" w:pos="720"/>
        </w:tabs>
        <w:ind w:left="720"/>
        <w:jc w:val="both"/>
        <w:rPr>
          <w:rFonts w:ascii="Arial" w:eastAsia="Times New Roman" w:hAnsi="Arial" w:cs="Arial"/>
          <w:sz w:val="24"/>
          <w:szCs w:val="24"/>
          <w:lang w:val="en-US" w:eastAsia="en-GB"/>
        </w:rPr>
      </w:pPr>
    </w:p>
    <w:p w14:paraId="12281E88" w14:textId="77777777" w:rsidR="00584965" w:rsidRPr="00854948" w:rsidRDefault="00584965" w:rsidP="00584965">
      <w:pPr>
        <w:tabs>
          <w:tab w:val="left" w:pos="720"/>
        </w:tabs>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If you are required to move on a permanent basis, you will be required to do so only after a reasonable period of consultation and notice, which will </w:t>
      </w:r>
      <w:proofErr w:type="gramStart"/>
      <w:r w:rsidRPr="00854948">
        <w:rPr>
          <w:rFonts w:ascii="Arial" w:eastAsia="Times New Roman" w:hAnsi="Arial" w:cs="Arial"/>
          <w:sz w:val="24"/>
          <w:szCs w:val="24"/>
          <w:lang w:val="en-US" w:eastAsia="en-GB"/>
        </w:rPr>
        <w:t>take into account</w:t>
      </w:r>
      <w:proofErr w:type="gramEnd"/>
      <w:r w:rsidRPr="00854948">
        <w:rPr>
          <w:rFonts w:ascii="Arial" w:eastAsia="Times New Roman" w:hAnsi="Arial" w:cs="Arial"/>
          <w:sz w:val="24"/>
          <w:szCs w:val="24"/>
          <w:lang w:val="en-US" w:eastAsia="en-GB"/>
        </w:rPr>
        <w:t xml:space="preserve"> your reasonable personal requirements.</w:t>
      </w:r>
    </w:p>
    <w:p w14:paraId="2827FF74" w14:textId="77777777" w:rsidR="00584965" w:rsidRPr="00854948" w:rsidRDefault="00584965" w:rsidP="00584965">
      <w:pPr>
        <w:tabs>
          <w:tab w:val="left" w:pos="720"/>
        </w:tabs>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Any additional reasonable travelling expenses which may incur </w:t>
      </w:r>
      <w:proofErr w:type="gramStart"/>
      <w:r w:rsidRPr="00854948">
        <w:rPr>
          <w:rFonts w:ascii="Arial" w:eastAsia="Times New Roman" w:hAnsi="Arial" w:cs="Arial"/>
          <w:sz w:val="24"/>
          <w:szCs w:val="24"/>
          <w:lang w:val="en-US" w:eastAsia="en-GB"/>
        </w:rPr>
        <w:t>as a result of</w:t>
      </w:r>
      <w:proofErr w:type="gramEnd"/>
      <w:r w:rsidRPr="00854948">
        <w:rPr>
          <w:rFonts w:ascii="Arial" w:eastAsia="Times New Roman" w:hAnsi="Arial" w:cs="Arial"/>
          <w:sz w:val="24"/>
          <w:szCs w:val="24"/>
          <w:lang w:val="en-US" w:eastAsia="en-GB"/>
        </w:rPr>
        <w:t xml:space="preserve"> any change of your place of work will be met.</w:t>
      </w:r>
    </w:p>
    <w:p w14:paraId="217FD9E3" w14:textId="77777777" w:rsidR="00584965" w:rsidRPr="00854948" w:rsidRDefault="00584965" w:rsidP="00584965">
      <w:pPr>
        <w:tabs>
          <w:tab w:val="left" w:pos="720"/>
        </w:tabs>
        <w:ind w:left="720"/>
        <w:jc w:val="both"/>
        <w:rPr>
          <w:rFonts w:ascii="Arial" w:eastAsia="Times New Roman" w:hAnsi="Arial" w:cs="Arial"/>
          <w:sz w:val="24"/>
          <w:szCs w:val="24"/>
          <w:lang w:val="en-US" w:eastAsia="en-GB"/>
        </w:rPr>
      </w:pPr>
    </w:p>
    <w:p w14:paraId="40D69DA6" w14:textId="77777777" w:rsidR="00584965" w:rsidRPr="00854948" w:rsidRDefault="00584965" w:rsidP="00584965">
      <w:pPr>
        <w:ind w:left="720" w:hanging="720"/>
        <w:jc w:val="both"/>
        <w:rPr>
          <w:rFonts w:ascii="Arial" w:eastAsia="Calibri" w:hAnsi="Arial" w:cs="Arial"/>
          <w:b/>
          <w:sz w:val="24"/>
          <w:szCs w:val="24"/>
        </w:rPr>
      </w:pPr>
      <w:r w:rsidRPr="00854948">
        <w:rPr>
          <w:rFonts w:ascii="Arial" w:eastAsia="Calibri" w:hAnsi="Arial" w:cs="Arial"/>
          <w:b/>
          <w:sz w:val="24"/>
          <w:szCs w:val="24"/>
        </w:rPr>
        <w:t>9.</w:t>
      </w:r>
      <w:r w:rsidRPr="00854948">
        <w:rPr>
          <w:rFonts w:ascii="Arial" w:eastAsia="Calibri" w:hAnsi="Arial" w:cs="Arial"/>
          <w:b/>
          <w:sz w:val="24"/>
          <w:szCs w:val="24"/>
        </w:rPr>
        <w:tab/>
      </w:r>
      <w:r w:rsidRPr="00854948">
        <w:rPr>
          <w:rFonts w:ascii="Arial" w:eastAsia="Calibri" w:hAnsi="Arial" w:cs="Arial"/>
          <w:b/>
          <w:sz w:val="24"/>
          <w:szCs w:val="24"/>
          <w:u w:val="single"/>
        </w:rPr>
        <w:t>EQUAL OPPORTUNITIES POLICY</w:t>
      </w:r>
    </w:p>
    <w:p w14:paraId="046ACE63"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The Police, Crime and Victims’ Commissioner requires a respect for diversity, encourages and is committed to the principles of Equal Opportunities.</w:t>
      </w:r>
    </w:p>
    <w:p w14:paraId="107C60B8" w14:textId="77777777" w:rsidR="00584965" w:rsidRDefault="00584965" w:rsidP="00584965">
      <w:pPr>
        <w:ind w:left="720" w:hanging="720"/>
        <w:jc w:val="both"/>
        <w:rPr>
          <w:rFonts w:ascii="Arial" w:eastAsia="Calibri" w:hAnsi="Arial" w:cs="Arial"/>
          <w:b/>
          <w:sz w:val="24"/>
          <w:szCs w:val="24"/>
        </w:rPr>
      </w:pPr>
    </w:p>
    <w:p w14:paraId="5D8F3337" w14:textId="77777777" w:rsidR="00584965" w:rsidRDefault="00584965" w:rsidP="00584965">
      <w:pPr>
        <w:ind w:left="720" w:hanging="720"/>
        <w:jc w:val="both"/>
        <w:rPr>
          <w:rFonts w:ascii="Arial" w:eastAsia="Calibri" w:hAnsi="Arial" w:cs="Arial"/>
          <w:b/>
          <w:sz w:val="24"/>
          <w:szCs w:val="24"/>
        </w:rPr>
      </w:pPr>
    </w:p>
    <w:p w14:paraId="4E5B6FB4" w14:textId="77777777" w:rsidR="00584965" w:rsidRDefault="00584965" w:rsidP="00584965">
      <w:pPr>
        <w:ind w:left="720" w:hanging="720"/>
        <w:jc w:val="both"/>
        <w:rPr>
          <w:rFonts w:ascii="Arial" w:eastAsia="Calibri" w:hAnsi="Arial" w:cs="Arial"/>
          <w:b/>
          <w:sz w:val="24"/>
          <w:szCs w:val="24"/>
        </w:rPr>
      </w:pPr>
    </w:p>
    <w:p w14:paraId="0E972187" w14:textId="59AC9EF8" w:rsidR="00584965" w:rsidRPr="00854948" w:rsidRDefault="00584965" w:rsidP="00584965">
      <w:pPr>
        <w:ind w:left="720" w:hanging="720"/>
        <w:jc w:val="both"/>
        <w:rPr>
          <w:rFonts w:ascii="Arial" w:eastAsia="Calibri" w:hAnsi="Arial" w:cs="Arial"/>
          <w:b/>
          <w:sz w:val="24"/>
          <w:szCs w:val="24"/>
          <w:u w:val="single"/>
        </w:rPr>
      </w:pPr>
      <w:r w:rsidRPr="00854948">
        <w:rPr>
          <w:rFonts w:ascii="Arial" w:eastAsia="Calibri" w:hAnsi="Arial" w:cs="Arial"/>
          <w:b/>
          <w:sz w:val="24"/>
          <w:szCs w:val="24"/>
        </w:rPr>
        <w:lastRenderedPageBreak/>
        <w:t>10.</w:t>
      </w:r>
      <w:r w:rsidRPr="00854948">
        <w:rPr>
          <w:rFonts w:ascii="Arial" w:eastAsia="Calibri" w:hAnsi="Arial" w:cs="Arial"/>
          <w:b/>
          <w:sz w:val="24"/>
          <w:szCs w:val="24"/>
        </w:rPr>
        <w:tab/>
      </w:r>
      <w:r w:rsidRPr="00854948">
        <w:rPr>
          <w:rFonts w:ascii="Arial" w:eastAsia="Calibri" w:hAnsi="Arial" w:cs="Arial"/>
          <w:b/>
          <w:sz w:val="24"/>
          <w:szCs w:val="24"/>
          <w:u w:val="single"/>
        </w:rPr>
        <w:t>WORKING HOURS</w:t>
      </w:r>
    </w:p>
    <w:p w14:paraId="015FB442" w14:textId="337494A2" w:rsidR="00584965" w:rsidRDefault="00584965" w:rsidP="00584965">
      <w:pPr>
        <w:tabs>
          <w:tab w:val="left" w:pos="720"/>
        </w:tabs>
        <w:ind w:left="720"/>
        <w:jc w:val="both"/>
        <w:rPr>
          <w:rFonts w:ascii="Arial" w:eastAsia="Times New Roman" w:hAnsi="Arial" w:cs="Arial"/>
          <w:b/>
          <w:sz w:val="24"/>
          <w:szCs w:val="24"/>
          <w:lang w:val="en-US" w:eastAsia="en-GB"/>
        </w:rPr>
      </w:pPr>
      <w:r w:rsidRPr="00494B21">
        <w:rPr>
          <w:rFonts w:ascii="Arial" w:eastAsia="Times New Roman" w:hAnsi="Arial" w:cs="Arial"/>
          <w:sz w:val="24"/>
          <w:szCs w:val="24"/>
          <w:lang w:eastAsia="en-GB"/>
        </w:rPr>
        <w:t>37 hours per week, Monday to Friday, working 9am to 5pm. The flexible working hour’s scheme is applicable.</w:t>
      </w:r>
    </w:p>
    <w:p w14:paraId="4F92FE39" w14:textId="77777777" w:rsidR="00584965" w:rsidRPr="00854948" w:rsidRDefault="00584965" w:rsidP="00584965">
      <w:pPr>
        <w:tabs>
          <w:tab w:val="left" w:pos="720"/>
        </w:tabs>
        <w:jc w:val="both"/>
        <w:rPr>
          <w:rFonts w:ascii="Arial" w:eastAsia="Calibri" w:hAnsi="Arial" w:cs="Arial"/>
          <w:b/>
          <w:sz w:val="24"/>
          <w:szCs w:val="24"/>
          <w:u w:val="single"/>
        </w:rPr>
      </w:pPr>
      <w:r w:rsidRPr="00854948">
        <w:rPr>
          <w:rFonts w:ascii="Arial" w:eastAsia="Times New Roman" w:hAnsi="Arial" w:cs="Arial"/>
          <w:b/>
          <w:sz w:val="24"/>
          <w:szCs w:val="24"/>
          <w:lang w:val="en-US" w:eastAsia="en-GB"/>
        </w:rPr>
        <w:t>11.</w:t>
      </w:r>
      <w:r w:rsidRPr="00854948">
        <w:rPr>
          <w:rFonts w:ascii="Arial" w:eastAsia="Times New Roman" w:hAnsi="Arial" w:cs="Arial"/>
          <w:b/>
          <w:sz w:val="24"/>
          <w:szCs w:val="24"/>
          <w:lang w:val="en-US" w:eastAsia="en-GB"/>
        </w:rPr>
        <w:tab/>
      </w:r>
      <w:r w:rsidRPr="00854948">
        <w:rPr>
          <w:rFonts w:ascii="Arial" w:eastAsia="Calibri" w:hAnsi="Arial" w:cs="Arial"/>
          <w:b/>
          <w:sz w:val="24"/>
          <w:szCs w:val="24"/>
          <w:u w:val="single"/>
        </w:rPr>
        <w:t>TRAVELLING EXPENSES</w:t>
      </w:r>
    </w:p>
    <w:p w14:paraId="552FBE07" w14:textId="77777777" w:rsidR="00584965" w:rsidRPr="00854948" w:rsidRDefault="00584965" w:rsidP="00584965">
      <w:pPr>
        <w:ind w:firstLine="720"/>
        <w:jc w:val="both"/>
        <w:rPr>
          <w:rFonts w:ascii="Arial" w:eastAsia="Calibri" w:hAnsi="Arial" w:cs="Arial"/>
          <w:sz w:val="24"/>
          <w:szCs w:val="24"/>
        </w:rPr>
      </w:pPr>
      <w:r w:rsidRPr="00854948">
        <w:rPr>
          <w:rFonts w:ascii="Arial" w:eastAsia="Calibri" w:hAnsi="Arial" w:cs="Arial"/>
          <w:sz w:val="24"/>
          <w:szCs w:val="24"/>
        </w:rPr>
        <w:t>Expenses will not be paid for any part of the recruitment procedures.</w:t>
      </w:r>
    </w:p>
    <w:p w14:paraId="2399F85F" w14:textId="77777777" w:rsidR="00584965" w:rsidRDefault="00584965" w:rsidP="00584965">
      <w:pPr>
        <w:ind w:left="720" w:hanging="720"/>
        <w:jc w:val="both"/>
        <w:rPr>
          <w:rFonts w:ascii="Arial" w:eastAsia="Calibri" w:hAnsi="Arial" w:cs="Arial"/>
          <w:b/>
          <w:sz w:val="24"/>
          <w:szCs w:val="24"/>
        </w:rPr>
      </w:pPr>
    </w:p>
    <w:p w14:paraId="64DA2894" w14:textId="77777777" w:rsidR="00584965" w:rsidRPr="00854948" w:rsidRDefault="00584965" w:rsidP="00584965">
      <w:pPr>
        <w:ind w:left="720" w:hanging="720"/>
        <w:jc w:val="both"/>
        <w:rPr>
          <w:rFonts w:ascii="Arial" w:eastAsia="Calibri" w:hAnsi="Arial" w:cs="Arial"/>
          <w:b/>
          <w:sz w:val="24"/>
          <w:szCs w:val="24"/>
        </w:rPr>
      </w:pPr>
      <w:r w:rsidRPr="00854948">
        <w:rPr>
          <w:rFonts w:ascii="Arial" w:eastAsia="Calibri" w:hAnsi="Arial" w:cs="Arial"/>
          <w:b/>
          <w:sz w:val="24"/>
          <w:szCs w:val="24"/>
        </w:rPr>
        <w:t>12.</w:t>
      </w:r>
      <w:r w:rsidRPr="00854948">
        <w:rPr>
          <w:rFonts w:ascii="Arial" w:eastAsia="Calibri" w:hAnsi="Arial" w:cs="Arial"/>
          <w:b/>
          <w:sz w:val="24"/>
          <w:szCs w:val="24"/>
        </w:rPr>
        <w:tab/>
      </w:r>
      <w:r w:rsidRPr="00854948">
        <w:rPr>
          <w:rFonts w:ascii="Arial" w:eastAsia="Calibri" w:hAnsi="Arial" w:cs="Arial"/>
          <w:b/>
          <w:sz w:val="24"/>
          <w:szCs w:val="24"/>
          <w:u w:val="single"/>
        </w:rPr>
        <w:t>OTHER CONDITIONS</w:t>
      </w:r>
    </w:p>
    <w:p w14:paraId="2053AE54"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The other terms and conditions of appointment (including the conditions relative to annual leave and the payment of salary in case of sickness) will be in accordance with relevant regulations.</w:t>
      </w:r>
    </w:p>
    <w:p w14:paraId="30E053BF" w14:textId="7A40EA9B" w:rsidR="00584965" w:rsidRPr="00584965" w:rsidRDefault="00584965" w:rsidP="00584965">
      <w:pPr>
        <w:ind w:left="720"/>
        <w:jc w:val="both"/>
        <w:rPr>
          <w:rFonts w:ascii="Arial" w:hAnsi="Arial" w:cs="Arial"/>
          <w:sz w:val="24"/>
          <w:szCs w:val="24"/>
        </w:rPr>
      </w:pPr>
      <w:r w:rsidRPr="00854948">
        <w:rPr>
          <w:rFonts w:ascii="Arial" w:hAnsi="Arial" w:cs="Arial"/>
          <w:sz w:val="24"/>
          <w:szCs w:val="24"/>
        </w:rPr>
        <w:t>All Police Staff regardless of role will be subject to random testing for drugs as per force policy.</w:t>
      </w:r>
    </w:p>
    <w:p w14:paraId="28F994C3" w14:textId="77777777" w:rsidR="00584965" w:rsidRPr="00854948" w:rsidRDefault="00584965" w:rsidP="00584965">
      <w:pPr>
        <w:ind w:left="720"/>
        <w:jc w:val="both"/>
        <w:rPr>
          <w:rFonts w:ascii="Arial" w:hAnsi="Arial" w:cs="Arial"/>
          <w:b/>
          <w:bCs/>
          <w:sz w:val="24"/>
          <w:szCs w:val="24"/>
          <w:u w:val="single"/>
          <w:lang w:val="en-US"/>
        </w:rPr>
      </w:pPr>
      <w:r w:rsidRPr="00854948">
        <w:rPr>
          <w:rFonts w:ascii="Arial" w:hAnsi="Arial" w:cs="Arial"/>
          <w:b/>
          <w:bCs/>
          <w:sz w:val="24"/>
          <w:szCs w:val="24"/>
          <w:u w:val="single"/>
          <w:lang w:val="en-US"/>
        </w:rPr>
        <w:t>Vetting</w:t>
      </w:r>
    </w:p>
    <w:p w14:paraId="09CCD688" w14:textId="77777777" w:rsidR="00584965" w:rsidRPr="00854948" w:rsidRDefault="00584965" w:rsidP="00584965">
      <w:pPr>
        <w:ind w:left="720"/>
        <w:jc w:val="both"/>
        <w:rPr>
          <w:rFonts w:ascii="Arial" w:hAnsi="Arial" w:cs="Arial"/>
          <w:sz w:val="24"/>
          <w:szCs w:val="24"/>
          <w:lang w:val="en-US"/>
        </w:rPr>
      </w:pPr>
      <w:r w:rsidRPr="00854948">
        <w:rPr>
          <w:rFonts w:ascii="Arial" w:hAnsi="Arial" w:cs="Arial"/>
          <w:sz w:val="24"/>
          <w:szCs w:val="24"/>
          <w:lang w:val="en-US"/>
        </w:rPr>
        <w:t>The ODPCC has a strict vetting requirement, and any offer of employment will be subject to appropriate vetting levels which will be maintained / updated throughout the period of service.  In addition, applicants should have been a UK resident for at least 3 years prior to the date of application. However in the event that applicants have not been resident in the UK for at least 3 years  and can provide a VERIFIABLE certificate from the Police of any country where they have taken temporary residence to indicate that they have not been convicted of any offence whilst in that country or involved in any investigation by a Law Enforcement Agency which includes being interviewed, arrested, issued with any penalty notice, charged or cautioned irrespective of whether that offence is an offence within the United Kingdom, then this will be considered as part of the recruitment vetting process. Individuals who are not able to meet this criterion will be subject to appropriate risk assessment by the Force Counter Corruption &amp; Vetting Unit.</w:t>
      </w:r>
    </w:p>
    <w:p w14:paraId="124EE325" w14:textId="77777777" w:rsidR="00584965" w:rsidRDefault="00584965" w:rsidP="00584965">
      <w:pPr>
        <w:ind w:left="709" w:hanging="709"/>
        <w:jc w:val="both"/>
        <w:rPr>
          <w:rFonts w:ascii="Arial" w:eastAsia="Calibri" w:hAnsi="Arial" w:cs="Arial"/>
          <w:b/>
          <w:sz w:val="24"/>
          <w:szCs w:val="24"/>
        </w:rPr>
      </w:pPr>
    </w:p>
    <w:p w14:paraId="776CBDB5" w14:textId="77777777" w:rsidR="00584965" w:rsidRPr="00854948" w:rsidRDefault="00584965" w:rsidP="00584965">
      <w:pPr>
        <w:ind w:left="709" w:hanging="709"/>
        <w:jc w:val="both"/>
        <w:rPr>
          <w:rFonts w:ascii="Arial" w:eastAsia="Calibri" w:hAnsi="Arial" w:cs="Arial"/>
          <w:b/>
          <w:sz w:val="24"/>
          <w:szCs w:val="24"/>
        </w:rPr>
      </w:pPr>
      <w:r w:rsidRPr="00854948">
        <w:rPr>
          <w:rFonts w:ascii="Arial" w:eastAsia="Calibri" w:hAnsi="Arial" w:cs="Arial"/>
          <w:b/>
          <w:sz w:val="24"/>
          <w:szCs w:val="24"/>
        </w:rPr>
        <w:t>13.</w:t>
      </w:r>
      <w:r w:rsidRPr="00854948">
        <w:rPr>
          <w:rFonts w:ascii="Arial" w:eastAsia="Calibri" w:hAnsi="Arial" w:cs="Arial"/>
          <w:b/>
          <w:sz w:val="24"/>
          <w:szCs w:val="24"/>
        </w:rPr>
        <w:tab/>
      </w:r>
      <w:r w:rsidRPr="00854948">
        <w:rPr>
          <w:rFonts w:ascii="Arial" w:eastAsia="Calibri" w:hAnsi="Arial" w:cs="Arial"/>
          <w:b/>
          <w:sz w:val="24"/>
          <w:szCs w:val="24"/>
          <w:u w:val="single"/>
        </w:rPr>
        <w:t>CANVASSING</w:t>
      </w:r>
    </w:p>
    <w:p w14:paraId="21B6BC98"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sz w:val="24"/>
          <w:szCs w:val="24"/>
        </w:rPr>
        <w:tab/>
        <w:t>Canvassing, either directly or indirectly, is prohibited.</w:t>
      </w:r>
    </w:p>
    <w:p w14:paraId="7A6DE629" w14:textId="77777777" w:rsidR="00584965" w:rsidRDefault="00584965" w:rsidP="00584965">
      <w:pPr>
        <w:ind w:left="720" w:hanging="720"/>
        <w:jc w:val="both"/>
        <w:rPr>
          <w:rFonts w:ascii="Arial" w:eastAsia="Calibri" w:hAnsi="Arial" w:cs="Arial"/>
          <w:b/>
          <w:sz w:val="24"/>
          <w:szCs w:val="24"/>
        </w:rPr>
      </w:pPr>
    </w:p>
    <w:p w14:paraId="6523B604" w14:textId="77777777" w:rsidR="00584965" w:rsidRPr="00854948" w:rsidRDefault="00584965" w:rsidP="00584965">
      <w:pPr>
        <w:ind w:left="720" w:hanging="720"/>
        <w:jc w:val="both"/>
        <w:rPr>
          <w:rFonts w:ascii="Arial" w:hAnsi="Arial" w:cs="Arial"/>
          <w:sz w:val="24"/>
          <w:szCs w:val="24"/>
        </w:rPr>
      </w:pPr>
      <w:r w:rsidRPr="00854948">
        <w:rPr>
          <w:rFonts w:ascii="Arial" w:eastAsia="Calibri" w:hAnsi="Arial" w:cs="Arial"/>
          <w:b/>
          <w:sz w:val="24"/>
          <w:szCs w:val="24"/>
        </w:rPr>
        <w:t>14.</w:t>
      </w:r>
      <w:r w:rsidRPr="00854948">
        <w:rPr>
          <w:rFonts w:ascii="Arial" w:eastAsia="Calibri" w:hAnsi="Arial" w:cs="Arial"/>
          <w:b/>
          <w:sz w:val="24"/>
          <w:szCs w:val="24"/>
        </w:rPr>
        <w:tab/>
      </w:r>
      <w:r w:rsidRPr="00854948">
        <w:rPr>
          <w:rFonts w:ascii="Arial" w:hAnsi="Arial" w:cs="Arial"/>
          <w:b/>
          <w:sz w:val="24"/>
          <w:szCs w:val="24"/>
          <w:u w:val="single"/>
        </w:rPr>
        <w:t>TATTOOS</w:t>
      </w:r>
      <w:r w:rsidRPr="00854948">
        <w:rPr>
          <w:rFonts w:ascii="Arial" w:hAnsi="Arial" w:cs="Arial"/>
          <w:b/>
          <w:sz w:val="24"/>
          <w:szCs w:val="24"/>
        </w:rPr>
        <w:t xml:space="preserve"> </w:t>
      </w:r>
    </w:p>
    <w:p w14:paraId="037C81FC" w14:textId="142AA911" w:rsidR="00584965" w:rsidRDefault="00584965" w:rsidP="00B4345A">
      <w:pPr>
        <w:ind w:left="720"/>
        <w:rPr>
          <w:rFonts w:ascii="Arial" w:hAnsi="Arial" w:cs="Arial"/>
          <w:iCs/>
          <w:sz w:val="24"/>
          <w:szCs w:val="24"/>
        </w:rPr>
      </w:pPr>
      <w:r w:rsidRPr="00854948">
        <w:rPr>
          <w:rFonts w:ascii="Arial" w:hAnsi="Arial" w:cs="Arial"/>
          <w:iCs/>
          <w:sz w:val="24"/>
          <w:szCs w:val="24"/>
        </w:rPr>
        <w:t xml:space="preserve">Any tattoo anywhere on the body that is obscene, or advocates sexual, racial, ethnic, or religious discrimination, by written word or design is prohibited and the presence of such a tattoo would preclude an applicant from passing the recruitment process for employment with the ODPCC.  </w:t>
      </w:r>
    </w:p>
    <w:p w14:paraId="43A4BBE1" w14:textId="21C88440" w:rsidR="00B4345A" w:rsidRDefault="00B4345A" w:rsidP="00B4345A">
      <w:pPr>
        <w:ind w:left="720"/>
        <w:rPr>
          <w:rFonts w:ascii="Arial" w:hAnsi="Arial" w:cs="Arial"/>
          <w:iCs/>
          <w:sz w:val="24"/>
          <w:szCs w:val="24"/>
        </w:rPr>
      </w:pPr>
    </w:p>
    <w:p w14:paraId="2486591A" w14:textId="77777777" w:rsidR="00B4345A" w:rsidRPr="00B4345A" w:rsidRDefault="00B4345A" w:rsidP="00B4345A">
      <w:pPr>
        <w:ind w:left="720"/>
        <w:rPr>
          <w:rFonts w:ascii="Arial" w:hAnsi="Arial" w:cs="Arial"/>
          <w:iCs/>
          <w:sz w:val="24"/>
          <w:szCs w:val="24"/>
        </w:rPr>
      </w:pPr>
    </w:p>
    <w:p w14:paraId="5A934EC7" w14:textId="77777777" w:rsidR="00584965" w:rsidRPr="00854948" w:rsidRDefault="00584965" w:rsidP="00584965">
      <w:pPr>
        <w:jc w:val="both"/>
        <w:rPr>
          <w:rFonts w:ascii="Arial" w:hAnsi="Arial" w:cs="Arial"/>
          <w:sz w:val="24"/>
          <w:szCs w:val="24"/>
        </w:rPr>
      </w:pPr>
      <w:r w:rsidRPr="00854948">
        <w:rPr>
          <w:rFonts w:ascii="Arial" w:eastAsia="Calibri" w:hAnsi="Arial" w:cs="Arial"/>
          <w:b/>
          <w:sz w:val="24"/>
          <w:szCs w:val="24"/>
        </w:rPr>
        <w:lastRenderedPageBreak/>
        <w:t>15.</w:t>
      </w:r>
      <w:r w:rsidRPr="00854948">
        <w:rPr>
          <w:rFonts w:ascii="Arial" w:eastAsia="Calibri" w:hAnsi="Arial" w:cs="Arial"/>
          <w:b/>
          <w:sz w:val="24"/>
          <w:szCs w:val="24"/>
        </w:rPr>
        <w:tab/>
      </w:r>
      <w:r w:rsidRPr="00854948">
        <w:rPr>
          <w:rFonts w:ascii="Arial" w:eastAsia="Calibri" w:hAnsi="Arial" w:cs="Arial"/>
          <w:b/>
          <w:sz w:val="24"/>
          <w:szCs w:val="24"/>
          <w:u w:val="single"/>
        </w:rPr>
        <w:t>SMOKING POLICY</w:t>
      </w:r>
    </w:p>
    <w:p w14:paraId="604204E7" w14:textId="77777777" w:rsidR="00584965" w:rsidRPr="00854948" w:rsidRDefault="00584965" w:rsidP="00584965">
      <w:pPr>
        <w:jc w:val="both"/>
        <w:rPr>
          <w:rFonts w:ascii="Arial" w:eastAsia="Calibri" w:hAnsi="Arial" w:cs="Arial"/>
          <w:sz w:val="24"/>
          <w:szCs w:val="24"/>
        </w:rPr>
      </w:pPr>
      <w:r w:rsidRPr="00854948">
        <w:rPr>
          <w:rFonts w:ascii="Arial" w:eastAsia="Calibri" w:hAnsi="Arial" w:cs="Arial"/>
          <w:sz w:val="24"/>
          <w:szCs w:val="24"/>
        </w:rPr>
        <w:tab/>
        <w:t>The ODPCC operates a “No Smoking” policy.</w:t>
      </w:r>
    </w:p>
    <w:p w14:paraId="5FC2FF3D" w14:textId="77777777" w:rsidR="00584965" w:rsidRDefault="00584965" w:rsidP="00584965">
      <w:pPr>
        <w:ind w:left="720" w:hanging="720"/>
        <w:jc w:val="both"/>
        <w:rPr>
          <w:rFonts w:ascii="Arial" w:eastAsia="Calibri" w:hAnsi="Arial" w:cs="Arial"/>
          <w:b/>
          <w:sz w:val="24"/>
          <w:szCs w:val="24"/>
        </w:rPr>
      </w:pPr>
    </w:p>
    <w:p w14:paraId="56C6A186" w14:textId="77777777" w:rsidR="00584965" w:rsidRPr="00854948" w:rsidRDefault="00584965" w:rsidP="00584965">
      <w:pPr>
        <w:ind w:left="720" w:hanging="720"/>
        <w:jc w:val="both"/>
        <w:rPr>
          <w:rFonts w:ascii="Arial" w:eastAsia="Calibri" w:hAnsi="Arial" w:cs="Arial"/>
          <w:sz w:val="24"/>
          <w:szCs w:val="24"/>
        </w:rPr>
      </w:pPr>
      <w:r w:rsidRPr="00854948">
        <w:rPr>
          <w:rFonts w:ascii="Arial" w:eastAsia="Calibri" w:hAnsi="Arial" w:cs="Arial"/>
          <w:b/>
          <w:sz w:val="24"/>
          <w:szCs w:val="24"/>
        </w:rPr>
        <w:t>16.</w:t>
      </w:r>
      <w:r w:rsidRPr="00854948">
        <w:rPr>
          <w:rFonts w:ascii="Arial" w:eastAsia="Calibri" w:hAnsi="Arial" w:cs="Arial"/>
          <w:b/>
          <w:sz w:val="24"/>
          <w:szCs w:val="24"/>
        </w:rPr>
        <w:tab/>
      </w:r>
      <w:r w:rsidRPr="00854948">
        <w:rPr>
          <w:rFonts w:ascii="Arial" w:eastAsia="Calibri" w:hAnsi="Arial" w:cs="Arial"/>
          <w:b/>
          <w:sz w:val="24"/>
          <w:szCs w:val="24"/>
          <w:u w:val="single"/>
        </w:rPr>
        <w:t>ADDITIONAL BUSINESS OR EMPLOYMENT</w:t>
      </w:r>
    </w:p>
    <w:p w14:paraId="1D2F6DC5" w14:textId="77777777" w:rsidR="00584965" w:rsidRPr="00854948" w:rsidRDefault="00584965" w:rsidP="00584965">
      <w:pPr>
        <w:ind w:left="720" w:hanging="11"/>
        <w:jc w:val="both"/>
        <w:rPr>
          <w:rFonts w:ascii="Arial" w:hAnsi="Arial" w:cs="Arial"/>
          <w:sz w:val="24"/>
          <w:szCs w:val="24"/>
        </w:rPr>
      </w:pPr>
      <w:r w:rsidRPr="00854948">
        <w:rPr>
          <w:rFonts w:ascii="Arial" w:hAnsi="Arial" w:cs="Arial"/>
          <w:sz w:val="24"/>
          <w:szCs w:val="24"/>
        </w:rPr>
        <w:t>Employees must devote their whole-time service to the work of the ODPCC and must not engage in any other business or take up any other employment without the written consent of the Chief Executive to the ODPCC.</w:t>
      </w:r>
    </w:p>
    <w:p w14:paraId="3F92DB1C" w14:textId="77777777" w:rsidR="00584965" w:rsidRDefault="00584965" w:rsidP="00584965">
      <w:pPr>
        <w:ind w:left="720" w:hanging="720"/>
        <w:jc w:val="both"/>
        <w:rPr>
          <w:rFonts w:ascii="Arial" w:hAnsi="Arial" w:cs="Arial"/>
          <w:b/>
          <w:sz w:val="24"/>
          <w:szCs w:val="24"/>
        </w:rPr>
      </w:pPr>
    </w:p>
    <w:p w14:paraId="7FEC9204" w14:textId="77777777" w:rsidR="00584965" w:rsidRPr="00854948" w:rsidRDefault="00584965" w:rsidP="00584965">
      <w:pPr>
        <w:ind w:left="720" w:hanging="720"/>
        <w:jc w:val="both"/>
        <w:rPr>
          <w:rFonts w:ascii="Arial" w:hAnsi="Arial" w:cs="Arial"/>
          <w:sz w:val="24"/>
          <w:szCs w:val="24"/>
        </w:rPr>
      </w:pPr>
      <w:r w:rsidRPr="00854948">
        <w:rPr>
          <w:rFonts w:ascii="Arial" w:hAnsi="Arial" w:cs="Arial"/>
          <w:b/>
          <w:sz w:val="24"/>
          <w:szCs w:val="24"/>
        </w:rPr>
        <w:t>17.</w:t>
      </w:r>
      <w:r w:rsidRPr="00854948">
        <w:rPr>
          <w:rFonts w:ascii="Arial" w:hAnsi="Arial" w:cs="Arial"/>
          <w:b/>
          <w:sz w:val="24"/>
          <w:szCs w:val="24"/>
        </w:rPr>
        <w:tab/>
      </w:r>
      <w:r w:rsidRPr="00854948">
        <w:rPr>
          <w:rFonts w:ascii="Arial" w:hAnsi="Arial" w:cs="Arial"/>
          <w:b/>
          <w:sz w:val="24"/>
          <w:szCs w:val="24"/>
          <w:u w:val="single"/>
        </w:rPr>
        <w:t>CLOSING DATE</w:t>
      </w:r>
    </w:p>
    <w:p w14:paraId="31AAA348" w14:textId="072F867D" w:rsidR="00584965" w:rsidRPr="00854948" w:rsidRDefault="00584965" w:rsidP="00584965">
      <w:pPr>
        <w:ind w:left="720"/>
        <w:jc w:val="both"/>
        <w:rPr>
          <w:rFonts w:ascii="Arial" w:hAnsi="Arial" w:cs="Arial"/>
          <w:b/>
          <w:sz w:val="24"/>
          <w:szCs w:val="24"/>
        </w:rPr>
      </w:pPr>
      <w:r w:rsidRPr="00854948">
        <w:rPr>
          <w:rFonts w:ascii="Arial" w:hAnsi="Arial" w:cs="Arial"/>
          <w:sz w:val="24"/>
          <w:szCs w:val="24"/>
        </w:rPr>
        <w:t>The closing date for receipt of applications for this post is</w:t>
      </w:r>
      <w:r>
        <w:rPr>
          <w:rFonts w:ascii="Arial" w:hAnsi="Arial" w:cs="Arial"/>
          <w:sz w:val="24"/>
          <w:szCs w:val="24"/>
        </w:rPr>
        <w:t xml:space="preserve"> </w:t>
      </w:r>
      <w:r w:rsidRPr="00B4345A">
        <w:rPr>
          <w:rFonts w:ascii="Arial" w:hAnsi="Arial" w:cs="Arial"/>
          <w:b/>
          <w:bCs/>
          <w:sz w:val="24"/>
          <w:szCs w:val="24"/>
        </w:rPr>
        <w:t xml:space="preserve">5pm Friday </w:t>
      </w:r>
      <w:r w:rsidR="0021640C">
        <w:rPr>
          <w:rFonts w:ascii="Arial" w:hAnsi="Arial" w:cs="Arial"/>
          <w:b/>
          <w:bCs/>
          <w:sz w:val="24"/>
          <w:szCs w:val="24"/>
        </w:rPr>
        <w:t>10</w:t>
      </w:r>
      <w:r w:rsidRPr="00B4345A">
        <w:rPr>
          <w:rFonts w:ascii="Arial" w:hAnsi="Arial" w:cs="Arial"/>
          <w:b/>
          <w:bCs/>
          <w:sz w:val="24"/>
          <w:szCs w:val="24"/>
        </w:rPr>
        <w:t xml:space="preserve"> March 2023</w:t>
      </w:r>
      <w:r>
        <w:rPr>
          <w:rFonts w:ascii="Arial" w:hAnsi="Arial" w:cs="Arial"/>
          <w:sz w:val="24"/>
          <w:szCs w:val="24"/>
        </w:rPr>
        <w:t>.</w:t>
      </w:r>
    </w:p>
    <w:p w14:paraId="7A46D67F" w14:textId="77777777" w:rsidR="00584965" w:rsidRDefault="00584965" w:rsidP="00584965">
      <w:pPr>
        <w:ind w:left="720" w:hanging="720"/>
        <w:jc w:val="both"/>
        <w:rPr>
          <w:rFonts w:ascii="Arial" w:hAnsi="Arial" w:cs="Arial"/>
          <w:b/>
          <w:sz w:val="24"/>
          <w:szCs w:val="24"/>
        </w:rPr>
      </w:pPr>
    </w:p>
    <w:p w14:paraId="0A9FC212" w14:textId="77777777" w:rsidR="00584965" w:rsidRPr="00854948" w:rsidRDefault="00584965" w:rsidP="00584965">
      <w:pPr>
        <w:ind w:left="720" w:hanging="720"/>
        <w:jc w:val="both"/>
        <w:rPr>
          <w:rFonts w:ascii="Arial" w:hAnsi="Arial" w:cs="Arial"/>
          <w:b/>
          <w:sz w:val="24"/>
          <w:szCs w:val="24"/>
          <w:u w:val="single"/>
        </w:rPr>
      </w:pPr>
      <w:r w:rsidRPr="00854948">
        <w:rPr>
          <w:rFonts w:ascii="Arial" w:hAnsi="Arial" w:cs="Arial"/>
          <w:b/>
          <w:sz w:val="24"/>
          <w:szCs w:val="24"/>
        </w:rPr>
        <w:t>18.</w:t>
      </w:r>
      <w:r w:rsidRPr="00854948">
        <w:rPr>
          <w:rFonts w:ascii="Arial" w:hAnsi="Arial" w:cs="Arial"/>
          <w:b/>
          <w:sz w:val="24"/>
          <w:szCs w:val="24"/>
        </w:rPr>
        <w:tab/>
      </w:r>
      <w:r w:rsidRPr="00854948">
        <w:rPr>
          <w:rFonts w:ascii="Arial" w:hAnsi="Arial" w:cs="Arial"/>
          <w:b/>
          <w:sz w:val="24"/>
          <w:szCs w:val="24"/>
          <w:u w:val="single"/>
        </w:rPr>
        <w:t>SELECTION PROCESS</w:t>
      </w:r>
    </w:p>
    <w:p w14:paraId="2DE4F0CD" w14:textId="77777777" w:rsidR="00584965" w:rsidRPr="00854948" w:rsidRDefault="00584965" w:rsidP="00584965">
      <w:pPr>
        <w:ind w:left="720" w:hanging="720"/>
        <w:jc w:val="both"/>
        <w:rPr>
          <w:rFonts w:ascii="Arial" w:hAnsi="Arial" w:cs="Arial"/>
          <w:sz w:val="24"/>
          <w:szCs w:val="24"/>
        </w:rPr>
      </w:pPr>
      <w:r w:rsidRPr="00854948">
        <w:rPr>
          <w:rFonts w:ascii="Arial" w:hAnsi="Arial" w:cs="Arial"/>
          <w:sz w:val="24"/>
          <w:szCs w:val="24"/>
        </w:rPr>
        <w:tab/>
        <w:t>Specific dates for assessment/testing/interview for this post have been identified and details are given below (please not these are approximate and may be subject to change)</w:t>
      </w:r>
    </w:p>
    <w:p w14:paraId="42F6AE28" w14:textId="77777777" w:rsidR="00584965" w:rsidRDefault="00584965" w:rsidP="00584965">
      <w:pPr>
        <w:ind w:left="720" w:hanging="720"/>
        <w:jc w:val="both"/>
        <w:rPr>
          <w:rFonts w:ascii="Arial" w:eastAsia="Calibri" w:hAnsi="Arial" w:cs="Arial"/>
          <w:b/>
          <w:sz w:val="24"/>
          <w:szCs w:val="24"/>
        </w:rPr>
      </w:pPr>
    </w:p>
    <w:p w14:paraId="0C840B87" w14:textId="77777777" w:rsidR="00584965" w:rsidRPr="00854948" w:rsidRDefault="00584965" w:rsidP="00584965">
      <w:pPr>
        <w:ind w:left="720" w:hanging="720"/>
        <w:jc w:val="both"/>
        <w:rPr>
          <w:rFonts w:ascii="Arial" w:eastAsia="Calibri" w:hAnsi="Arial" w:cs="Arial"/>
          <w:b/>
          <w:sz w:val="24"/>
          <w:szCs w:val="24"/>
        </w:rPr>
      </w:pPr>
      <w:r w:rsidRPr="00854948">
        <w:rPr>
          <w:rFonts w:ascii="Arial" w:eastAsia="Calibri" w:hAnsi="Arial" w:cs="Arial"/>
          <w:b/>
          <w:sz w:val="24"/>
          <w:szCs w:val="24"/>
        </w:rPr>
        <w:t>19.</w:t>
      </w:r>
      <w:r w:rsidRPr="00854948">
        <w:rPr>
          <w:rFonts w:ascii="Arial" w:eastAsia="Calibri" w:hAnsi="Arial" w:cs="Arial"/>
          <w:b/>
          <w:sz w:val="24"/>
          <w:szCs w:val="24"/>
        </w:rPr>
        <w:tab/>
      </w:r>
      <w:r w:rsidRPr="00854948">
        <w:rPr>
          <w:rFonts w:ascii="Arial" w:eastAsia="Calibri" w:hAnsi="Arial" w:cs="Arial"/>
          <w:b/>
          <w:sz w:val="24"/>
          <w:szCs w:val="24"/>
          <w:u w:val="single"/>
        </w:rPr>
        <w:t>APPOINTMENT OFFER/ANTICIPATED DATE FOR FILLING THIS POST</w:t>
      </w:r>
    </w:p>
    <w:p w14:paraId="40BAE919" w14:textId="77777777" w:rsidR="00584965" w:rsidRPr="00854948" w:rsidRDefault="00584965" w:rsidP="00584965">
      <w:pPr>
        <w:ind w:left="720"/>
        <w:jc w:val="both"/>
        <w:rPr>
          <w:rFonts w:ascii="Arial" w:eastAsia="Times New Roman" w:hAnsi="Arial" w:cs="Arial"/>
          <w:sz w:val="24"/>
          <w:szCs w:val="24"/>
          <w:lang w:val="en-US" w:eastAsia="en-GB"/>
        </w:rPr>
      </w:pPr>
      <w:r w:rsidRPr="00854948">
        <w:rPr>
          <w:rFonts w:ascii="Arial" w:eastAsia="Times New Roman" w:hAnsi="Arial" w:cs="Arial"/>
          <w:sz w:val="24"/>
          <w:szCs w:val="24"/>
          <w:lang w:val="en-US" w:eastAsia="en-GB"/>
        </w:rPr>
        <w:t xml:space="preserve">The appointment offer will be subject to satisfactory references, medical and security clearances.  Should any clearances prove to be unsatisfactory the Police, Crime and Victims’ Commissioner reserves the right to withdraw any offer of employment made.  A starting date will be agreed following receipt of satisfactory clearances, </w:t>
      </w:r>
      <w:proofErr w:type="gramStart"/>
      <w:r w:rsidRPr="00854948">
        <w:rPr>
          <w:rFonts w:ascii="Arial" w:eastAsia="Times New Roman" w:hAnsi="Arial" w:cs="Arial"/>
          <w:sz w:val="24"/>
          <w:szCs w:val="24"/>
          <w:lang w:val="en-US" w:eastAsia="en-GB"/>
        </w:rPr>
        <w:t>taking into account</w:t>
      </w:r>
      <w:proofErr w:type="gramEnd"/>
      <w:r w:rsidRPr="00854948">
        <w:rPr>
          <w:rFonts w:ascii="Arial" w:eastAsia="Times New Roman" w:hAnsi="Arial" w:cs="Arial"/>
          <w:sz w:val="24"/>
          <w:szCs w:val="24"/>
          <w:lang w:val="en-US" w:eastAsia="en-GB"/>
        </w:rPr>
        <w:t xml:space="preserve"> notice periods required.</w:t>
      </w:r>
    </w:p>
    <w:p w14:paraId="5D8D409E" w14:textId="77777777" w:rsidR="00584965" w:rsidRPr="00854948" w:rsidRDefault="00584965" w:rsidP="00584965">
      <w:pPr>
        <w:ind w:firstLine="720"/>
        <w:jc w:val="both"/>
        <w:rPr>
          <w:rFonts w:ascii="Arial" w:eastAsia="Calibri" w:hAnsi="Arial" w:cs="Arial"/>
          <w:sz w:val="24"/>
          <w:szCs w:val="24"/>
        </w:rPr>
      </w:pPr>
      <w:r w:rsidRPr="00854948">
        <w:rPr>
          <w:rFonts w:ascii="Arial" w:eastAsia="Calibri" w:hAnsi="Arial" w:cs="Arial"/>
          <w:sz w:val="24"/>
          <w:szCs w:val="24"/>
        </w:rPr>
        <w:t>This post will be filled as soon as practicable.</w:t>
      </w:r>
    </w:p>
    <w:p w14:paraId="0EF4D3C1" w14:textId="77777777" w:rsidR="00584965" w:rsidRPr="00854948" w:rsidRDefault="00584965" w:rsidP="00584965">
      <w:pPr>
        <w:ind w:left="2880"/>
        <w:rPr>
          <w:rFonts w:ascii="Arial" w:eastAsia="Times New Roman" w:hAnsi="Arial" w:cs="Arial"/>
          <w:bCs/>
          <w:color w:val="000000"/>
          <w:sz w:val="24"/>
          <w:szCs w:val="24"/>
          <w:lang w:eastAsia="en-GB"/>
        </w:rPr>
      </w:pPr>
    </w:p>
    <w:p w14:paraId="616C4B3C" w14:textId="77777777" w:rsidR="00584965" w:rsidRPr="00D02DF6" w:rsidRDefault="00584965" w:rsidP="00584965">
      <w:pPr>
        <w:spacing w:before="120" w:after="120" w:line="259" w:lineRule="auto"/>
        <w:rPr>
          <w:rFonts w:ascii="Arial" w:hAnsi="Arial" w:cs="Arial"/>
          <w:sz w:val="24"/>
          <w:szCs w:val="24"/>
        </w:rPr>
      </w:pPr>
    </w:p>
    <w:p w14:paraId="2C9F22BB" w14:textId="70043A98" w:rsidR="007F7AB9" w:rsidRDefault="007F7AB9"/>
    <w:p w14:paraId="6D48D12D" w14:textId="1D8DA436" w:rsidR="007F7AB9" w:rsidRDefault="007F7AB9"/>
    <w:p w14:paraId="5DE15EA4" w14:textId="77777777" w:rsidR="007F7AB9" w:rsidRDefault="007F7AB9"/>
    <w:sectPr w:rsidR="007F7AB9" w:rsidSect="003B13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4C2C" w14:textId="77777777" w:rsidR="00460BAE" w:rsidRDefault="00460BAE" w:rsidP="00A6570B">
      <w:pPr>
        <w:spacing w:after="0" w:line="240" w:lineRule="auto"/>
      </w:pPr>
      <w:r>
        <w:separator/>
      </w:r>
    </w:p>
  </w:endnote>
  <w:endnote w:type="continuationSeparator" w:id="0">
    <w:p w14:paraId="1AD7DDE0" w14:textId="77777777" w:rsidR="00460BAE" w:rsidRDefault="00460BAE" w:rsidP="00A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B7D3" w14:textId="77777777" w:rsidR="00460BAE" w:rsidRDefault="00460BAE" w:rsidP="00A6570B">
      <w:pPr>
        <w:spacing w:after="0" w:line="240" w:lineRule="auto"/>
      </w:pPr>
      <w:r>
        <w:separator/>
      </w:r>
    </w:p>
  </w:footnote>
  <w:footnote w:type="continuationSeparator" w:id="0">
    <w:p w14:paraId="2B18BC50" w14:textId="77777777" w:rsidR="00460BAE" w:rsidRDefault="00460BAE" w:rsidP="00A6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BE"/>
    <w:multiLevelType w:val="hybridMultilevel"/>
    <w:tmpl w:val="A1E2E7D2"/>
    <w:lvl w:ilvl="0" w:tplc="08090001">
      <w:start w:val="1"/>
      <w:numFmt w:val="bullet"/>
      <w:lvlText w:val=""/>
      <w:lvlJc w:val="left"/>
      <w:pPr>
        <w:ind w:left="27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84102"/>
    <w:multiLevelType w:val="hybridMultilevel"/>
    <w:tmpl w:val="75E6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759"/>
    <w:multiLevelType w:val="hybridMultilevel"/>
    <w:tmpl w:val="3816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7EAF"/>
    <w:multiLevelType w:val="hybridMultilevel"/>
    <w:tmpl w:val="E556B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D6604"/>
    <w:multiLevelType w:val="hybridMultilevel"/>
    <w:tmpl w:val="D184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E07BA"/>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43572609"/>
    <w:multiLevelType w:val="hybridMultilevel"/>
    <w:tmpl w:val="8BAE28B4"/>
    <w:lvl w:ilvl="0" w:tplc="FB0C88C0">
      <w:numFmt w:val="bullet"/>
      <w:lvlText w:val="•"/>
      <w:lvlJc w:val="left"/>
      <w:pPr>
        <w:ind w:left="723" w:hanging="690"/>
      </w:pPr>
      <w:rPr>
        <w:rFonts w:ascii="Calibri" w:eastAsia="Times New Roman" w:hAnsi="Calibri" w:cs="Calibri" w:hint="default"/>
        <w:sz w:val="22"/>
        <w:szCs w:val="22"/>
      </w:rPr>
    </w:lvl>
    <w:lvl w:ilvl="1" w:tplc="08090003">
      <w:start w:val="1"/>
      <w:numFmt w:val="bullet"/>
      <w:lvlText w:val="o"/>
      <w:lvlJc w:val="left"/>
      <w:pPr>
        <w:ind w:left="1113" w:hanging="360"/>
      </w:pPr>
      <w:rPr>
        <w:rFonts w:ascii="Courier New" w:hAnsi="Courier New" w:cs="Courier New" w:hint="default"/>
      </w:rPr>
    </w:lvl>
    <w:lvl w:ilvl="2" w:tplc="08090005">
      <w:start w:val="1"/>
      <w:numFmt w:val="bullet"/>
      <w:lvlText w:val=""/>
      <w:lvlJc w:val="left"/>
      <w:pPr>
        <w:ind w:left="1833" w:hanging="360"/>
      </w:pPr>
      <w:rPr>
        <w:rFonts w:ascii="Wingdings" w:hAnsi="Wingdings" w:hint="default"/>
      </w:rPr>
    </w:lvl>
    <w:lvl w:ilvl="3" w:tplc="08090001">
      <w:start w:val="1"/>
      <w:numFmt w:val="bullet"/>
      <w:lvlText w:val=""/>
      <w:lvlJc w:val="left"/>
      <w:pPr>
        <w:ind w:left="2553" w:hanging="360"/>
      </w:pPr>
      <w:rPr>
        <w:rFonts w:ascii="Symbol" w:hAnsi="Symbol" w:hint="default"/>
      </w:rPr>
    </w:lvl>
    <w:lvl w:ilvl="4" w:tplc="08090003">
      <w:start w:val="1"/>
      <w:numFmt w:val="bullet"/>
      <w:lvlText w:val="o"/>
      <w:lvlJc w:val="left"/>
      <w:pPr>
        <w:ind w:left="3273" w:hanging="360"/>
      </w:pPr>
      <w:rPr>
        <w:rFonts w:ascii="Courier New" w:hAnsi="Courier New" w:cs="Courier New" w:hint="default"/>
      </w:rPr>
    </w:lvl>
    <w:lvl w:ilvl="5" w:tplc="08090005">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start w:val="1"/>
      <w:numFmt w:val="bullet"/>
      <w:lvlText w:val="o"/>
      <w:lvlJc w:val="left"/>
      <w:pPr>
        <w:ind w:left="5433" w:hanging="360"/>
      </w:pPr>
      <w:rPr>
        <w:rFonts w:ascii="Courier New" w:hAnsi="Courier New" w:cs="Courier New" w:hint="default"/>
      </w:rPr>
    </w:lvl>
    <w:lvl w:ilvl="8" w:tplc="08090005">
      <w:start w:val="1"/>
      <w:numFmt w:val="bullet"/>
      <w:lvlText w:val=""/>
      <w:lvlJc w:val="left"/>
      <w:pPr>
        <w:ind w:left="6153" w:hanging="360"/>
      </w:pPr>
      <w:rPr>
        <w:rFonts w:ascii="Wingdings" w:hAnsi="Wingdings" w:hint="default"/>
      </w:rPr>
    </w:lvl>
  </w:abstractNum>
  <w:abstractNum w:abstractNumId="7" w15:restartNumberingAfterBreak="0">
    <w:nsid w:val="68DD407D"/>
    <w:multiLevelType w:val="hybridMultilevel"/>
    <w:tmpl w:val="7846A1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D8719FD"/>
    <w:multiLevelType w:val="hybridMultilevel"/>
    <w:tmpl w:val="463A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26676"/>
    <w:multiLevelType w:val="hybridMultilevel"/>
    <w:tmpl w:val="006EC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2A3814"/>
    <w:multiLevelType w:val="hybridMultilevel"/>
    <w:tmpl w:val="54E06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84AC9"/>
    <w:multiLevelType w:val="hybridMultilevel"/>
    <w:tmpl w:val="A9E8C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1125430">
    <w:abstractNumId w:val="7"/>
  </w:num>
  <w:num w:numId="2" w16cid:durableId="1784767244">
    <w:abstractNumId w:val="11"/>
  </w:num>
  <w:num w:numId="3" w16cid:durableId="1298991604">
    <w:abstractNumId w:val="5"/>
  </w:num>
  <w:num w:numId="4" w16cid:durableId="2081363522">
    <w:abstractNumId w:val="6"/>
  </w:num>
  <w:num w:numId="5" w16cid:durableId="637298591">
    <w:abstractNumId w:val="0"/>
  </w:num>
  <w:num w:numId="6" w16cid:durableId="306014456">
    <w:abstractNumId w:val="3"/>
  </w:num>
  <w:num w:numId="7" w16cid:durableId="820079260">
    <w:abstractNumId w:val="10"/>
  </w:num>
  <w:num w:numId="8" w16cid:durableId="551380778">
    <w:abstractNumId w:val="8"/>
  </w:num>
  <w:num w:numId="9" w16cid:durableId="2007590658">
    <w:abstractNumId w:val="1"/>
  </w:num>
  <w:num w:numId="10" w16cid:durableId="1887373463">
    <w:abstractNumId w:val="4"/>
  </w:num>
  <w:num w:numId="11" w16cid:durableId="459154154">
    <w:abstractNumId w:val="2"/>
  </w:num>
  <w:num w:numId="12" w16cid:durableId="2013873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13"/>
    <w:rsid w:val="00001610"/>
    <w:rsid w:val="00061657"/>
    <w:rsid w:val="00087197"/>
    <w:rsid w:val="000C47D6"/>
    <w:rsid w:val="00117841"/>
    <w:rsid w:val="00166082"/>
    <w:rsid w:val="001A57A0"/>
    <w:rsid w:val="0021640C"/>
    <w:rsid w:val="0022797A"/>
    <w:rsid w:val="00302CF4"/>
    <w:rsid w:val="00356D5A"/>
    <w:rsid w:val="003B134C"/>
    <w:rsid w:val="003C409E"/>
    <w:rsid w:val="003D7A9B"/>
    <w:rsid w:val="00460BAE"/>
    <w:rsid w:val="00496010"/>
    <w:rsid w:val="004E1CDA"/>
    <w:rsid w:val="00504803"/>
    <w:rsid w:val="00584965"/>
    <w:rsid w:val="00677002"/>
    <w:rsid w:val="00682B71"/>
    <w:rsid w:val="00696574"/>
    <w:rsid w:val="006C686B"/>
    <w:rsid w:val="006D5A88"/>
    <w:rsid w:val="00721EE5"/>
    <w:rsid w:val="00733BE6"/>
    <w:rsid w:val="007805BB"/>
    <w:rsid w:val="007844C3"/>
    <w:rsid w:val="007934CB"/>
    <w:rsid w:val="007E18EF"/>
    <w:rsid w:val="007F7AB9"/>
    <w:rsid w:val="00844A74"/>
    <w:rsid w:val="00875A88"/>
    <w:rsid w:val="008C47E9"/>
    <w:rsid w:val="008C5CE8"/>
    <w:rsid w:val="008E2E91"/>
    <w:rsid w:val="00926470"/>
    <w:rsid w:val="009B075C"/>
    <w:rsid w:val="009B5351"/>
    <w:rsid w:val="009C4A45"/>
    <w:rsid w:val="009C57A2"/>
    <w:rsid w:val="00A3371C"/>
    <w:rsid w:val="00A6570B"/>
    <w:rsid w:val="00A97B9F"/>
    <w:rsid w:val="00B101A0"/>
    <w:rsid w:val="00B4345A"/>
    <w:rsid w:val="00B72478"/>
    <w:rsid w:val="00B73B65"/>
    <w:rsid w:val="00B80FF9"/>
    <w:rsid w:val="00B8698C"/>
    <w:rsid w:val="00BC568A"/>
    <w:rsid w:val="00BE11C4"/>
    <w:rsid w:val="00C04321"/>
    <w:rsid w:val="00C6175F"/>
    <w:rsid w:val="00C72165"/>
    <w:rsid w:val="00CB4782"/>
    <w:rsid w:val="00CC5508"/>
    <w:rsid w:val="00D4665C"/>
    <w:rsid w:val="00D65692"/>
    <w:rsid w:val="00D74B6B"/>
    <w:rsid w:val="00D83413"/>
    <w:rsid w:val="00D87F6B"/>
    <w:rsid w:val="00DC5CAA"/>
    <w:rsid w:val="00DF3832"/>
    <w:rsid w:val="00E411C8"/>
    <w:rsid w:val="00E80E28"/>
    <w:rsid w:val="00EC6272"/>
    <w:rsid w:val="00F00800"/>
    <w:rsid w:val="00F5135E"/>
    <w:rsid w:val="00F678F9"/>
    <w:rsid w:val="00F7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5FEDE2"/>
  <w15:chartTrackingRefBased/>
  <w15:docId w15:val="{BF231544-9A86-4D10-874D-852F3FA1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13"/>
    <w:pPr>
      <w:spacing w:line="256" w:lineRule="auto"/>
    </w:pPr>
  </w:style>
  <w:style w:type="paragraph" w:styleId="Heading1">
    <w:name w:val="heading 1"/>
    <w:next w:val="Normal"/>
    <w:link w:val="Heading1Char"/>
    <w:uiPriority w:val="9"/>
    <w:qFormat/>
    <w:rsid w:val="00F678F9"/>
    <w:pPr>
      <w:keepNext/>
      <w:keepLines/>
      <w:spacing w:after="181" w:line="256" w:lineRule="auto"/>
      <w:ind w:left="10" w:hanging="10"/>
      <w:outlineLvl w:val="0"/>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13"/>
    <w:pPr>
      <w:ind w:left="720"/>
      <w:contextualSpacing/>
    </w:pPr>
  </w:style>
  <w:style w:type="paragraph" w:styleId="NormalWeb">
    <w:name w:val="Normal (Web)"/>
    <w:basedOn w:val="Normal"/>
    <w:uiPriority w:val="99"/>
    <w:unhideWhenUsed/>
    <w:rsid w:val="007F7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678F9"/>
    <w:rPr>
      <w:rFonts w:ascii="Arial" w:eastAsia="Arial" w:hAnsi="Arial" w:cs="Arial"/>
      <w:b/>
      <w:color w:val="000000"/>
      <w:sz w:val="24"/>
      <w:u w:val="single" w:color="000000"/>
      <w:lang w:eastAsia="en-GB"/>
    </w:rPr>
  </w:style>
  <w:style w:type="character" w:styleId="Hyperlink">
    <w:name w:val="Hyperlink"/>
    <w:unhideWhenUsed/>
    <w:rsid w:val="00F678F9"/>
    <w:rPr>
      <w:color w:val="0000FF"/>
      <w:u w:val="single"/>
    </w:rPr>
  </w:style>
  <w:style w:type="paragraph" w:customStyle="1" w:styleId="Default">
    <w:name w:val="Default"/>
    <w:rsid w:val="00F678F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8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9861">
      <w:bodyDiv w:val="1"/>
      <w:marLeft w:val="0"/>
      <w:marRight w:val="0"/>
      <w:marTop w:val="0"/>
      <w:marBottom w:val="0"/>
      <w:divBdr>
        <w:top w:val="none" w:sz="0" w:space="0" w:color="auto"/>
        <w:left w:val="none" w:sz="0" w:space="0" w:color="auto"/>
        <w:bottom w:val="none" w:sz="0" w:space="0" w:color="auto"/>
        <w:right w:val="none" w:sz="0" w:space="0" w:color="auto"/>
      </w:divBdr>
    </w:div>
    <w:div w:id="7190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arcup@durham-pcc.gov.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D83242.90FE39C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br01.safelinks.protection.outlook.com/?url=https%3A%2F%2Fwww.legislation.gov.uk%2Fuksi%2F1990%2F851%2Fmade&amp;data=05%7C01%7CHailey.Tinson%40durham-pcc.gov.uk%7C4c4aa381d89f45de0a7c08da6a4352d7%7C4bed7fe3f41040769052b7b894eafffe%7C0%7C0%7C637939134628883992%7CUnknown%7CTWFpbGZsb3d8eyJWIjoiMC4wLjAwMDAiLCJQIjoiV2luMzIiLCJBTiI6Ik1haWwiLCJXVCI6Mn0%3D%7C3000%7C%7C%7C&amp;sdata=EzkTLgemX4Mz7ZYhUfndLA9HsjdeQE7IbO9zzyHaY6s%3D&amp;reserved=0" TargetMode="External"/><Relationship Id="rId14" Type="http://schemas.openxmlformats.org/officeDocument/2006/relationships/image" Target="cid:image002.jpg@01D83242.90FE3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2418</Words>
  <Characters>13788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Warcup</dc:creator>
  <cp:keywords/>
  <dc:description/>
  <cp:lastModifiedBy>Charlotte Pickering</cp:lastModifiedBy>
  <cp:revision>2</cp:revision>
  <dcterms:created xsi:type="dcterms:W3CDTF">2023-02-24T14:11:00Z</dcterms:created>
  <dcterms:modified xsi:type="dcterms:W3CDTF">2023-02-24T14:11:00Z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Mark.Warcup2@durham-pcc.gov.uk</vt:lpwstr>
  </property>
  <property fmtid="{D5CDD505-2E9C-101B-9397-08002B2CF9AE}" pid="5" name="MSIP_Label_8eaa0aa9-7845-4268-8f65-90cf4ea80712_SetDate">
    <vt:lpwstr>2023-01-26T08:55:08.3678876Z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53f5d182-4d22-43a0-85ba-47b98ef023d3</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