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873A" w14:textId="77777777" w:rsidR="000E79B4" w:rsidRPr="00E02EDA" w:rsidRDefault="00BB55E9" w:rsidP="006764AB">
      <w:pPr>
        <w:pStyle w:val="paragraph"/>
        <w:spacing w:before="0" w:beforeAutospacing="0" w:after="0" w:afterAutospacing="0" w:line="360" w:lineRule="auto"/>
        <w:ind w:left="-360" w:right="270"/>
        <w:textAlignment w:val="baseline"/>
        <w:rPr>
          <w:rStyle w:val="eop"/>
          <w:rFonts w:ascii="Arial" w:hAnsi="Arial" w:cs="Arial"/>
          <w:b/>
          <w:sz w:val="20"/>
          <w:szCs w:val="20"/>
        </w:rPr>
      </w:pPr>
      <w:r w:rsidRPr="00E02EDA">
        <w:rPr>
          <w:rStyle w:val="normaltextrun"/>
          <w:rFonts w:ascii="Arial" w:hAnsi="Arial" w:cs="Arial"/>
          <w:b/>
          <w:iCs/>
          <w:sz w:val="20"/>
          <w:szCs w:val="20"/>
        </w:rPr>
        <w:t>Purpose</w:t>
      </w:r>
      <w:r w:rsidRPr="00E02EDA">
        <w:rPr>
          <w:rStyle w:val="eop"/>
          <w:rFonts w:ascii="Arial" w:hAnsi="Arial" w:cs="Arial"/>
          <w:b/>
          <w:sz w:val="20"/>
          <w:szCs w:val="20"/>
        </w:rPr>
        <w:t> </w:t>
      </w:r>
    </w:p>
    <w:p w14:paraId="0A7639DA" w14:textId="52C5FD24" w:rsidR="006764AB" w:rsidRPr="00E02EDA" w:rsidRDefault="79845B7A" w:rsidP="79845B7A">
      <w:pPr>
        <w:pStyle w:val="paragraph"/>
        <w:spacing w:before="0" w:beforeAutospacing="0" w:after="0" w:afterAutospacing="0" w:line="360" w:lineRule="auto"/>
        <w:ind w:left="-360" w:right="270"/>
        <w:textAlignment w:val="baseline"/>
        <w:rPr>
          <w:rFonts w:ascii="Arial" w:hAnsi="Arial" w:cs="Arial"/>
          <w:sz w:val="20"/>
          <w:szCs w:val="20"/>
        </w:rPr>
      </w:pPr>
      <w:r w:rsidRPr="00E02EDA">
        <w:rPr>
          <w:rFonts w:ascii="Arial" w:hAnsi="Arial" w:cs="Arial"/>
          <w:sz w:val="20"/>
          <w:szCs w:val="20"/>
        </w:rPr>
        <w:t xml:space="preserve">This tool is intended to </w:t>
      </w:r>
      <w:r w:rsidR="00995E03" w:rsidRPr="00E02EDA">
        <w:rPr>
          <w:rFonts w:ascii="Arial" w:hAnsi="Arial" w:cs="Arial"/>
          <w:sz w:val="20"/>
          <w:szCs w:val="20"/>
        </w:rPr>
        <w:t xml:space="preserve">help </w:t>
      </w:r>
      <w:r w:rsidRPr="00E02EDA">
        <w:rPr>
          <w:rFonts w:ascii="Arial" w:hAnsi="Arial" w:cs="Arial"/>
          <w:sz w:val="20"/>
          <w:szCs w:val="20"/>
        </w:rPr>
        <w:t xml:space="preserve">NGOs develop a </w:t>
      </w:r>
      <w:r w:rsidR="00F6751E" w:rsidRPr="00E02EDA">
        <w:rPr>
          <w:rFonts w:ascii="Arial" w:hAnsi="Arial" w:cs="Arial"/>
          <w:sz w:val="20"/>
          <w:szCs w:val="20"/>
        </w:rPr>
        <w:t>t</w:t>
      </w:r>
      <w:r w:rsidRPr="00E02EDA">
        <w:rPr>
          <w:rFonts w:ascii="Arial" w:hAnsi="Arial" w:cs="Arial"/>
          <w:sz w:val="20"/>
          <w:szCs w:val="20"/>
        </w:rPr>
        <w:t xml:space="preserve">heory of </w:t>
      </w:r>
      <w:r w:rsidR="00F6751E" w:rsidRPr="00E02EDA">
        <w:rPr>
          <w:rFonts w:ascii="Arial" w:hAnsi="Arial" w:cs="Arial"/>
          <w:sz w:val="20"/>
          <w:szCs w:val="20"/>
        </w:rPr>
        <w:t>c</w:t>
      </w:r>
      <w:r w:rsidRPr="00E02EDA">
        <w:rPr>
          <w:rFonts w:ascii="Arial" w:hAnsi="Arial" w:cs="Arial"/>
          <w:sz w:val="20"/>
          <w:szCs w:val="20"/>
        </w:rPr>
        <w:t xml:space="preserve">hange in collaboration with a community planning committee. Supplemental to </w:t>
      </w:r>
      <w:r w:rsidR="00F6751E" w:rsidRPr="00E02EDA">
        <w:rPr>
          <w:rFonts w:ascii="Arial" w:hAnsi="Arial" w:cs="Arial"/>
          <w:sz w:val="20"/>
          <w:szCs w:val="20"/>
        </w:rPr>
        <w:t xml:space="preserve">the </w:t>
      </w:r>
      <w:r w:rsidRPr="00913600">
        <w:rPr>
          <w:rFonts w:ascii="Arial" w:hAnsi="Arial" w:cs="Arial"/>
          <w:iCs/>
          <w:sz w:val="20"/>
          <w:szCs w:val="20"/>
        </w:rPr>
        <w:t>Co-designing Activities</w:t>
      </w:r>
      <w:r w:rsidRPr="00E02EDA">
        <w:rPr>
          <w:rFonts w:ascii="Arial" w:hAnsi="Arial" w:cs="Arial"/>
          <w:sz w:val="20"/>
          <w:szCs w:val="20"/>
        </w:rPr>
        <w:t xml:space="preserve"> </w:t>
      </w:r>
      <w:r w:rsidR="00F6751E" w:rsidRPr="00E02EDA">
        <w:rPr>
          <w:rFonts w:ascii="Arial" w:hAnsi="Arial" w:cs="Arial"/>
          <w:sz w:val="20"/>
          <w:szCs w:val="20"/>
        </w:rPr>
        <w:t xml:space="preserve">section </w:t>
      </w:r>
      <w:r w:rsidRPr="00E02EDA">
        <w:rPr>
          <w:rFonts w:ascii="Arial" w:hAnsi="Arial" w:cs="Arial"/>
          <w:sz w:val="20"/>
          <w:szCs w:val="20"/>
        </w:rPr>
        <w:t xml:space="preserve">in the </w:t>
      </w:r>
      <w:r w:rsidR="00F6751E" w:rsidRPr="00E02EDA">
        <w:rPr>
          <w:rFonts w:ascii="Arial" w:hAnsi="Arial" w:cs="Arial"/>
          <w:sz w:val="20"/>
          <w:szCs w:val="20"/>
        </w:rPr>
        <w:t>f</w:t>
      </w:r>
      <w:r w:rsidRPr="00E02EDA">
        <w:rPr>
          <w:rFonts w:ascii="Arial" w:hAnsi="Arial" w:cs="Arial"/>
          <w:sz w:val="20"/>
          <w:szCs w:val="20"/>
        </w:rPr>
        <w:t>ramework</w:t>
      </w:r>
      <w:r w:rsidR="00F6751E" w:rsidRPr="00E02EDA">
        <w:rPr>
          <w:rFonts w:ascii="Arial" w:hAnsi="Arial" w:cs="Arial"/>
          <w:sz w:val="20"/>
          <w:szCs w:val="20"/>
        </w:rPr>
        <w:t xml:space="preserve"> (p</w:t>
      </w:r>
      <w:r w:rsidR="001512EA">
        <w:rPr>
          <w:rFonts w:ascii="Arial" w:hAnsi="Arial" w:cs="Arial"/>
          <w:sz w:val="20"/>
          <w:szCs w:val="20"/>
        </w:rPr>
        <w:t>age</w:t>
      </w:r>
      <w:r w:rsidR="00F6751E" w:rsidRPr="00E02EDA">
        <w:rPr>
          <w:rFonts w:ascii="Arial" w:hAnsi="Arial" w:cs="Arial"/>
          <w:sz w:val="20"/>
          <w:szCs w:val="20"/>
        </w:rPr>
        <w:t xml:space="preserve"> 40)</w:t>
      </w:r>
      <w:r w:rsidRPr="00E02EDA">
        <w:rPr>
          <w:rFonts w:ascii="Arial" w:hAnsi="Arial" w:cs="Arial"/>
          <w:sz w:val="20"/>
          <w:szCs w:val="20"/>
        </w:rPr>
        <w:t>, this tool provides additional information on the process of backwards mapping</w:t>
      </w:r>
      <w:r w:rsidR="002F2982" w:rsidRPr="00E02EDA">
        <w:rPr>
          <w:rFonts w:ascii="Arial" w:hAnsi="Arial" w:cs="Arial"/>
          <w:sz w:val="20"/>
          <w:szCs w:val="20"/>
        </w:rPr>
        <w:t>, which</w:t>
      </w:r>
      <w:r w:rsidRPr="00E02EDA">
        <w:rPr>
          <w:rFonts w:ascii="Arial" w:hAnsi="Arial" w:cs="Arial"/>
          <w:sz w:val="20"/>
          <w:szCs w:val="20"/>
        </w:rPr>
        <w:t xml:space="preserve"> creates a logic model. There are many software packages available that can be used to design the </w:t>
      </w:r>
      <w:r w:rsidR="008B33C8" w:rsidRPr="00E02EDA">
        <w:rPr>
          <w:rFonts w:ascii="Arial" w:hAnsi="Arial" w:cs="Arial"/>
          <w:sz w:val="20"/>
          <w:szCs w:val="20"/>
        </w:rPr>
        <w:t>t</w:t>
      </w:r>
      <w:r w:rsidRPr="00E02EDA">
        <w:rPr>
          <w:rFonts w:ascii="Arial" w:hAnsi="Arial" w:cs="Arial"/>
          <w:sz w:val="20"/>
          <w:szCs w:val="20"/>
        </w:rPr>
        <w:t xml:space="preserve">heory of </w:t>
      </w:r>
      <w:r w:rsidR="008B33C8" w:rsidRPr="00E02EDA">
        <w:rPr>
          <w:rFonts w:ascii="Arial" w:hAnsi="Arial" w:cs="Arial"/>
          <w:sz w:val="20"/>
          <w:szCs w:val="20"/>
        </w:rPr>
        <w:t>c</w:t>
      </w:r>
      <w:r w:rsidRPr="00E02EDA">
        <w:rPr>
          <w:rFonts w:ascii="Arial" w:hAnsi="Arial" w:cs="Arial"/>
          <w:sz w:val="20"/>
          <w:szCs w:val="20"/>
        </w:rPr>
        <w:t xml:space="preserve">hange graphically, once the model </w:t>
      </w:r>
      <w:r w:rsidR="00F6751E" w:rsidRPr="00E02EDA">
        <w:rPr>
          <w:rFonts w:ascii="Arial" w:hAnsi="Arial" w:cs="Arial"/>
          <w:sz w:val="20"/>
          <w:szCs w:val="20"/>
        </w:rPr>
        <w:t xml:space="preserve">has been </w:t>
      </w:r>
      <w:r w:rsidRPr="00E02EDA">
        <w:rPr>
          <w:rFonts w:ascii="Arial" w:hAnsi="Arial" w:cs="Arial"/>
          <w:sz w:val="20"/>
          <w:szCs w:val="20"/>
        </w:rPr>
        <w:t>developed. When completed, the model can be shared externally and should be reviewed in accordance with a monitoring plan. Of course, this should be a living tool and projects should expect changes over time.</w:t>
      </w:r>
    </w:p>
    <w:p w14:paraId="231C3EA9" w14:textId="77777777" w:rsidR="006764AB" w:rsidRPr="00E02EDA" w:rsidRDefault="006764AB" w:rsidP="006764AB">
      <w:pPr>
        <w:pStyle w:val="paragraph"/>
        <w:spacing w:before="0" w:beforeAutospacing="0" w:after="0" w:afterAutospacing="0" w:line="360" w:lineRule="auto"/>
        <w:ind w:left="-360" w:right="270"/>
        <w:textAlignment w:val="baseline"/>
        <w:rPr>
          <w:rFonts w:ascii="Arial" w:hAnsi="Arial" w:cs="Arial"/>
          <w:sz w:val="20"/>
          <w:szCs w:val="20"/>
        </w:rPr>
      </w:pPr>
    </w:p>
    <w:p w14:paraId="7588066D" w14:textId="13AE439F" w:rsidR="006764AB" w:rsidRPr="00E02EDA" w:rsidRDefault="006764AB" w:rsidP="006764AB">
      <w:pPr>
        <w:pStyle w:val="paragraph"/>
        <w:spacing w:before="0" w:beforeAutospacing="0" w:after="0" w:afterAutospacing="0" w:line="360" w:lineRule="auto"/>
        <w:ind w:left="-360" w:right="270"/>
        <w:rPr>
          <w:rFonts w:ascii="Arial" w:hAnsi="Arial" w:cs="Arial"/>
          <w:sz w:val="20"/>
          <w:szCs w:val="20"/>
        </w:rPr>
      </w:pPr>
      <w:r w:rsidRPr="00E02EDA">
        <w:rPr>
          <w:rStyle w:val="normaltextrun"/>
          <w:rFonts w:ascii="Arial" w:hAnsi="Arial" w:cs="Arial"/>
          <w:b/>
          <w:iCs/>
          <w:sz w:val="20"/>
          <w:szCs w:val="20"/>
        </w:rPr>
        <w:t>How to use this tool</w:t>
      </w:r>
      <w:r w:rsidRPr="00E02EDA">
        <w:rPr>
          <w:rStyle w:val="eop"/>
          <w:rFonts w:ascii="Arial" w:hAnsi="Arial" w:cs="Arial"/>
          <w:b/>
          <w:sz w:val="20"/>
          <w:szCs w:val="20"/>
        </w:rPr>
        <w:t> </w:t>
      </w:r>
      <w:r w:rsidRPr="00E02EDA">
        <w:rPr>
          <w:rFonts w:ascii="Arial" w:hAnsi="Arial" w:cs="Arial"/>
          <w:sz w:val="20"/>
          <w:szCs w:val="20"/>
        </w:rPr>
        <w:t xml:space="preserve"> </w:t>
      </w:r>
      <w:r w:rsidRPr="00E02EDA">
        <w:rPr>
          <w:rFonts w:ascii="Arial" w:hAnsi="Arial" w:cs="Arial"/>
          <w:sz w:val="20"/>
          <w:szCs w:val="20"/>
        </w:rPr>
        <w:br/>
        <w:t xml:space="preserve">This tool should be completed with a project planning committee, before an NGO begins implementing activities. Ideally, </w:t>
      </w:r>
      <w:r w:rsidR="001823D0" w:rsidRPr="00E02EDA">
        <w:rPr>
          <w:rFonts w:ascii="Arial" w:hAnsi="Arial" w:cs="Arial"/>
          <w:sz w:val="20"/>
          <w:szCs w:val="20"/>
        </w:rPr>
        <w:t>it</w:t>
      </w:r>
      <w:r w:rsidRPr="00E02EDA">
        <w:rPr>
          <w:rFonts w:ascii="Arial" w:hAnsi="Arial" w:cs="Arial"/>
          <w:sz w:val="20"/>
          <w:szCs w:val="20"/>
        </w:rPr>
        <w:t xml:space="preserve"> will foster innovation and creativity, leading to the development of activities and their underlying logic. As this exercise will result in designing the activities an NGO and community partners will implement, </w:t>
      </w:r>
      <w:r w:rsidR="00937C06" w:rsidRPr="00E02EDA">
        <w:rPr>
          <w:rFonts w:ascii="Arial" w:hAnsi="Arial" w:cs="Arial"/>
          <w:sz w:val="20"/>
          <w:szCs w:val="20"/>
        </w:rPr>
        <w:t xml:space="preserve">it </w:t>
      </w:r>
      <w:r w:rsidRPr="00E02EDA">
        <w:rPr>
          <w:rFonts w:ascii="Arial" w:hAnsi="Arial" w:cs="Arial"/>
          <w:sz w:val="20"/>
          <w:szCs w:val="20"/>
        </w:rPr>
        <w:t xml:space="preserve">is crucial that it be completed with NGO and community leadership present. Backwards mapping exercises are often most successful </w:t>
      </w:r>
      <w:r w:rsidR="00B214EF" w:rsidRPr="00E02EDA">
        <w:rPr>
          <w:rFonts w:ascii="Arial" w:hAnsi="Arial" w:cs="Arial"/>
          <w:sz w:val="20"/>
          <w:szCs w:val="20"/>
        </w:rPr>
        <w:t xml:space="preserve">when done </w:t>
      </w:r>
      <w:r w:rsidRPr="00E02EDA">
        <w:rPr>
          <w:rFonts w:ascii="Arial" w:hAnsi="Arial" w:cs="Arial"/>
          <w:sz w:val="20"/>
          <w:szCs w:val="20"/>
        </w:rPr>
        <w:t xml:space="preserve">with certain </w:t>
      </w:r>
      <w:r w:rsidR="009E37B2" w:rsidRPr="00E02EDA">
        <w:rPr>
          <w:rFonts w:ascii="Arial" w:hAnsi="Arial" w:cs="Arial"/>
          <w:sz w:val="20"/>
          <w:szCs w:val="20"/>
        </w:rPr>
        <w:t xml:space="preserve">materials and </w:t>
      </w:r>
      <w:r w:rsidRPr="00E02EDA">
        <w:rPr>
          <w:rFonts w:ascii="Arial" w:hAnsi="Arial" w:cs="Arial"/>
          <w:sz w:val="20"/>
          <w:szCs w:val="20"/>
        </w:rPr>
        <w:t>roles assigned:</w:t>
      </w:r>
    </w:p>
    <w:p w14:paraId="4B3988A6" w14:textId="77777777" w:rsidR="006764AB" w:rsidRPr="00E02EDA" w:rsidRDefault="006764AB" w:rsidP="006764AB">
      <w:pPr>
        <w:pStyle w:val="paragraph"/>
        <w:spacing w:before="0" w:beforeAutospacing="0" w:after="0" w:afterAutospacing="0" w:line="360" w:lineRule="auto"/>
        <w:ind w:left="-360" w:right="270"/>
        <w:rPr>
          <w:rFonts w:ascii="Arial" w:hAnsi="Arial" w:cs="Arial"/>
          <w:sz w:val="20"/>
          <w:szCs w:val="20"/>
        </w:rPr>
      </w:pPr>
    </w:p>
    <w:p w14:paraId="7E6B7A81" w14:textId="1F64EB81" w:rsidR="006764AB" w:rsidRPr="00E02EDA" w:rsidRDefault="006764AB" w:rsidP="006764AB">
      <w:pPr>
        <w:pStyle w:val="paragraph"/>
        <w:numPr>
          <w:ilvl w:val="0"/>
          <w:numId w:val="10"/>
        </w:numPr>
        <w:spacing w:before="0" w:beforeAutospacing="0" w:after="0" w:afterAutospacing="0" w:line="360" w:lineRule="auto"/>
        <w:ind w:left="648"/>
        <w:rPr>
          <w:rFonts w:ascii="Arial" w:hAnsi="Arial" w:cs="Arial"/>
          <w:sz w:val="20"/>
          <w:szCs w:val="20"/>
        </w:rPr>
      </w:pPr>
      <w:r w:rsidRPr="00E02EDA">
        <w:rPr>
          <w:rFonts w:ascii="Arial" w:hAnsi="Arial" w:cs="Arial"/>
          <w:sz w:val="20"/>
          <w:szCs w:val="20"/>
        </w:rPr>
        <w:t xml:space="preserve">A facilitator (see Tips and Tools: The Role of the Facilitator on page 44 of the </w:t>
      </w:r>
      <w:r w:rsidR="001E288D" w:rsidRPr="00E02EDA">
        <w:rPr>
          <w:rFonts w:ascii="Arial" w:hAnsi="Arial" w:cs="Arial"/>
          <w:sz w:val="20"/>
          <w:szCs w:val="20"/>
        </w:rPr>
        <w:t>f</w:t>
      </w:r>
      <w:r w:rsidRPr="00E02EDA">
        <w:rPr>
          <w:rFonts w:ascii="Arial" w:hAnsi="Arial" w:cs="Arial"/>
          <w:sz w:val="20"/>
          <w:szCs w:val="20"/>
        </w:rPr>
        <w:t>ramework)</w:t>
      </w:r>
    </w:p>
    <w:p w14:paraId="7C47B141" w14:textId="7DAB64F0" w:rsidR="006764AB" w:rsidRPr="00E02EDA" w:rsidRDefault="006764AB" w:rsidP="006764AB">
      <w:pPr>
        <w:pStyle w:val="paragraph"/>
        <w:numPr>
          <w:ilvl w:val="0"/>
          <w:numId w:val="10"/>
        </w:numPr>
        <w:spacing w:before="0" w:beforeAutospacing="0" w:after="0" w:afterAutospacing="0" w:line="360" w:lineRule="auto"/>
        <w:ind w:left="648"/>
        <w:rPr>
          <w:rFonts w:ascii="Arial" w:hAnsi="Arial" w:cs="Arial"/>
          <w:sz w:val="20"/>
          <w:szCs w:val="20"/>
        </w:rPr>
      </w:pPr>
      <w:r w:rsidRPr="00E02EDA">
        <w:rPr>
          <w:rFonts w:ascii="Arial" w:hAnsi="Arial" w:cs="Arial"/>
          <w:sz w:val="20"/>
          <w:szCs w:val="20"/>
        </w:rPr>
        <w:t xml:space="preserve">A skeptic (see Tips and Tools: The Role of the Skeptic on page 45 of the </w:t>
      </w:r>
      <w:r w:rsidR="001E288D" w:rsidRPr="00E02EDA">
        <w:rPr>
          <w:rFonts w:ascii="Arial" w:hAnsi="Arial" w:cs="Arial"/>
          <w:sz w:val="20"/>
          <w:szCs w:val="20"/>
        </w:rPr>
        <w:t>f</w:t>
      </w:r>
      <w:r w:rsidRPr="00E02EDA">
        <w:rPr>
          <w:rFonts w:ascii="Arial" w:hAnsi="Arial" w:cs="Arial"/>
          <w:sz w:val="20"/>
          <w:szCs w:val="20"/>
        </w:rPr>
        <w:t>ramework)</w:t>
      </w:r>
    </w:p>
    <w:p w14:paraId="6567F755" w14:textId="77777777" w:rsidR="006764AB" w:rsidRPr="00E02EDA" w:rsidRDefault="006764AB" w:rsidP="006764AB">
      <w:pPr>
        <w:pStyle w:val="paragraph"/>
        <w:numPr>
          <w:ilvl w:val="0"/>
          <w:numId w:val="10"/>
        </w:numPr>
        <w:spacing w:before="0" w:beforeAutospacing="0" w:after="0" w:afterAutospacing="0" w:line="360" w:lineRule="auto"/>
        <w:ind w:left="648"/>
        <w:rPr>
          <w:rFonts w:ascii="Arial" w:hAnsi="Arial" w:cs="Arial"/>
          <w:sz w:val="20"/>
          <w:szCs w:val="20"/>
        </w:rPr>
      </w:pPr>
      <w:r w:rsidRPr="00E02EDA">
        <w:rPr>
          <w:rFonts w:ascii="Arial" w:hAnsi="Arial" w:cs="Arial"/>
          <w:sz w:val="20"/>
          <w:szCs w:val="20"/>
        </w:rPr>
        <w:t>A whiteboard, flipchart, or other means of visual mapping</w:t>
      </w:r>
    </w:p>
    <w:p w14:paraId="6088674C" w14:textId="7089783F" w:rsidR="006764AB" w:rsidRPr="00E02EDA" w:rsidRDefault="006764AB" w:rsidP="006764AB">
      <w:pPr>
        <w:pStyle w:val="paragraph"/>
        <w:numPr>
          <w:ilvl w:val="0"/>
          <w:numId w:val="10"/>
        </w:numPr>
        <w:spacing w:before="0" w:beforeAutospacing="0" w:after="0" w:afterAutospacing="0" w:line="360" w:lineRule="auto"/>
        <w:ind w:left="648"/>
        <w:rPr>
          <w:rFonts w:ascii="Arial" w:hAnsi="Arial" w:cs="Arial"/>
          <w:sz w:val="20"/>
          <w:szCs w:val="20"/>
        </w:rPr>
      </w:pPr>
      <w:r w:rsidRPr="00E02EDA">
        <w:rPr>
          <w:rFonts w:ascii="Arial" w:hAnsi="Arial" w:cs="Arial"/>
          <w:sz w:val="20"/>
          <w:szCs w:val="20"/>
        </w:rPr>
        <w:t>The results from previous capacity analyses (</w:t>
      </w:r>
      <w:r w:rsidRPr="00E02EDA">
        <w:rPr>
          <w:rFonts w:ascii="Arial" w:hAnsi="Arial" w:cs="Arial"/>
          <w:b/>
          <w:bCs/>
          <w:sz w:val="20"/>
          <w:szCs w:val="20"/>
        </w:rPr>
        <w:t>Tool 4: STEP</w:t>
      </w:r>
      <w:r w:rsidRPr="00E02EDA">
        <w:rPr>
          <w:rFonts w:ascii="Arial" w:hAnsi="Arial" w:cs="Arial"/>
          <w:sz w:val="20"/>
          <w:szCs w:val="20"/>
        </w:rPr>
        <w:t xml:space="preserve"> </w:t>
      </w:r>
      <w:r w:rsidR="00822724" w:rsidRPr="00913600">
        <w:rPr>
          <w:rFonts w:ascii="Arial" w:hAnsi="Arial" w:cs="Arial"/>
          <w:b/>
          <w:sz w:val="20"/>
          <w:szCs w:val="20"/>
        </w:rPr>
        <w:t>Analysis for Internal Capacity</w:t>
      </w:r>
      <w:r w:rsidR="00822724">
        <w:rPr>
          <w:rFonts w:ascii="Arial" w:hAnsi="Arial" w:cs="Arial"/>
          <w:sz w:val="20"/>
          <w:szCs w:val="20"/>
        </w:rPr>
        <w:t xml:space="preserve"> </w:t>
      </w:r>
      <w:r w:rsidRPr="00E02EDA">
        <w:rPr>
          <w:rFonts w:ascii="Arial" w:hAnsi="Arial" w:cs="Arial"/>
          <w:sz w:val="20"/>
          <w:szCs w:val="20"/>
        </w:rPr>
        <w:t xml:space="preserve">and </w:t>
      </w:r>
      <w:r w:rsidRPr="00E02EDA">
        <w:rPr>
          <w:rFonts w:ascii="Arial" w:hAnsi="Arial" w:cs="Arial"/>
          <w:b/>
          <w:bCs/>
          <w:sz w:val="20"/>
          <w:szCs w:val="20"/>
        </w:rPr>
        <w:t>Tool 6: SWOT</w:t>
      </w:r>
      <w:r w:rsidR="00822724">
        <w:rPr>
          <w:rFonts w:ascii="Arial" w:hAnsi="Arial" w:cs="Arial"/>
          <w:b/>
          <w:bCs/>
          <w:sz w:val="20"/>
          <w:szCs w:val="20"/>
        </w:rPr>
        <w:t xml:space="preserve"> Analysis for External Capacity</w:t>
      </w:r>
      <w:r w:rsidRPr="00E02EDA">
        <w:rPr>
          <w:rFonts w:ascii="Arial" w:hAnsi="Arial" w:cs="Arial"/>
          <w:sz w:val="20"/>
          <w:szCs w:val="20"/>
        </w:rPr>
        <w:t>)</w:t>
      </w:r>
    </w:p>
    <w:p w14:paraId="110E0D1A" w14:textId="77777777" w:rsidR="006764AB" w:rsidRPr="00E02EDA" w:rsidRDefault="006764AB" w:rsidP="006764AB">
      <w:pPr>
        <w:pStyle w:val="paragraph"/>
        <w:spacing w:before="0" w:beforeAutospacing="0" w:after="0" w:afterAutospacing="0" w:line="360" w:lineRule="auto"/>
        <w:ind w:left="1440" w:right="270"/>
        <w:rPr>
          <w:rFonts w:ascii="Arial" w:hAnsi="Arial" w:cs="Arial"/>
          <w:sz w:val="20"/>
          <w:szCs w:val="20"/>
        </w:rPr>
      </w:pPr>
    </w:p>
    <w:p w14:paraId="6BEFAC44" w14:textId="64637989" w:rsidR="006764AB" w:rsidRPr="00E02EDA" w:rsidRDefault="006764AB" w:rsidP="006764AB">
      <w:pPr>
        <w:pStyle w:val="paragraph"/>
        <w:spacing w:before="0" w:beforeAutospacing="0" w:after="0" w:afterAutospacing="0" w:line="360" w:lineRule="auto"/>
        <w:ind w:left="-360" w:right="270"/>
        <w:rPr>
          <w:rFonts w:ascii="Arial" w:hAnsi="Arial" w:cs="Arial"/>
          <w:sz w:val="20"/>
          <w:szCs w:val="20"/>
        </w:rPr>
      </w:pPr>
      <w:r w:rsidRPr="00E02EDA">
        <w:rPr>
          <w:rFonts w:ascii="Arial" w:hAnsi="Arial" w:cs="Arial"/>
          <w:sz w:val="20"/>
          <w:szCs w:val="20"/>
        </w:rPr>
        <w:t xml:space="preserve">Begin by stating the shared goals of the NGO and community that were defined in a visioning workshop. They should be written for all participants to see. These goals will likely form the impact level of your </w:t>
      </w:r>
      <w:r w:rsidR="00D765FD" w:rsidRPr="00E02EDA">
        <w:rPr>
          <w:rFonts w:ascii="Arial" w:hAnsi="Arial" w:cs="Arial"/>
          <w:sz w:val="20"/>
          <w:szCs w:val="20"/>
        </w:rPr>
        <w:t>t</w:t>
      </w:r>
      <w:r w:rsidRPr="00E02EDA">
        <w:rPr>
          <w:rFonts w:ascii="Arial" w:hAnsi="Arial" w:cs="Arial"/>
          <w:sz w:val="20"/>
          <w:szCs w:val="20"/>
        </w:rPr>
        <w:t xml:space="preserve">heory of </w:t>
      </w:r>
      <w:r w:rsidR="00D765FD" w:rsidRPr="00E02EDA">
        <w:rPr>
          <w:rFonts w:ascii="Arial" w:hAnsi="Arial" w:cs="Arial"/>
          <w:sz w:val="20"/>
          <w:szCs w:val="20"/>
        </w:rPr>
        <w:t>c</w:t>
      </w:r>
      <w:r w:rsidRPr="00E02EDA">
        <w:rPr>
          <w:rFonts w:ascii="Arial" w:hAnsi="Arial" w:cs="Arial"/>
          <w:sz w:val="20"/>
          <w:szCs w:val="20"/>
        </w:rPr>
        <w:t>hange</w:t>
      </w:r>
      <w:r w:rsidR="00B237EE">
        <w:rPr>
          <w:rFonts w:ascii="Arial" w:hAnsi="Arial" w:cs="Arial"/>
          <w:sz w:val="20"/>
          <w:szCs w:val="20"/>
        </w:rPr>
        <w:t>, as shown in the example below.</w:t>
      </w:r>
    </w:p>
    <w:p w14:paraId="0E8EB14C" w14:textId="133464FD"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5C12F01C" w14:textId="5D9256D5"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4FA8F716" w14:textId="77777777" w:rsidR="00036643" w:rsidRPr="00E02EDA" w:rsidRDefault="00036643" w:rsidP="00036643">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E02EDA">
        <w:rPr>
          <w:rStyle w:val="eop"/>
          <w:rFonts w:ascii="Arial" w:hAnsi="Arial" w:cs="Arial"/>
          <w:i/>
          <w:sz w:val="20"/>
          <w:szCs w:val="20"/>
        </w:rPr>
        <w:t>(continued next page)</w:t>
      </w:r>
    </w:p>
    <w:p w14:paraId="521A2276" w14:textId="2DDB484A"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50710BD5" w14:textId="1BDFD920"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759965EE" w14:textId="77777777"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64B0AEDA" w14:textId="77777777" w:rsidR="006764AB" w:rsidRPr="00E02EDA" w:rsidRDefault="006764AB" w:rsidP="006764AB">
      <w:pPr>
        <w:pStyle w:val="paragraph"/>
        <w:spacing w:before="0" w:beforeAutospacing="0" w:after="0" w:afterAutospacing="0" w:line="360" w:lineRule="auto"/>
        <w:ind w:left="-360" w:right="270"/>
        <w:rPr>
          <w:rFonts w:ascii="Arial" w:hAnsi="Arial" w:cs="Arial"/>
          <w:sz w:val="20"/>
          <w:szCs w:val="20"/>
        </w:rPr>
      </w:pPr>
    </w:p>
    <w:p w14:paraId="6930CEAA" w14:textId="5BFA36B9" w:rsidR="006764AB" w:rsidRPr="00E02EDA" w:rsidRDefault="79845B7A" w:rsidP="79845B7A">
      <w:pPr>
        <w:pStyle w:val="paragraph"/>
        <w:spacing w:before="0" w:beforeAutospacing="0" w:after="0" w:afterAutospacing="0" w:line="360" w:lineRule="auto"/>
        <w:ind w:left="-360" w:right="270"/>
        <w:rPr>
          <w:rFonts w:ascii="Arial" w:hAnsi="Arial" w:cs="Arial"/>
          <w:sz w:val="20"/>
          <w:szCs w:val="20"/>
        </w:rPr>
      </w:pPr>
      <w:r w:rsidRPr="00E02EDA">
        <w:rPr>
          <w:rFonts w:ascii="Arial" w:hAnsi="Arial" w:cs="Arial"/>
          <w:sz w:val="20"/>
          <w:szCs w:val="20"/>
        </w:rPr>
        <w:lastRenderedPageBreak/>
        <w:t xml:space="preserve">Next, the facilitator leads a discussion on the outcomes that will lead to these goals or impacts. Through targeted questioning, the facilitator should lead the participants through a problem orientation exercise in which participants are asked to define the root causes of the problems they face and design solutions. Though there are many ways to frame a </w:t>
      </w:r>
      <w:r w:rsidR="00C55072" w:rsidRPr="00E02EDA">
        <w:rPr>
          <w:rFonts w:ascii="Arial" w:hAnsi="Arial" w:cs="Arial"/>
          <w:sz w:val="20"/>
          <w:szCs w:val="20"/>
        </w:rPr>
        <w:t>t</w:t>
      </w:r>
      <w:r w:rsidRPr="00E02EDA">
        <w:rPr>
          <w:rFonts w:ascii="Arial" w:hAnsi="Arial" w:cs="Arial"/>
          <w:sz w:val="20"/>
          <w:szCs w:val="20"/>
        </w:rPr>
        <w:t xml:space="preserve">heory of </w:t>
      </w:r>
      <w:r w:rsidR="00C55072" w:rsidRPr="00E02EDA">
        <w:rPr>
          <w:rFonts w:ascii="Arial" w:hAnsi="Arial" w:cs="Arial"/>
          <w:sz w:val="20"/>
          <w:szCs w:val="20"/>
        </w:rPr>
        <w:t>c</w:t>
      </w:r>
      <w:r w:rsidRPr="00E02EDA">
        <w:rPr>
          <w:rFonts w:ascii="Arial" w:hAnsi="Arial" w:cs="Arial"/>
          <w:sz w:val="20"/>
          <w:szCs w:val="20"/>
        </w:rPr>
        <w:t xml:space="preserve">hange, many NGOs choose to phrase each outcome as an expected result, or intermediate solution, thus creating a </w:t>
      </w:r>
      <w:r w:rsidR="00AC5710" w:rsidRPr="00913600">
        <w:rPr>
          <w:rFonts w:ascii="Arial" w:hAnsi="Arial" w:cs="Arial"/>
          <w:b/>
          <w:sz w:val="20"/>
          <w:szCs w:val="20"/>
        </w:rPr>
        <w:t>r</w:t>
      </w:r>
      <w:r w:rsidRPr="00913600">
        <w:rPr>
          <w:rFonts w:ascii="Arial" w:hAnsi="Arial" w:cs="Arial"/>
          <w:b/>
          <w:sz w:val="20"/>
          <w:szCs w:val="20"/>
        </w:rPr>
        <w:t xml:space="preserve">esults </w:t>
      </w:r>
      <w:r w:rsidR="00AC5710" w:rsidRPr="00913600">
        <w:rPr>
          <w:rFonts w:ascii="Arial" w:hAnsi="Arial" w:cs="Arial"/>
          <w:b/>
          <w:sz w:val="20"/>
          <w:szCs w:val="20"/>
        </w:rPr>
        <w:t>f</w:t>
      </w:r>
      <w:r w:rsidRPr="00913600">
        <w:rPr>
          <w:rFonts w:ascii="Arial" w:hAnsi="Arial" w:cs="Arial"/>
          <w:b/>
          <w:sz w:val="20"/>
          <w:szCs w:val="20"/>
        </w:rPr>
        <w:t>ramework</w:t>
      </w:r>
      <w:r w:rsidRPr="00E02EDA">
        <w:rPr>
          <w:rFonts w:ascii="Arial" w:hAnsi="Arial" w:cs="Arial"/>
          <w:sz w:val="20"/>
          <w:szCs w:val="20"/>
        </w:rPr>
        <w:t>. Work backwards through outcomes until you reach output</w:t>
      </w:r>
      <w:r w:rsidR="00774BB5">
        <w:rPr>
          <w:rFonts w:ascii="Arial" w:hAnsi="Arial" w:cs="Arial"/>
          <w:sz w:val="20"/>
          <w:szCs w:val="20"/>
        </w:rPr>
        <w:t>-</w:t>
      </w:r>
      <w:r w:rsidRPr="00E02EDA">
        <w:rPr>
          <w:rFonts w:ascii="Arial" w:hAnsi="Arial" w:cs="Arial"/>
          <w:sz w:val="20"/>
          <w:szCs w:val="20"/>
        </w:rPr>
        <w:t>level activities that can be implemented by the NGO and community partners. When discussing outputs, be sure to consult the results from your previously completed STEP and SWOT analyses to ensure that activities are feasible.</w:t>
      </w:r>
    </w:p>
    <w:p w14:paraId="4C64DA25" w14:textId="42ABB004" w:rsidR="79845B7A" w:rsidRPr="00E02EDA" w:rsidRDefault="79845B7A" w:rsidP="79845B7A">
      <w:pPr>
        <w:pStyle w:val="paragraph"/>
        <w:spacing w:before="0" w:beforeAutospacing="0" w:after="0" w:afterAutospacing="0" w:line="360" w:lineRule="auto"/>
        <w:ind w:left="-360" w:right="270"/>
        <w:rPr>
          <w:rFonts w:ascii="Arial" w:hAnsi="Arial" w:cs="Arial"/>
          <w:sz w:val="20"/>
          <w:szCs w:val="20"/>
        </w:rPr>
      </w:pPr>
    </w:p>
    <w:p w14:paraId="633F03B0" w14:textId="54B5D4F6" w:rsidR="79845B7A" w:rsidRPr="00E02EDA" w:rsidRDefault="79845B7A" w:rsidP="79845B7A">
      <w:pPr>
        <w:pStyle w:val="paragraph"/>
        <w:spacing w:before="0" w:beforeAutospacing="0" w:after="0" w:afterAutospacing="0" w:line="360" w:lineRule="auto"/>
        <w:ind w:left="-360" w:right="270"/>
        <w:rPr>
          <w:rFonts w:ascii="Arial" w:hAnsi="Arial" w:cs="Arial"/>
          <w:sz w:val="20"/>
          <w:szCs w:val="20"/>
        </w:rPr>
      </w:pPr>
      <w:r w:rsidRPr="00E02EDA">
        <w:rPr>
          <w:rFonts w:ascii="Arial" w:hAnsi="Arial" w:cs="Arial"/>
          <w:sz w:val="20"/>
          <w:szCs w:val="20"/>
        </w:rPr>
        <w:t>Some examples of questions a facilitator and skeptic might ask to guide participants in understanding chains of logic include</w:t>
      </w:r>
      <w:r w:rsidR="00A52A12">
        <w:rPr>
          <w:rFonts w:ascii="Arial" w:hAnsi="Arial" w:cs="Arial"/>
          <w:sz w:val="20"/>
          <w:szCs w:val="20"/>
        </w:rPr>
        <w:t xml:space="preserve"> the following</w:t>
      </w:r>
      <w:r w:rsidRPr="00E02EDA">
        <w:rPr>
          <w:rFonts w:ascii="Arial" w:hAnsi="Arial" w:cs="Arial"/>
          <w:sz w:val="20"/>
          <w:szCs w:val="20"/>
        </w:rPr>
        <w:t xml:space="preserve">: </w:t>
      </w:r>
    </w:p>
    <w:p w14:paraId="65233B9F" w14:textId="1C6EAD14" w:rsidR="79845B7A" w:rsidRPr="00E02EDA" w:rsidRDefault="79845B7A" w:rsidP="00913600">
      <w:pPr>
        <w:pStyle w:val="paragraph"/>
        <w:numPr>
          <w:ilvl w:val="0"/>
          <w:numId w:val="14"/>
        </w:numPr>
        <w:spacing w:before="0" w:beforeAutospacing="0" w:after="0" w:afterAutospacing="0" w:line="360" w:lineRule="auto"/>
        <w:ind w:right="270"/>
        <w:rPr>
          <w:sz w:val="20"/>
          <w:szCs w:val="20"/>
        </w:rPr>
      </w:pPr>
      <w:r w:rsidRPr="00E02EDA">
        <w:rPr>
          <w:rFonts w:ascii="Arial" w:hAnsi="Arial" w:cs="Arial"/>
          <w:sz w:val="20"/>
          <w:szCs w:val="20"/>
        </w:rPr>
        <w:t>What factors would create stable wildlife populations?</w:t>
      </w:r>
    </w:p>
    <w:p w14:paraId="545F5050" w14:textId="6B1EC6B7" w:rsidR="79845B7A" w:rsidRPr="00E02EDA" w:rsidRDefault="79845B7A" w:rsidP="00913600">
      <w:pPr>
        <w:pStyle w:val="paragraph"/>
        <w:numPr>
          <w:ilvl w:val="0"/>
          <w:numId w:val="14"/>
        </w:numPr>
        <w:spacing w:before="0" w:beforeAutospacing="0" w:after="0" w:afterAutospacing="0" w:line="360" w:lineRule="auto"/>
        <w:ind w:right="270"/>
        <w:rPr>
          <w:sz w:val="20"/>
          <w:szCs w:val="20"/>
        </w:rPr>
      </w:pPr>
      <w:r w:rsidRPr="00E02EDA">
        <w:rPr>
          <w:rFonts w:ascii="Arial" w:hAnsi="Arial" w:cs="Arial"/>
          <w:sz w:val="20"/>
          <w:szCs w:val="20"/>
        </w:rPr>
        <w:t>What is the root cause of overgrazing in this area?</w:t>
      </w:r>
    </w:p>
    <w:p w14:paraId="24B2772E" w14:textId="3AA862C1" w:rsidR="79845B7A" w:rsidRPr="00E02EDA" w:rsidRDefault="79845B7A" w:rsidP="00913600">
      <w:pPr>
        <w:pStyle w:val="paragraph"/>
        <w:numPr>
          <w:ilvl w:val="0"/>
          <w:numId w:val="14"/>
        </w:numPr>
        <w:spacing w:before="0" w:beforeAutospacing="0" w:after="0" w:afterAutospacing="0" w:line="360" w:lineRule="auto"/>
        <w:ind w:right="270"/>
        <w:rPr>
          <w:sz w:val="20"/>
          <w:szCs w:val="20"/>
        </w:rPr>
      </w:pPr>
      <w:r w:rsidRPr="00E02EDA">
        <w:rPr>
          <w:rFonts w:ascii="Arial" w:hAnsi="Arial" w:cs="Arial"/>
          <w:sz w:val="20"/>
          <w:szCs w:val="20"/>
        </w:rPr>
        <w:t xml:space="preserve">What can the </w:t>
      </w:r>
      <w:r w:rsidR="009542D8">
        <w:rPr>
          <w:rFonts w:ascii="Arial" w:hAnsi="Arial" w:cs="Arial"/>
          <w:sz w:val="20"/>
          <w:szCs w:val="20"/>
        </w:rPr>
        <w:t>w</w:t>
      </w:r>
      <w:r w:rsidRPr="00E02EDA">
        <w:rPr>
          <w:rFonts w:ascii="Arial" w:hAnsi="Arial" w:cs="Arial"/>
          <w:sz w:val="20"/>
          <w:szCs w:val="20"/>
        </w:rPr>
        <w:t xml:space="preserve">omen’s </w:t>
      </w:r>
      <w:r w:rsidR="009542D8">
        <w:rPr>
          <w:rFonts w:ascii="Arial" w:hAnsi="Arial" w:cs="Arial"/>
          <w:sz w:val="20"/>
          <w:szCs w:val="20"/>
        </w:rPr>
        <w:t>a</w:t>
      </w:r>
      <w:r w:rsidRPr="00E02EDA">
        <w:rPr>
          <w:rFonts w:ascii="Arial" w:hAnsi="Arial" w:cs="Arial"/>
          <w:sz w:val="20"/>
          <w:szCs w:val="20"/>
        </w:rPr>
        <w:t>ssociation do to bring more girls and youth to events?</w:t>
      </w:r>
    </w:p>
    <w:p w14:paraId="62AE048D" w14:textId="29D19DD0" w:rsidR="79845B7A" w:rsidRPr="00E02EDA" w:rsidRDefault="005D2AC7" w:rsidP="00913600">
      <w:pPr>
        <w:pStyle w:val="paragraph"/>
        <w:numPr>
          <w:ilvl w:val="0"/>
          <w:numId w:val="14"/>
        </w:numPr>
        <w:spacing w:before="0" w:beforeAutospacing="0" w:after="0" w:afterAutospacing="0" w:line="360" w:lineRule="auto"/>
        <w:ind w:right="270"/>
        <w:rPr>
          <w:sz w:val="20"/>
          <w:szCs w:val="20"/>
        </w:rPr>
      </w:pPr>
      <w:r>
        <w:rPr>
          <w:rFonts w:ascii="Arial" w:hAnsi="Arial" w:cs="Arial"/>
          <w:sz w:val="20"/>
          <w:szCs w:val="20"/>
        </w:rPr>
        <w:t>H</w:t>
      </w:r>
      <w:r w:rsidR="79845B7A" w:rsidRPr="00E02EDA">
        <w:rPr>
          <w:rFonts w:ascii="Arial" w:hAnsi="Arial" w:cs="Arial"/>
          <w:sz w:val="20"/>
          <w:szCs w:val="20"/>
        </w:rPr>
        <w:t xml:space="preserve">ow is </w:t>
      </w:r>
      <w:r w:rsidR="009C4481">
        <w:rPr>
          <w:rFonts w:ascii="Arial" w:hAnsi="Arial" w:cs="Arial"/>
          <w:sz w:val="20"/>
          <w:szCs w:val="20"/>
        </w:rPr>
        <w:t>the</w:t>
      </w:r>
      <w:r w:rsidR="009C4481" w:rsidRPr="00E02EDA">
        <w:rPr>
          <w:rFonts w:ascii="Arial" w:hAnsi="Arial" w:cs="Arial"/>
          <w:sz w:val="20"/>
          <w:szCs w:val="20"/>
        </w:rPr>
        <w:t xml:space="preserve"> </w:t>
      </w:r>
      <w:r w:rsidR="79845B7A" w:rsidRPr="00E02EDA">
        <w:rPr>
          <w:rFonts w:ascii="Arial" w:hAnsi="Arial" w:cs="Arial"/>
          <w:sz w:val="20"/>
          <w:szCs w:val="20"/>
        </w:rPr>
        <w:t>rangeland management training leading to healthier pasture?</w:t>
      </w:r>
    </w:p>
    <w:p w14:paraId="55DA484A" w14:textId="60A7177E" w:rsidR="79845B7A" w:rsidRPr="00E02EDA" w:rsidRDefault="79845B7A" w:rsidP="00913600">
      <w:pPr>
        <w:pStyle w:val="paragraph"/>
        <w:numPr>
          <w:ilvl w:val="0"/>
          <w:numId w:val="14"/>
        </w:numPr>
        <w:spacing w:before="0" w:beforeAutospacing="0" w:after="0" w:afterAutospacing="0" w:line="360" w:lineRule="auto"/>
        <w:ind w:right="270"/>
        <w:rPr>
          <w:sz w:val="20"/>
          <w:szCs w:val="20"/>
        </w:rPr>
      </w:pPr>
      <w:r w:rsidRPr="00E02EDA">
        <w:rPr>
          <w:rFonts w:ascii="Arial" w:hAnsi="Arial" w:cs="Arial"/>
          <w:sz w:val="20"/>
          <w:szCs w:val="20"/>
        </w:rPr>
        <w:t>Is beekeeping technical training enough to ensure women’s ownership of the enterprise?</w:t>
      </w:r>
    </w:p>
    <w:p w14:paraId="4B6D683D" w14:textId="06A924A1" w:rsidR="79845B7A" w:rsidRPr="00E02EDA" w:rsidRDefault="79845B7A" w:rsidP="00913600">
      <w:pPr>
        <w:pStyle w:val="paragraph"/>
        <w:numPr>
          <w:ilvl w:val="0"/>
          <w:numId w:val="14"/>
        </w:numPr>
        <w:spacing w:before="0" w:beforeAutospacing="0" w:after="0" w:afterAutospacing="0" w:line="360" w:lineRule="auto"/>
        <w:ind w:right="270"/>
        <w:rPr>
          <w:sz w:val="20"/>
          <w:szCs w:val="20"/>
        </w:rPr>
      </w:pPr>
      <w:r w:rsidRPr="00E02EDA">
        <w:rPr>
          <w:rFonts w:ascii="Arial" w:hAnsi="Arial" w:cs="Arial"/>
          <w:sz w:val="20"/>
          <w:szCs w:val="20"/>
        </w:rPr>
        <w:t>Have we thought about how this location for the well will affect girls’ ability to attend school?</w:t>
      </w:r>
    </w:p>
    <w:p w14:paraId="10753810" w14:textId="77777777" w:rsidR="006764AB" w:rsidRPr="00E02EDA" w:rsidRDefault="006764AB" w:rsidP="006764AB">
      <w:pPr>
        <w:pStyle w:val="paragraph"/>
        <w:spacing w:before="0" w:beforeAutospacing="0" w:after="0" w:afterAutospacing="0" w:line="360" w:lineRule="auto"/>
        <w:ind w:left="-360" w:right="270"/>
        <w:rPr>
          <w:rFonts w:ascii="Arial" w:hAnsi="Arial" w:cs="Arial"/>
          <w:sz w:val="20"/>
          <w:szCs w:val="20"/>
        </w:rPr>
      </w:pPr>
    </w:p>
    <w:p w14:paraId="7BF46B4A" w14:textId="109685F7" w:rsidR="006764AB" w:rsidRPr="00E02EDA" w:rsidRDefault="006764AB" w:rsidP="006764AB">
      <w:pPr>
        <w:pStyle w:val="paragraph"/>
        <w:spacing w:before="0" w:beforeAutospacing="0" w:after="0" w:afterAutospacing="0" w:line="360" w:lineRule="auto"/>
        <w:ind w:left="-360" w:right="270"/>
        <w:rPr>
          <w:rFonts w:ascii="Arial" w:hAnsi="Arial" w:cs="Arial"/>
          <w:sz w:val="20"/>
          <w:szCs w:val="20"/>
        </w:rPr>
      </w:pPr>
      <w:r w:rsidRPr="00E02EDA">
        <w:rPr>
          <w:rFonts w:ascii="Arial" w:hAnsi="Arial" w:cs="Arial"/>
          <w:sz w:val="20"/>
          <w:szCs w:val="20"/>
        </w:rPr>
        <w:t xml:space="preserve">At this stage, you can include arrows to define logic in your model. The arrows in a </w:t>
      </w:r>
      <w:r w:rsidR="008518CF" w:rsidRPr="00E02EDA">
        <w:rPr>
          <w:rFonts w:ascii="Arial" w:hAnsi="Arial" w:cs="Arial"/>
          <w:sz w:val="20"/>
          <w:szCs w:val="20"/>
        </w:rPr>
        <w:t>t</w:t>
      </w:r>
      <w:r w:rsidRPr="00E02EDA">
        <w:rPr>
          <w:rFonts w:ascii="Arial" w:hAnsi="Arial" w:cs="Arial"/>
          <w:sz w:val="20"/>
          <w:szCs w:val="20"/>
        </w:rPr>
        <w:t xml:space="preserve">heory of </w:t>
      </w:r>
      <w:r w:rsidR="008518CF" w:rsidRPr="00E02EDA">
        <w:rPr>
          <w:rFonts w:ascii="Arial" w:hAnsi="Arial" w:cs="Arial"/>
          <w:sz w:val="20"/>
          <w:szCs w:val="20"/>
        </w:rPr>
        <w:t>c</w:t>
      </w:r>
      <w:r w:rsidRPr="00E02EDA">
        <w:rPr>
          <w:rFonts w:ascii="Arial" w:hAnsi="Arial" w:cs="Arial"/>
          <w:sz w:val="20"/>
          <w:szCs w:val="20"/>
        </w:rPr>
        <w:t>hange allow a project planning committee to demonstrate complex, nonlinear relationships between outputs, outcomes, and impact</w:t>
      </w:r>
      <w:r w:rsidR="001E69E6">
        <w:rPr>
          <w:rFonts w:ascii="Arial" w:hAnsi="Arial" w:cs="Arial"/>
          <w:sz w:val="20"/>
          <w:szCs w:val="20"/>
        </w:rPr>
        <w:t>s</w:t>
      </w:r>
      <w:r w:rsidRPr="00E02EDA">
        <w:rPr>
          <w:rFonts w:ascii="Arial" w:hAnsi="Arial" w:cs="Arial"/>
          <w:sz w:val="20"/>
          <w:szCs w:val="20"/>
        </w:rPr>
        <w:t xml:space="preserve">. The arrows also encompass the assumptions inherent in a </w:t>
      </w:r>
      <w:r w:rsidR="008518CF" w:rsidRPr="00E02EDA">
        <w:rPr>
          <w:rFonts w:ascii="Arial" w:hAnsi="Arial" w:cs="Arial"/>
          <w:sz w:val="20"/>
          <w:szCs w:val="20"/>
        </w:rPr>
        <w:t>t</w:t>
      </w:r>
      <w:r w:rsidRPr="00E02EDA">
        <w:rPr>
          <w:rFonts w:ascii="Arial" w:hAnsi="Arial" w:cs="Arial"/>
          <w:sz w:val="20"/>
          <w:szCs w:val="20"/>
        </w:rPr>
        <w:t xml:space="preserve">heory of </w:t>
      </w:r>
      <w:r w:rsidR="008518CF" w:rsidRPr="00E02EDA">
        <w:rPr>
          <w:rFonts w:ascii="Arial" w:hAnsi="Arial" w:cs="Arial"/>
          <w:sz w:val="20"/>
          <w:szCs w:val="20"/>
        </w:rPr>
        <w:t>c</w:t>
      </w:r>
      <w:r w:rsidRPr="00E02EDA">
        <w:rPr>
          <w:rFonts w:ascii="Arial" w:hAnsi="Arial" w:cs="Arial"/>
          <w:sz w:val="20"/>
          <w:szCs w:val="20"/>
        </w:rPr>
        <w:t xml:space="preserve">hange. Creativity in the use of arrows is highly encouraged as a way to characterize the relationships between various pieces of a logic model. The </w:t>
      </w:r>
      <w:r w:rsidR="00191142">
        <w:rPr>
          <w:rFonts w:ascii="Arial" w:hAnsi="Arial" w:cs="Arial"/>
          <w:sz w:val="20"/>
          <w:szCs w:val="20"/>
        </w:rPr>
        <w:t>figure</w:t>
      </w:r>
      <w:r w:rsidR="00191142" w:rsidRPr="00E02EDA">
        <w:rPr>
          <w:rFonts w:ascii="Arial" w:hAnsi="Arial" w:cs="Arial"/>
          <w:sz w:val="20"/>
          <w:szCs w:val="20"/>
        </w:rPr>
        <w:t xml:space="preserve"> </w:t>
      </w:r>
      <w:r w:rsidRPr="00E02EDA">
        <w:rPr>
          <w:rFonts w:ascii="Arial" w:hAnsi="Arial" w:cs="Arial"/>
          <w:sz w:val="20"/>
          <w:szCs w:val="20"/>
        </w:rPr>
        <w:t xml:space="preserve">below shows some regularly used arrow types and the relationships they represent. </w:t>
      </w:r>
    </w:p>
    <w:p w14:paraId="252B3945" w14:textId="0640C05F"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68D01CCE" w14:textId="77777777" w:rsidR="00036643" w:rsidRPr="00E02EDA" w:rsidRDefault="00036643" w:rsidP="00036643">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E02EDA">
        <w:rPr>
          <w:rStyle w:val="eop"/>
          <w:rFonts w:ascii="Arial" w:hAnsi="Arial" w:cs="Arial"/>
          <w:i/>
          <w:sz w:val="20"/>
          <w:szCs w:val="20"/>
        </w:rPr>
        <w:t>(continued next page)</w:t>
      </w:r>
    </w:p>
    <w:p w14:paraId="7D20A7BE" w14:textId="77777777" w:rsidR="00036643" w:rsidRPr="00E02EDA" w:rsidRDefault="00036643" w:rsidP="006764AB">
      <w:pPr>
        <w:pStyle w:val="paragraph"/>
        <w:spacing w:before="0" w:beforeAutospacing="0" w:after="0" w:afterAutospacing="0" w:line="360" w:lineRule="auto"/>
        <w:ind w:left="-360" w:right="270"/>
        <w:rPr>
          <w:rFonts w:ascii="Arial" w:hAnsi="Arial" w:cs="Arial"/>
          <w:sz w:val="20"/>
          <w:szCs w:val="20"/>
        </w:rPr>
      </w:pPr>
    </w:p>
    <w:p w14:paraId="1FE890D9" w14:textId="1C835492" w:rsidR="00A8266B" w:rsidRPr="00E02EDA" w:rsidRDefault="00427261" w:rsidP="00427261">
      <w:pPr>
        <w:pStyle w:val="paragraph"/>
        <w:spacing w:before="0" w:beforeAutospacing="0" w:after="0" w:afterAutospacing="0" w:line="360" w:lineRule="auto"/>
        <w:ind w:right="270"/>
        <w:rPr>
          <w:rFonts w:ascii="Arial" w:hAnsi="Arial" w:cs="Arial"/>
          <w:sz w:val="20"/>
          <w:szCs w:val="20"/>
        </w:rPr>
      </w:pPr>
      <w:r w:rsidRPr="00E02EDA">
        <w:rPr>
          <w:rFonts w:ascii="Arial" w:hAnsi="Arial" w:cs="Arial"/>
          <w:noProof/>
          <w:sz w:val="20"/>
          <w:szCs w:val="20"/>
        </w:rPr>
        <w:lastRenderedPageBreak/>
        <w:drawing>
          <wp:anchor distT="0" distB="0" distL="114300" distR="114300" simplePos="0" relativeHeight="251659264" behindDoc="0" locked="0" layoutInCell="1" allowOverlap="1" wp14:anchorId="776AB882" wp14:editId="0E9D3218">
            <wp:simplePos x="0" y="0"/>
            <wp:positionH relativeFrom="column">
              <wp:posOffset>-914400</wp:posOffset>
            </wp:positionH>
            <wp:positionV relativeFrom="paragraph">
              <wp:posOffset>133350</wp:posOffset>
            </wp:positionV>
            <wp:extent cx="7772400" cy="2514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work_Graphics_Tool8_1.pdf"/>
                    <pic:cNvPicPr/>
                  </pic:nvPicPr>
                  <pic:blipFill>
                    <a:blip r:embed="rId7">
                      <a:extLst>
                        <a:ext uri="{28A0092B-C50C-407E-A947-70E740481C1C}">
                          <a14:useLocalDpi xmlns:a14="http://schemas.microsoft.com/office/drawing/2010/main" val="0"/>
                        </a:ext>
                      </a:extLst>
                    </a:blip>
                    <a:stretch>
                      <a:fillRect/>
                    </a:stretch>
                  </pic:blipFill>
                  <pic:spPr>
                    <a:xfrm>
                      <a:off x="0" y="0"/>
                      <a:ext cx="7772400" cy="2514600"/>
                    </a:xfrm>
                    <a:prstGeom prst="rect">
                      <a:avLst/>
                    </a:prstGeom>
                  </pic:spPr>
                </pic:pic>
              </a:graphicData>
            </a:graphic>
            <wp14:sizeRelH relativeFrom="page">
              <wp14:pctWidth>0</wp14:pctWidth>
            </wp14:sizeRelH>
            <wp14:sizeRelV relativeFrom="page">
              <wp14:pctHeight>0</wp14:pctHeight>
            </wp14:sizeRelV>
          </wp:anchor>
        </w:drawing>
      </w:r>
    </w:p>
    <w:p w14:paraId="02641983" w14:textId="295A8984" w:rsidR="00944867" w:rsidRPr="00E02EDA" w:rsidRDefault="00944867" w:rsidP="00944867">
      <w:pPr>
        <w:pStyle w:val="paragraph"/>
        <w:spacing w:beforeAutospacing="0" w:after="0" w:afterAutospacing="0" w:line="360" w:lineRule="auto"/>
        <w:ind w:left="-360" w:right="270"/>
        <w:rPr>
          <w:rFonts w:ascii="Arial" w:hAnsi="Arial" w:cs="Arial"/>
          <w:sz w:val="20"/>
          <w:szCs w:val="20"/>
        </w:rPr>
      </w:pPr>
      <w:r w:rsidRPr="00E02EDA">
        <w:rPr>
          <w:rFonts w:ascii="Arial" w:hAnsi="Arial" w:cs="Arial"/>
          <w:sz w:val="20"/>
          <w:szCs w:val="20"/>
        </w:rPr>
        <w:t>After you have mapped your logic from impacts back to outputs (activities), the facilitator can move on to determining necessary inputs (</w:t>
      </w:r>
      <w:bookmarkStart w:id="0" w:name="_GoBack"/>
      <w:r w:rsidR="005F30B9">
        <w:rPr>
          <w:rFonts w:ascii="Arial" w:hAnsi="Arial" w:cs="Arial"/>
          <w:sz w:val="20"/>
          <w:szCs w:val="20"/>
        </w:rPr>
        <w:t xml:space="preserve">e.g., </w:t>
      </w:r>
      <w:bookmarkEnd w:id="0"/>
      <w:r w:rsidRPr="00E02EDA">
        <w:rPr>
          <w:rFonts w:ascii="Arial" w:hAnsi="Arial" w:cs="Arial"/>
          <w:sz w:val="20"/>
          <w:szCs w:val="20"/>
        </w:rPr>
        <w:t>financial, material, and human resources) to implement those activities. These inputs can often be translated directly into budget line items for labor, materials, and other equipment or supplies (</w:t>
      </w:r>
      <w:r w:rsidRPr="00E02EDA">
        <w:rPr>
          <w:rFonts w:ascii="Arial" w:hAnsi="Arial" w:cs="Arial"/>
          <w:b/>
          <w:bCs/>
          <w:sz w:val="20"/>
          <w:szCs w:val="20"/>
        </w:rPr>
        <w:t>Tool 2.1: Budget Template</w:t>
      </w:r>
      <w:r w:rsidR="00BD1B0D">
        <w:rPr>
          <w:rFonts w:ascii="Arial" w:hAnsi="Arial" w:cs="Arial"/>
          <w:b/>
          <w:bCs/>
          <w:sz w:val="20"/>
          <w:szCs w:val="20"/>
        </w:rPr>
        <w:t xml:space="preserve"> With Scenario Analysis</w:t>
      </w:r>
      <w:r w:rsidRPr="00E02EDA">
        <w:rPr>
          <w:rFonts w:ascii="Arial" w:hAnsi="Arial" w:cs="Arial"/>
          <w:sz w:val="20"/>
          <w:szCs w:val="20"/>
        </w:rPr>
        <w:t>)</w:t>
      </w:r>
      <w:r w:rsidR="00075C28">
        <w:rPr>
          <w:rFonts w:ascii="Arial" w:hAnsi="Arial" w:cs="Arial"/>
          <w:sz w:val="20"/>
          <w:szCs w:val="20"/>
        </w:rPr>
        <w:t>.</w:t>
      </w:r>
    </w:p>
    <w:p w14:paraId="5ACA8FDE" w14:textId="2C88DF85" w:rsidR="00944867" w:rsidRPr="00E02EDA" w:rsidRDefault="00944867" w:rsidP="006764AB">
      <w:pPr>
        <w:pStyle w:val="paragraph"/>
        <w:spacing w:before="0" w:beforeAutospacing="0" w:after="0" w:afterAutospacing="0" w:line="360" w:lineRule="auto"/>
        <w:ind w:left="-360" w:right="270"/>
        <w:rPr>
          <w:rFonts w:ascii="Arial" w:hAnsi="Arial" w:cs="Arial"/>
          <w:sz w:val="20"/>
          <w:szCs w:val="20"/>
        </w:rPr>
      </w:pPr>
    </w:p>
    <w:p w14:paraId="35673600" w14:textId="3F6B6264" w:rsidR="00944867" w:rsidRPr="00E02EDA" w:rsidRDefault="00944867" w:rsidP="00944867">
      <w:pPr>
        <w:pStyle w:val="paragraph"/>
        <w:spacing w:beforeAutospacing="0" w:after="0" w:afterAutospacing="0" w:line="360" w:lineRule="auto"/>
        <w:ind w:left="-360" w:right="270"/>
        <w:rPr>
          <w:rFonts w:ascii="Arial" w:hAnsi="Arial" w:cs="Arial"/>
          <w:b/>
          <w:iCs/>
          <w:sz w:val="20"/>
          <w:szCs w:val="20"/>
        </w:rPr>
      </w:pPr>
      <w:r w:rsidRPr="00E02EDA">
        <w:rPr>
          <w:rFonts w:ascii="Arial" w:hAnsi="Arial" w:cs="Arial"/>
          <w:b/>
          <w:iCs/>
          <w:sz w:val="20"/>
          <w:szCs w:val="20"/>
        </w:rPr>
        <w:t xml:space="preserve">Tips for </w:t>
      </w:r>
      <w:r w:rsidR="0058665B">
        <w:rPr>
          <w:rFonts w:ascii="Arial" w:hAnsi="Arial" w:cs="Arial"/>
          <w:b/>
          <w:iCs/>
          <w:sz w:val="20"/>
          <w:szCs w:val="20"/>
        </w:rPr>
        <w:t>b</w:t>
      </w:r>
      <w:r w:rsidRPr="00E02EDA">
        <w:rPr>
          <w:rFonts w:ascii="Arial" w:hAnsi="Arial" w:cs="Arial"/>
          <w:b/>
          <w:iCs/>
          <w:sz w:val="20"/>
          <w:szCs w:val="20"/>
        </w:rPr>
        <w:t xml:space="preserve">ackwards </w:t>
      </w:r>
      <w:r w:rsidR="0058665B">
        <w:rPr>
          <w:rFonts w:ascii="Arial" w:hAnsi="Arial" w:cs="Arial"/>
          <w:b/>
          <w:iCs/>
          <w:sz w:val="20"/>
          <w:szCs w:val="20"/>
        </w:rPr>
        <w:t>m</w:t>
      </w:r>
      <w:r w:rsidRPr="00E02EDA">
        <w:rPr>
          <w:rFonts w:ascii="Arial" w:hAnsi="Arial" w:cs="Arial"/>
          <w:b/>
          <w:iCs/>
          <w:sz w:val="20"/>
          <w:szCs w:val="20"/>
        </w:rPr>
        <w:t>apping</w:t>
      </w:r>
    </w:p>
    <w:p w14:paraId="6E1D6BA3" w14:textId="46087A05" w:rsidR="00944867" w:rsidRPr="00E02EDA" w:rsidRDefault="79845B7A" w:rsidP="79845B7A">
      <w:pPr>
        <w:pStyle w:val="paragraph"/>
        <w:numPr>
          <w:ilvl w:val="0"/>
          <w:numId w:val="13"/>
        </w:numPr>
        <w:spacing w:beforeAutospacing="0" w:line="360" w:lineRule="auto"/>
        <w:rPr>
          <w:rFonts w:ascii="Arial" w:hAnsi="Arial" w:cs="Arial"/>
          <w:sz w:val="20"/>
          <w:szCs w:val="20"/>
        </w:rPr>
      </w:pPr>
      <w:r w:rsidRPr="00E02EDA">
        <w:rPr>
          <w:rFonts w:ascii="Arial" w:hAnsi="Arial" w:cs="Arial"/>
          <w:sz w:val="20"/>
          <w:szCs w:val="20"/>
        </w:rPr>
        <w:t xml:space="preserve">Avoid </w:t>
      </w:r>
      <w:r w:rsidR="00C57F86">
        <w:rPr>
          <w:rFonts w:ascii="Arial" w:hAnsi="Arial" w:cs="Arial"/>
          <w:sz w:val="20"/>
          <w:szCs w:val="20"/>
        </w:rPr>
        <w:t xml:space="preserve">making </w:t>
      </w:r>
      <w:r w:rsidRPr="00E02EDA">
        <w:rPr>
          <w:rFonts w:ascii="Arial" w:hAnsi="Arial" w:cs="Arial"/>
          <w:sz w:val="20"/>
          <w:szCs w:val="20"/>
        </w:rPr>
        <w:t>logical leaps by thinking through the direct causes of each expected result, even if this means having multiple levels of outcomes.</w:t>
      </w:r>
    </w:p>
    <w:p w14:paraId="1E65DD11" w14:textId="73F8AAE2" w:rsidR="79845B7A" w:rsidRPr="00E02EDA" w:rsidRDefault="79845B7A" w:rsidP="79845B7A">
      <w:pPr>
        <w:pStyle w:val="paragraph"/>
        <w:numPr>
          <w:ilvl w:val="0"/>
          <w:numId w:val="13"/>
        </w:numPr>
        <w:spacing w:beforeAutospacing="0" w:line="360" w:lineRule="auto"/>
        <w:rPr>
          <w:sz w:val="20"/>
          <w:szCs w:val="20"/>
        </w:rPr>
      </w:pPr>
      <w:r w:rsidRPr="00E02EDA">
        <w:rPr>
          <w:rFonts w:ascii="Arial" w:hAnsi="Arial" w:cs="Arial"/>
          <w:sz w:val="20"/>
          <w:szCs w:val="20"/>
        </w:rPr>
        <w:t xml:space="preserve">Challenge your assumptions! Allow the skeptic to question every part of your theory and think through the dependencies inherent in your logic between outputs and outcomes (intended and unintended). </w:t>
      </w:r>
    </w:p>
    <w:p w14:paraId="0557F4F0" w14:textId="3613B9E6" w:rsidR="00944867" w:rsidRPr="00E02EDA" w:rsidRDefault="00944867" w:rsidP="00944867">
      <w:pPr>
        <w:pStyle w:val="paragraph"/>
        <w:numPr>
          <w:ilvl w:val="0"/>
          <w:numId w:val="13"/>
        </w:numPr>
        <w:spacing w:beforeAutospacing="0" w:line="360" w:lineRule="auto"/>
        <w:rPr>
          <w:rFonts w:ascii="Arial" w:hAnsi="Arial" w:cs="Arial"/>
          <w:iCs/>
          <w:sz w:val="20"/>
          <w:szCs w:val="20"/>
        </w:rPr>
      </w:pPr>
      <w:r w:rsidRPr="00E02EDA">
        <w:rPr>
          <w:rFonts w:ascii="Arial" w:hAnsi="Arial" w:cs="Arial"/>
          <w:iCs/>
          <w:sz w:val="20"/>
          <w:szCs w:val="20"/>
        </w:rPr>
        <w:t>Avoid phrasing your outcomes as indicators or targets. The process of developing indicators and setting targets will come later in a monitoring plan. Rather, phrase your outcomes in general terms (</w:t>
      </w:r>
      <w:r w:rsidR="00E02EDA" w:rsidRPr="00E02EDA">
        <w:rPr>
          <w:rFonts w:ascii="Arial" w:hAnsi="Arial" w:cs="Arial"/>
          <w:iCs/>
          <w:sz w:val="20"/>
          <w:szCs w:val="20"/>
        </w:rPr>
        <w:t>e.g.,</w:t>
      </w:r>
      <w:r w:rsidRPr="00E02EDA">
        <w:rPr>
          <w:rFonts w:ascii="Arial" w:hAnsi="Arial" w:cs="Arial"/>
          <w:iCs/>
          <w:sz w:val="20"/>
          <w:szCs w:val="20"/>
        </w:rPr>
        <w:t xml:space="preserve"> increased income retention, decreased livestock depredation, improved understanding of conservation values, decreased habitat fragmentation)</w:t>
      </w:r>
      <w:r w:rsidR="000B3B3A">
        <w:rPr>
          <w:rFonts w:ascii="Arial" w:hAnsi="Arial" w:cs="Arial"/>
          <w:iCs/>
          <w:sz w:val="20"/>
          <w:szCs w:val="20"/>
        </w:rPr>
        <w:t>.</w:t>
      </w:r>
    </w:p>
    <w:p w14:paraId="3F19A1BA" w14:textId="76388B03" w:rsidR="00036643" w:rsidRPr="00E02EDA" w:rsidRDefault="00036643" w:rsidP="00036643">
      <w:pPr>
        <w:pStyle w:val="paragraph"/>
        <w:spacing w:beforeAutospacing="0" w:line="360" w:lineRule="auto"/>
        <w:rPr>
          <w:rFonts w:ascii="Arial" w:hAnsi="Arial" w:cs="Arial"/>
          <w:iCs/>
          <w:sz w:val="20"/>
          <w:szCs w:val="20"/>
        </w:rPr>
      </w:pPr>
    </w:p>
    <w:p w14:paraId="7239DE82" w14:textId="416920DC" w:rsidR="00036643" w:rsidRPr="00E02EDA" w:rsidRDefault="00036643" w:rsidP="00036643">
      <w:pPr>
        <w:pStyle w:val="paragraph"/>
        <w:spacing w:before="0" w:beforeAutospacing="0" w:after="0" w:afterAutospacing="0" w:line="360" w:lineRule="auto"/>
        <w:ind w:left="-360" w:right="270"/>
        <w:textAlignment w:val="baseline"/>
        <w:rPr>
          <w:rFonts w:ascii="Arial" w:hAnsi="Arial" w:cs="Arial"/>
          <w:i/>
          <w:sz w:val="20"/>
          <w:szCs w:val="20"/>
        </w:rPr>
      </w:pPr>
      <w:r w:rsidRPr="00E02EDA">
        <w:rPr>
          <w:rStyle w:val="eop"/>
          <w:rFonts w:ascii="Arial" w:hAnsi="Arial" w:cs="Arial"/>
          <w:i/>
          <w:sz w:val="20"/>
          <w:szCs w:val="20"/>
        </w:rPr>
        <w:t>(continued next page)</w:t>
      </w:r>
    </w:p>
    <w:p w14:paraId="639B91E9" w14:textId="7879BA89" w:rsidR="00944867" w:rsidRPr="00E02EDA" w:rsidRDefault="00944867" w:rsidP="00944867">
      <w:pPr>
        <w:pStyle w:val="paragraph"/>
        <w:numPr>
          <w:ilvl w:val="0"/>
          <w:numId w:val="13"/>
        </w:numPr>
        <w:spacing w:beforeAutospacing="0" w:line="360" w:lineRule="auto"/>
        <w:rPr>
          <w:rFonts w:ascii="Arial" w:hAnsi="Arial" w:cs="Arial"/>
          <w:iCs/>
          <w:sz w:val="20"/>
          <w:szCs w:val="20"/>
        </w:rPr>
      </w:pPr>
      <w:r w:rsidRPr="00E02EDA">
        <w:rPr>
          <w:rFonts w:ascii="Arial" w:hAnsi="Arial" w:cs="Arial"/>
          <w:iCs/>
          <w:sz w:val="20"/>
          <w:szCs w:val="20"/>
        </w:rPr>
        <w:lastRenderedPageBreak/>
        <w:t>Take time to think of outcomes beyond the expected direct causal relationships. The facilitator can assist by prompting participants to think of social, ecological, and economic outcomes. Color coding items by their respective field</w:t>
      </w:r>
      <w:r w:rsidR="00617616">
        <w:rPr>
          <w:rFonts w:ascii="Arial" w:hAnsi="Arial" w:cs="Arial"/>
          <w:iCs/>
          <w:sz w:val="20"/>
          <w:szCs w:val="20"/>
        </w:rPr>
        <w:t>s</w:t>
      </w:r>
      <w:r w:rsidRPr="00E02EDA">
        <w:rPr>
          <w:rFonts w:ascii="Arial" w:hAnsi="Arial" w:cs="Arial"/>
          <w:iCs/>
          <w:sz w:val="20"/>
          <w:szCs w:val="20"/>
        </w:rPr>
        <w:t xml:space="preserve"> is a simple way to visually demonstrate the balance (or lack thereof) between your social, ecological, and economic outputs and outcomes.</w:t>
      </w:r>
    </w:p>
    <w:p w14:paraId="6D70B5D7" w14:textId="09F9C9AF" w:rsidR="00944867" w:rsidRPr="00E02EDA" w:rsidRDefault="00944867" w:rsidP="00944867">
      <w:pPr>
        <w:pStyle w:val="paragraph"/>
        <w:numPr>
          <w:ilvl w:val="0"/>
          <w:numId w:val="13"/>
        </w:numPr>
        <w:spacing w:beforeAutospacing="0" w:after="0" w:afterAutospacing="0" w:line="360" w:lineRule="auto"/>
        <w:rPr>
          <w:rFonts w:ascii="Arial" w:hAnsi="Arial" w:cs="Arial"/>
          <w:iCs/>
          <w:sz w:val="20"/>
          <w:szCs w:val="20"/>
        </w:rPr>
      </w:pPr>
      <w:r w:rsidRPr="00E02EDA">
        <w:rPr>
          <w:rFonts w:ascii="Arial" w:hAnsi="Arial" w:cs="Arial"/>
          <w:iCs/>
          <w:sz w:val="20"/>
          <w:szCs w:val="20"/>
        </w:rPr>
        <w:t xml:space="preserve">Remember that </w:t>
      </w:r>
      <w:r w:rsidR="00E02EDA" w:rsidRPr="00E02EDA">
        <w:rPr>
          <w:rFonts w:ascii="Arial" w:hAnsi="Arial" w:cs="Arial"/>
          <w:iCs/>
          <w:sz w:val="20"/>
          <w:szCs w:val="20"/>
        </w:rPr>
        <w:t>t</w:t>
      </w:r>
      <w:r w:rsidRPr="00E02EDA">
        <w:rPr>
          <w:rFonts w:ascii="Arial" w:hAnsi="Arial" w:cs="Arial"/>
          <w:iCs/>
          <w:sz w:val="20"/>
          <w:szCs w:val="20"/>
        </w:rPr>
        <w:t xml:space="preserve">heories of </w:t>
      </w:r>
      <w:r w:rsidR="00E02EDA" w:rsidRPr="00E02EDA">
        <w:rPr>
          <w:rFonts w:ascii="Arial" w:hAnsi="Arial" w:cs="Arial"/>
          <w:iCs/>
          <w:sz w:val="20"/>
          <w:szCs w:val="20"/>
        </w:rPr>
        <w:t>c</w:t>
      </w:r>
      <w:r w:rsidRPr="00E02EDA">
        <w:rPr>
          <w:rFonts w:ascii="Arial" w:hAnsi="Arial" w:cs="Arial"/>
          <w:iCs/>
          <w:sz w:val="20"/>
          <w:szCs w:val="20"/>
        </w:rPr>
        <w:t>hange may look complicated during development. An external-facing version can be designed later, but it is crucial to retain the detail and nuance of your program logic in your internal model. Allow for this complexity and debate in your discussion.</w:t>
      </w:r>
    </w:p>
    <w:p w14:paraId="22C82846" w14:textId="72D985EE" w:rsidR="00944867" w:rsidRPr="00E02EDA" w:rsidRDefault="00944867" w:rsidP="00944867">
      <w:pPr>
        <w:pStyle w:val="paragraph"/>
        <w:numPr>
          <w:ilvl w:val="0"/>
          <w:numId w:val="13"/>
        </w:numPr>
        <w:spacing w:beforeAutospacing="0" w:after="0" w:afterAutospacing="0" w:line="360" w:lineRule="auto"/>
        <w:rPr>
          <w:rFonts w:ascii="Arial" w:hAnsi="Arial" w:cs="Arial"/>
          <w:iCs/>
          <w:sz w:val="20"/>
          <w:szCs w:val="20"/>
        </w:rPr>
      </w:pPr>
      <w:r w:rsidRPr="00E02EDA">
        <w:rPr>
          <w:rFonts w:ascii="Arial" w:hAnsi="Arial" w:cs="Arial"/>
          <w:iCs/>
          <w:sz w:val="20"/>
          <w:szCs w:val="20"/>
        </w:rPr>
        <w:t>Remember that you do not need to have the same number of items in each column (inputs, outputs, outcomes, and impact</w:t>
      </w:r>
      <w:r w:rsidR="00065C82">
        <w:rPr>
          <w:rFonts w:ascii="Arial" w:hAnsi="Arial" w:cs="Arial"/>
          <w:iCs/>
          <w:sz w:val="20"/>
          <w:szCs w:val="20"/>
        </w:rPr>
        <w:t>s</w:t>
      </w:r>
      <w:r w:rsidRPr="00E02EDA">
        <w:rPr>
          <w:rFonts w:ascii="Arial" w:hAnsi="Arial" w:cs="Arial"/>
          <w:iCs/>
          <w:sz w:val="20"/>
          <w:szCs w:val="20"/>
        </w:rPr>
        <w:t xml:space="preserve">). Most complex </w:t>
      </w:r>
      <w:r w:rsidR="00E02EDA" w:rsidRPr="00E02EDA">
        <w:rPr>
          <w:rFonts w:ascii="Arial" w:hAnsi="Arial" w:cs="Arial"/>
          <w:iCs/>
          <w:sz w:val="20"/>
          <w:szCs w:val="20"/>
        </w:rPr>
        <w:t>t</w:t>
      </w:r>
      <w:r w:rsidRPr="00E02EDA">
        <w:rPr>
          <w:rFonts w:ascii="Arial" w:hAnsi="Arial" w:cs="Arial"/>
          <w:iCs/>
          <w:sz w:val="20"/>
          <w:szCs w:val="20"/>
        </w:rPr>
        <w:t xml:space="preserve">heories of </w:t>
      </w:r>
      <w:r w:rsidR="00E02EDA" w:rsidRPr="00E02EDA">
        <w:rPr>
          <w:rFonts w:ascii="Arial" w:hAnsi="Arial" w:cs="Arial"/>
          <w:iCs/>
          <w:sz w:val="20"/>
          <w:szCs w:val="20"/>
        </w:rPr>
        <w:t>c</w:t>
      </w:r>
      <w:r w:rsidRPr="00E02EDA">
        <w:rPr>
          <w:rFonts w:ascii="Arial" w:hAnsi="Arial" w:cs="Arial"/>
          <w:iCs/>
          <w:sz w:val="20"/>
          <w:szCs w:val="20"/>
        </w:rPr>
        <w:t>hange have significantly more outcomes than any other level in the model.</w:t>
      </w:r>
    </w:p>
    <w:p w14:paraId="538F8015" w14:textId="1DC4693E" w:rsidR="00944867" w:rsidRPr="00E02EDA" w:rsidRDefault="002C4ED7" w:rsidP="00944867">
      <w:pPr>
        <w:pStyle w:val="paragraph"/>
        <w:spacing w:beforeAutospacing="0" w:after="0" w:afterAutospacing="0" w:line="360" w:lineRule="auto"/>
        <w:ind w:left="-360" w:right="270"/>
        <w:rPr>
          <w:rFonts w:ascii="Arial" w:hAnsi="Arial" w:cs="Arial"/>
          <w:sz w:val="20"/>
          <w:szCs w:val="20"/>
        </w:rPr>
      </w:pPr>
      <w:r w:rsidRPr="00E02EDA">
        <w:rPr>
          <w:rFonts w:ascii="Arial" w:hAnsi="Arial" w:cs="Arial"/>
          <w:noProof/>
          <w:sz w:val="20"/>
          <w:szCs w:val="20"/>
        </w:rPr>
        <w:drawing>
          <wp:anchor distT="0" distB="0" distL="114300" distR="114300" simplePos="0" relativeHeight="251658240" behindDoc="0" locked="0" layoutInCell="1" allowOverlap="1" wp14:anchorId="1306270C" wp14:editId="79123EFF">
            <wp:simplePos x="0" y="0"/>
            <wp:positionH relativeFrom="column">
              <wp:posOffset>-914400</wp:posOffset>
            </wp:positionH>
            <wp:positionV relativeFrom="paragraph">
              <wp:posOffset>96992</wp:posOffset>
            </wp:positionV>
            <wp:extent cx="7772400" cy="2286049"/>
            <wp:effectExtent l="0" t="0" r="0" b="0"/>
            <wp:wrapThrough wrapText="bothSides">
              <wp:wrapPolygon edited="0">
                <wp:start x="1800" y="960"/>
                <wp:lineTo x="1800" y="3960"/>
                <wp:lineTo x="5682" y="5040"/>
                <wp:lineTo x="1800" y="6480"/>
                <wp:lineTo x="1800" y="9240"/>
                <wp:lineTo x="4835" y="10800"/>
                <wp:lineTo x="5400" y="10800"/>
                <wp:lineTo x="1800" y="12480"/>
                <wp:lineTo x="1800" y="15480"/>
                <wp:lineTo x="6106" y="16560"/>
                <wp:lineTo x="5682" y="16800"/>
                <wp:lineTo x="1800" y="17880"/>
                <wp:lineTo x="1800" y="20880"/>
                <wp:lineTo x="4482" y="20880"/>
                <wp:lineTo x="4518" y="20400"/>
                <wp:lineTo x="9494" y="20400"/>
                <wp:lineTo x="18918" y="19200"/>
                <wp:lineTo x="18953" y="16920"/>
                <wp:lineTo x="18671" y="16800"/>
                <wp:lineTo x="17329" y="16560"/>
                <wp:lineTo x="17753" y="16080"/>
                <wp:lineTo x="17682" y="13080"/>
                <wp:lineTo x="18529" y="12720"/>
                <wp:lineTo x="18918" y="12120"/>
                <wp:lineTo x="18953" y="9960"/>
                <wp:lineTo x="18776" y="9720"/>
                <wp:lineTo x="17224" y="8640"/>
                <wp:lineTo x="15318" y="5040"/>
                <wp:lineTo x="15388" y="3960"/>
                <wp:lineTo x="15000" y="3960"/>
                <wp:lineTo x="8188" y="2760"/>
                <wp:lineTo x="4482" y="960"/>
                <wp:lineTo x="1800" y="96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_Graphics_Tool8_1.pdf"/>
                    <pic:cNvPicPr/>
                  </pic:nvPicPr>
                  <pic:blipFill>
                    <a:blip r:embed="rId8">
                      <a:extLst>
                        <a:ext uri="{28A0092B-C50C-407E-A947-70E740481C1C}">
                          <a14:useLocalDpi xmlns:a14="http://schemas.microsoft.com/office/drawing/2010/main" val="0"/>
                        </a:ext>
                      </a:extLst>
                    </a:blip>
                    <a:stretch>
                      <a:fillRect/>
                    </a:stretch>
                  </pic:blipFill>
                  <pic:spPr>
                    <a:xfrm>
                      <a:off x="0" y="0"/>
                      <a:ext cx="7772400" cy="2286049"/>
                    </a:xfrm>
                    <a:prstGeom prst="rect">
                      <a:avLst/>
                    </a:prstGeom>
                  </pic:spPr>
                </pic:pic>
              </a:graphicData>
            </a:graphic>
            <wp14:sizeRelH relativeFrom="page">
              <wp14:pctWidth>0</wp14:pctWidth>
            </wp14:sizeRelH>
            <wp14:sizeRelV relativeFrom="page">
              <wp14:pctHeight>0</wp14:pctHeight>
            </wp14:sizeRelV>
          </wp:anchor>
        </w:drawing>
      </w:r>
    </w:p>
    <w:p w14:paraId="19F3B4AE" w14:textId="77777777" w:rsidR="00944867" w:rsidRPr="00E02EDA" w:rsidRDefault="00944867" w:rsidP="006764AB">
      <w:pPr>
        <w:pStyle w:val="paragraph"/>
        <w:spacing w:before="0" w:beforeAutospacing="0" w:after="0" w:afterAutospacing="0" w:line="360" w:lineRule="auto"/>
        <w:ind w:left="-360" w:right="270"/>
        <w:rPr>
          <w:rFonts w:ascii="Arial" w:hAnsi="Arial" w:cs="Arial"/>
          <w:sz w:val="20"/>
          <w:szCs w:val="20"/>
        </w:rPr>
      </w:pPr>
    </w:p>
    <w:p w14:paraId="787B7AB0" w14:textId="46CB9E52" w:rsidR="000E79B4" w:rsidRPr="00E02EDA" w:rsidRDefault="000E79B4" w:rsidP="006764AB">
      <w:pPr>
        <w:pStyle w:val="paragraph"/>
        <w:spacing w:before="0" w:beforeAutospacing="0" w:after="0" w:afterAutospacing="0" w:line="360" w:lineRule="auto"/>
        <w:ind w:left="-360" w:right="270"/>
        <w:rPr>
          <w:rFonts w:ascii="Arial" w:hAnsi="Arial" w:cs="Arial"/>
          <w:sz w:val="20"/>
          <w:szCs w:val="20"/>
        </w:rPr>
      </w:pPr>
    </w:p>
    <w:p w14:paraId="0C859219" w14:textId="7B42888B" w:rsidR="000E79B4" w:rsidRPr="00E02EDA" w:rsidRDefault="000E79B4" w:rsidP="006764AB">
      <w:pPr>
        <w:pStyle w:val="paragraph"/>
        <w:spacing w:before="0" w:beforeAutospacing="0" w:after="0" w:afterAutospacing="0" w:line="360" w:lineRule="auto"/>
        <w:ind w:left="-360" w:right="270"/>
        <w:rPr>
          <w:rFonts w:ascii="Arial" w:hAnsi="Arial" w:cs="Arial"/>
          <w:sz w:val="20"/>
          <w:szCs w:val="20"/>
        </w:rPr>
      </w:pPr>
    </w:p>
    <w:p w14:paraId="427D36EE" w14:textId="58B11ACE" w:rsidR="000E79B4" w:rsidRPr="00E02EDA" w:rsidRDefault="000E79B4" w:rsidP="006764AB">
      <w:pPr>
        <w:pStyle w:val="paragraph"/>
        <w:spacing w:before="0" w:beforeAutospacing="0" w:after="0" w:afterAutospacing="0" w:line="360" w:lineRule="auto"/>
        <w:ind w:left="-360" w:right="270"/>
        <w:rPr>
          <w:rFonts w:ascii="Arial" w:hAnsi="Arial" w:cs="Arial"/>
          <w:sz w:val="20"/>
          <w:szCs w:val="20"/>
        </w:rPr>
      </w:pPr>
    </w:p>
    <w:p w14:paraId="1D5E4294" w14:textId="36032845" w:rsidR="000E79B4" w:rsidRPr="00E02EDA" w:rsidRDefault="000E79B4" w:rsidP="006764AB">
      <w:pPr>
        <w:pStyle w:val="paragraph"/>
        <w:spacing w:before="0" w:beforeAutospacing="0" w:after="0" w:afterAutospacing="0" w:line="360" w:lineRule="auto"/>
        <w:ind w:left="-360" w:right="270"/>
        <w:rPr>
          <w:rFonts w:ascii="Arial" w:hAnsi="Arial" w:cs="Arial"/>
          <w:sz w:val="20"/>
          <w:szCs w:val="20"/>
        </w:rPr>
      </w:pPr>
    </w:p>
    <w:p w14:paraId="0C16BAD5" w14:textId="77777777" w:rsidR="000E79B4" w:rsidRPr="00E02EDA" w:rsidRDefault="000E79B4" w:rsidP="006764AB">
      <w:pPr>
        <w:pStyle w:val="paragraph"/>
        <w:spacing w:before="0" w:beforeAutospacing="0" w:after="0" w:afterAutospacing="0" w:line="360" w:lineRule="auto"/>
        <w:ind w:left="-360" w:right="270"/>
        <w:rPr>
          <w:rFonts w:ascii="Arial" w:hAnsi="Arial" w:cs="Arial"/>
          <w:sz w:val="20"/>
          <w:szCs w:val="20"/>
        </w:rPr>
      </w:pPr>
    </w:p>
    <w:p w14:paraId="4F0253AE" w14:textId="0A1532B1" w:rsidR="00E4525F" w:rsidRPr="00E02EDA" w:rsidRDefault="00E4525F" w:rsidP="006764AB">
      <w:pPr>
        <w:pStyle w:val="paragraph"/>
        <w:spacing w:before="0" w:beforeAutospacing="0" w:after="0" w:afterAutospacing="0" w:line="360" w:lineRule="auto"/>
        <w:ind w:left="-360" w:right="270"/>
        <w:textAlignment w:val="baseline"/>
        <w:rPr>
          <w:rStyle w:val="eop"/>
          <w:rFonts w:ascii="Arial" w:hAnsi="Arial" w:cs="Arial"/>
          <w:i/>
          <w:sz w:val="20"/>
          <w:szCs w:val="20"/>
        </w:rPr>
      </w:pPr>
    </w:p>
    <w:p w14:paraId="340BF0DD" w14:textId="799C4716" w:rsidR="00CA1F06" w:rsidRPr="00E02EDA" w:rsidRDefault="00CA1F06" w:rsidP="006764AB">
      <w:pPr>
        <w:pStyle w:val="paragraph"/>
        <w:spacing w:before="0" w:beforeAutospacing="0" w:after="0" w:afterAutospacing="0" w:line="360" w:lineRule="auto"/>
        <w:ind w:right="270"/>
        <w:textAlignment w:val="baseline"/>
        <w:rPr>
          <w:rStyle w:val="eop"/>
          <w:rFonts w:ascii="Arial" w:hAnsi="Arial" w:cs="Arial"/>
          <w:sz w:val="20"/>
          <w:szCs w:val="20"/>
        </w:rPr>
      </w:pPr>
    </w:p>
    <w:p w14:paraId="240FDA1E" w14:textId="77777777" w:rsidR="007C0264" w:rsidRPr="00E02EDA" w:rsidRDefault="007C0264" w:rsidP="006764AB">
      <w:pPr>
        <w:spacing w:line="360" w:lineRule="auto"/>
        <w:textAlignment w:val="baseline"/>
        <w:rPr>
          <w:rFonts w:ascii="Segoe UI" w:eastAsia="Times New Roman" w:hAnsi="Segoe UI" w:cs="Segoe UI"/>
          <w:sz w:val="18"/>
          <w:szCs w:val="18"/>
        </w:rPr>
      </w:pPr>
      <w:r w:rsidRPr="00E02EDA">
        <w:rPr>
          <w:rFonts w:ascii="Calibri" w:eastAsia="Times New Roman" w:hAnsi="Calibri" w:cs="Segoe UI"/>
          <w:sz w:val="22"/>
          <w:szCs w:val="22"/>
        </w:rPr>
        <w:t> </w:t>
      </w:r>
    </w:p>
    <w:p w14:paraId="16EF93B7" w14:textId="77777777" w:rsidR="00BB55E9" w:rsidRPr="00E02EDA" w:rsidRDefault="00BB55E9" w:rsidP="006764AB">
      <w:pPr>
        <w:pStyle w:val="paragraph"/>
        <w:spacing w:before="0" w:beforeAutospacing="0" w:after="0" w:afterAutospacing="0" w:line="360" w:lineRule="auto"/>
        <w:ind w:left="-180" w:right="270"/>
        <w:textAlignment w:val="baseline"/>
        <w:rPr>
          <w:rFonts w:ascii="Arial" w:hAnsi="Arial" w:cs="Arial"/>
          <w:sz w:val="20"/>
          <w:szCs w:val="20"/>
        </w:rPr>
      </w:pPr>
    </w:p>
    <w:p w14:paraId="640331B1" w14:textId="77777777" w:rsidR="00BB55E9" w:rsidRPr="00E02EDA" w:rsidRDefault="00BB55E9" w:rsidP="006764AB">
      <w:pPr>
        <w:pStyle w:val="paragraph"/>
        <w:spacing w:before="0" w:beforeAutospacing="0" w:after="0" w:afterAutospacing="0" w:line="360" w:lineRule="auto"/>
        <w:ind w:left="-180" w:right="270"/>
        <w:textAlignment w:val="baseline"/>
        <w:rPr>
          <w:rFonts w:ascii="Arial" w:hAnsi="Arial" w:cs="Arial"/>
          <w:sz w:val="20"/>
          <w:szCs w:val="20"/>
        </w:rPr>
      </w:pPr>
    </w:p>
    <w:p w14:paraId="04CD5E8D" w14:textId="77777777" w:rsidR="00D41228" w:rsidRPr="00E02EDA" w:rsidRDefault="00D41228" w:rsidP="006764AB">
      <w:pPr>
        <w:spacing w:line="360" w:lineRule="auto"/>
        <w:ind w:left="-180" w:right="270"/>
        <w:rPr>
          <w:rFonts w:ascii="Arial" w:hAnsi="Arial" w:cs="Arial"/>
          <w:sz w:val="20"/>
          <w:szCs w:val="20"/>
        </w:rPr>
      </w:pPr>
    </w:p>
    <w:sectPr w:rsidR="00D41228" w:rsidRPr="00E02EDA" w:rsidSect="00DE34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8A32" w14:textId="77777777" w:rsidR="00B77A10" w:rsidRDefault="00B77A10" w:rsidP="00BB55E9">
      <w:r>
        <w:separator/>
      </w:r>
    </w:p>
  </w:endnote>
  <w:endnote w:type="continuationSeparator" w:id="0">
    <w:p w14:paraId="5B2ECFAB" w14:textId="77777777" w:rsidR="00B77A10" w:rsidRDefault="00B77A10"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00B237EE">
          <w:rPr>
            <w:rStyle w:val="PageNumber"/>
            <w:rFonts w:ascii="Arial" w:hAnsi="Arial" w:cs="Arial"/>
            <w:noProof/>
            <w:sz w:val="20"/>
            <w:szCs w:val="20"/>
          </w:rPr>
          <w:t>2</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F190" w14:textId="77777777" w:rsidR="00B77A10" w:rsidRDefault="00B77A10" w:rsidP="00BB55E9">
      <w:r>
        <w:separator/>
      </w:r>
    </w:p>
  </w:footnote>
  <w:footnote w:type="continuationSeparator" w:id="0">
    <w:p w14:paraId="1E272CF2" w14:textId="77777777" w:rsidR="00B77A10" w:rsidRDefault="00B77A10" w:rsidP="00BB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5291" w14:textId="77777777" w:rsidR="008D2834" w:rsidRDefault="008D2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1C90F98E"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2610FF71">
          <wp:simplePos x="0" y="0"/>
          <wp:positionH relativeFrom="column">
            <wp:posOffset>-906145</wp:posOffset>
          </wp:positionH>
          <wp:positionV relativeFrom="paragraph">
            <wp:posOffset>-465455</wp:posOffset>
          </wp:positionV>
          <wp:extent cx="7769225" cy="182753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9225" cy="1827530"/>
                  </a:xfrm>
                  <a:prstGeom prst="rect">
                    <a:avLst/>
                  </a:prstGeom>
                </pic:spPr>
              </pic:pic>
            </a:graphicData>
          </a:graphic>
          <wp14:sizeRelH relativeFrom="page">
            <wp14:pctWidth>0</wp14:pctWidth>
          </wp14:sizeRelH>
          <wp14:sizeRelV relativeFrom="page">
            <wp14:pctHeight>0</wp14:pctHeight>
          </wp14:sizeRelV>
        </wp:anchor>
      </w:drawing>
    </w:r>
    <w:r w:rsidR="00BB55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06058C"/>
    <w:multiLevelType w:val="hybridMultilevel"/>
    <w:tmpl w:val="FF2E182A"/>
    <w:lvl w:ilvl="0" w:tplc="85741A5C">
      <w:start w:val="1"/>
      <w:numFmt w:val="bullet"/>
      <w:lvlText w:val=""/>
      <w:lvlJc w:val="left"/>
      <w:pPr>
        <w:ind w:left="720" w:hanging="360"/>
      </w:pPr>
      <w:rPr>
        <w:rFonts w:ascii="Wingdings" w:hAnsi="Wingdings" w:hint="default"/>
      </w:rPr>
    </w:lvl>
    <w:lvl w:ilvl="1" w:tplc="899244CE">
      <w:start w:val="1"/>
      <w:numFmt w:val="bullet"/>
      <w:lvlText w:val="o"/>
      <w:lvlJc w:val="left"/>
      <w:pPr>
        <w:ind w:left="1440" w:hanging="360"/>
      </w:pPr>
      <w:rPr>
        <w:rFonts w:ascii="Courier New" w:hAnsi="Courier New" w:hint="default"/>
      </w:rPr>
    </w:lvl>
    <w:lvl w:ilvl="2" w:tplc="E738DD76">
      <w:start w:val="1"/>
      <w:numFmt w:val="bullet"/>
      <w:lvlText w:val=""/>
      <w:lvlJc w:val="left"/>
      <w:pPr>
        <w:ind w:left="2160" w:hanging="360"/>
      </w:pPr>
      <w:rPr>
        <w:rFonts w:ascii="Wingdings" w:hAnsi="Wingdings" w:hint="default"/>
      </w:rPr>
    </w:lvl>
    <w:lvl w:ilvl="3" w:tplc="881C01F0">
      <w:start w:val="1"/>
      <w:numFmt w:val="bullet"/>
      <w:lvlText w:val=""/>
      <w:lvlJc w:val="left"/>
      <w:pPr>
        <w:ind w:left="2880" w:hanging="360"/>
      </w:pPr>
      <w:rPr>
        <w:rFonts w:ascii="Symbol" w:hAnsi="Symbol" w:hint="default"/>
      </w:rPr>
    </w:lvl>
    <w:lvl w:ilvl="4" w:tplc="D4149D24">
      <w:start w:val="1"/>
      <w:numFmt w:val="bullet"/>
      <w:lvlText w:val="o"/>
      <w:lvlJc w:val="left"/>
      <w:pPr>
        <w:ind w:left="3600" w:hanging="360"/>
      </w:pPr>
      <w:rPr>
        <w:rFonts w:ascii="Courier New" w:hAnsi="Courier New" w:hint="default"/>
      </w:rPr>
    </w:lvl>
    <w:lvl w:ilvl="5" w:tplc="14C40E24">
      <w:start w:val="1"/>
      <w:numFmt w:val="bullet"/>
      <w:lvlText w:val=""/>
      <w:lvlJc w:val="left"/>
      <w:pPr>
        <w:ind w:left="4320" w:hanging="360"/>
      </w:pPr>
      <w:rPr>
        <w:rFonts w:ascii="Wingdings" w:hAnsi="Wingdings" w:hint="default"/>
      </w:rPr>
    </w:lvl>
    <w:lvl w:ilvl="6" w:tplc="F2D21382">
      <w:start w:val="1"/>
      <w:numFmt w:val="bullet"/>
      <w:lvlText w:val=""/>
      <w:lvlJc w:val="left"/>
      <w:pPr>
        <w:ind w:left="5040" w:hanging="360"/>
      </w:pPr>
      <w:rPr>
        <w:rFonts w:ascii="Symbol" w:hAnsi="Symbol" w:hint="default"/>
      </w:rPr>
    </w:lvl>
    <w:lvl w:ilvl="7" w:tplc="C108C82C">
      <w:start w:val="1"/>
      <w:numFmt w:val="bullet"/>
      <w:lvlText w:val="o"/>
      <w:lvlJc w:val="left"/>
      <w:pPr>
        <w:ind w:left="5760" w:hanging="360"/>
      </w:pPr>
      <w:rPr>
        <w:rFonts w:ascii="Courier New" w:hAnsi="Courier New" w:hint="default"/>
      </w:rPr>
    </w:lvl>
    <w:lvl w:ilvl="8" w:tplc="F7A2C758">
      <w:start w:val="1"/>
      <w:numFmt w:val="bullet"/>
      <w:lvlText w:val=""/>
      <w:lvlJc w:val="left"/>
      <w:pPr>
        <w:ind w:left="6480" w:hanging="360"/>
      </w:pPr>
      <w:rPr>
        <w:rFonts w:ascii="Wingdings" w:hAnsi="Wingdings" w:hint="default"/>
      </w:rPr>
    </w:lvl>
  </w:abstractNum>
  <w:abstractNum w:abstractNumId="3" w15:restartNumberingAfterBreak="0">
    <w:nsid w:val="361908FD"/>
    <w:multiLevelType w:val="hybridMultilevel"/>
    <w:tmpl w:val="0C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93523"/>
    <w:multiLevelType w:val="hybridMultilevel"/>
    <w:tmpl w:val="82A8E1E8"/>
    <w:lvl w:ilvl="0" w:tplc="371C8DAE">
      <w:start w:val="1"/>
      <w:numFmt w:val="bullet"/>
      <w:lvlText w:val="o"/>
      <w:lvlJc w:val="left"/>
      <w:pPr>
        <w:ind w:left="720" w:hanging="360"/>
      </w:pPr>
      <w:rPr>
        <w:rFonts w:ascii="Courier New" w:hAnsi="Courier New" w:hint="default"/>
      </w:rPr>
    </w:lvl>
    <w:lvl w:ilvl="1" w:tplc="BACEFE58">
      <w:start w:val="1"/>
      <w:numFmt w:val="bullet"/>
      <w:lvlText w:val="o"/>
      <w:lvlJc w:val="left"/>
      <w:pPr>
        <w:ind w:left="1440" w:hanging="360"/>
      </w:pPr>
      <w:rPr>
        <w:rFonts w:ascii="Courier New" w:hAnsi="Courier New" w:hint="default"/>
      </w:rPr>
    </w:lvl>
    <w:lvl w:ilvl="2" w:tplc="006A4142">
      <w:start w:val="1"/>
      <w:numFmt w:val="bullet"/>
      <w:lvlText w:val=""/>
      <w:lvlJc w:val="left"/>
      <w:pPr>
        <w:ind w:left="2160" w:hanging="360"/>
      </w:pPr>
      <w:rPr>
        <w:rFonts w:ascii="Wingdings" w:hAnsi="Wingdings" w:hint="default"/>
      </w:rPr>
    </w:lvl>
    <w:lvl w:ilvl="3" w:tplc="EEEC56C6">
      <w:start w:val="1"/>
      <w:numFmt w:val="bullet"/>
      <w:lvlText w:val=""/>
      <w:lvlJc w:val="left"/>
      <w:pPr>
        <w:ind w:left="2880" w:hanging="360"/>
      </w:pPr>
      <w:rPr>
        <w:rFonts w:ascii="Symbol" w:hAnsi="Symbol" w:hint="default"/>
      </w:rPr>
    </w:lvl>
    <w:lvl w:ilvl="4" w:tplc="78280862">
      <w:start w:val="1"/>
      <w:numFmt w:val="bullet"/>
      <w:lvlText w:val="o"/>
      <w:lvlJc w:val="left"/>
      <w:pPr>
        <w:ind w:left="3600" w:hanging="360"/>
      </w:pPr>
      <w:rPr>
        <w:rFonts w:ascii="Courier New" w:hAnsi="Courier New" w:hint="default"/>
      </w:rPr>
    </w:lvl>
    <w:lvl w:ilvl="5" w:tplc="E410E88E">
      <w:start w:val="1"/>
      <w:numFmt w:val="bullet"/>
      <w:lvlText w:val=""/>
      <w:lvlJc w:val="left"/>
      <w:pPr>
        <w:ind w:left="4320" w:hanging="360"/>
      </w:pPr>
      <w:rPr>
        <w:rFonts w:ascii="Wingdings" w:hAnsi="Wingdings" w:hint="default"/>
      </w:rPr>
    </w:lvl>
    <w:lvl w:ilvl="6" w:tplc="1A1AB56C">
      <w:start w:val="1"/>
      <w:numFmt w:val="bullet"/>
      <w:lvlText w:val=""/>
      <w:lvlJc w:val="left"/>
      <w:pPr>
        <w:ind w:left="5040" w:hanging="360"/>
      </w:pPr>
      <w:rPr>
        <w:rFonts w:ascii="Symbol" w:hAnsi="Symbol" w:hint="default"/>
      </w:rPr>
    </w:lvl>
    <w:lvl w:ilvl="7" w:tplc="66868D9E">
      <w:start w:val="1"/>
      <w:numFmt w:val="bullet"/>
      <w:lvlText w:val="o"/>
      <w:lvlJc w:val="left"/>
      <w:pPr>
        <w:ind w:left="5760" w:hanging="360"/>
      </w:pPr>
      <w:rPr>
        <w:rFonts w:ascii="Courier New" w:hAnsi="Courier New" w:hint="default"/>
      </w:rPr>
    </w:lvl>
    <w:lvl w:ilvl="8" w:tplc="7E0E75FE">
      <w:start w:val="1"/>
      <w:numFmt w:val="bullet"/>
      <w:lvlText w:val=""/>
      <w:lvlJc w:val="left"/>
      <w:pPr>
        <w:ind w:left="6480" w:hanging="360"/>
      </w:pPr>
      <w:rPr>
        <w:rFonts w:ascii="Wingdings" w:hAnsi="Wingdings" w:hint="default"/>
      </w:rPr>
    </w:lvl>
  </w:abstractNum>
  <w:abstractNum w:abstractNumId="5"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6CC3E27"/>
    <w:multiLevelType w:val="hybridMultilevel"/>
    <w:tmpl w:val="3754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1F392D"/>
    <w:multiLevelType w:val="hybridMultilevel"/>
    <w:tmpl w:val="79E815EE"/>
    <w:lvl w:ilvl="0" w:tplc="B7EA01BA">
      <w:start w:val="1"/>
      <w:numFmt w:val="bullet"/>
      <w:lvlText w:val="o"/>
      <w:lvlJc w:val="left"/>
      <w:pPr>
        <w:ind w:left="720" w:hanging="360"/>
      </w:pPr>
      <w:rPr>
        <w:rFonts w:ascii="Courier New" w:hAnsi="Courier New" w:hint="default"/>
      </w:rPr>
    </w:lvl>
    <w:lvl w:ilvl="1" w:tplc="9D6CC45A">
      <w:start w:val="1"/>
      <w:numFmt w:val="bullet"/>
      <w:lvlText w:val="o"/>
      <w:lvlJc w:val="left"/>
      <w:pPr>
        <w:ind w:left="1440" w:hanging="360"/>
      </w:pPr>
      <w:rPr>
        <w:rFonts w:ascii="Courier New" w:hAnsi="Courier New" w:hint="default"/>
      </w:rPr>
    </w:lvl>
    <w:lvl w:ilvl="2" w:tplc="2C56593A">
      <w:start w:val="1"/>
      <w:numFmt w:val="bullet"/>
      <w:lvlText w:val=""/>
      <w:lvlJc w:val="left"/>
      <w:pPr>
        <w:ind w:left="2160" w:hanging="360"/>
      </w:pPr>
      <w:rPr>
        <w:rFonts w:ascii="Wingdings" w:hAnsi="Wingdings" w:hint="default"/>
      </w:rPr>
    </w:lvl>
    <w:lvl w:ilvl="3" w:tplc="62A49950">
      <w:start w:val="1"/>
      <w:numFmt w:val="bullet"/>
      <w:lvlText w:val=""/>
      <w:lvlJc w:val="left"/>
      <w:pPr>
        <w:ind w:left="2880" w:hanging="360"/>
      </w:pPr>
      <w:rPr>
        <w:rFonts w:ascii="Symbol" w:hAnsi="Symbol" w:hint="default"/>
      </w:rPr>
    </w:lvl>
    <w:lvl w:ilvl="4" w:tplc="09CAC49A">
      <w:start w:val="1"/>
      <w:numFmt w:val="bullet"/>
      <w:lvlText w:val="o"/>
      <w:lvlJc w:val="left"/>
      <w:pPr>
        <w:ind w:left="3600" w:hanging="360"/>
      </w:pPr>
      <w:rPr>
        <w:rFonts w:ascii="Courier New" w:hAnsi="Courier New" w:hint="default"/>
      </w:rPr>
    </w:lvl>
    <w:lvl w:ilvl="5" w:tplc="D6FE81FC">
      <w:start w:val="1"/>
      <w:numFmt w:val="bullet"/>
      <w:lvlText w:val=""/>
      <w:lvlJc w:val="left"/>
      <w:pPr>
        <w:ind w:left="4320" w:hanging="360"/>
      </w:pPr>
      <w:rPr>
        <w:rFonts w:ascii="Wingdings" w:hAnsi="Wingdings" w:hint="default"/>
      </w:rPr>
    </w:lvl>
    <w:lvl w:ilvl="6" w:tplc="298AF4FE">
      <w:start w:val="1"/>
      <w:numFmt w:val="bullet"/>
      <w:lvlText w:val=""/>
      <w:lvlJc w:val="left"/>
      <w:pPr>
        <w:ind w:left="5040" w:hanging="360"/>
      </w:pPr>
      <w:rPr>
        <w:rFonts w:ascii="Symbol" w:hAnsi="Symbol" w:hint="default"/>
      </w:rPr>
    </w:lvl>
    <w:lvl w:ilvl="7" w:tplc="4F7E2420">
      <w:start w:val="1"/>
      <w:numFmt w:val="bullet"/>
      <w:lvlText w:val="o"/>
      <w:lvlJc w:val="left"/>
      <w:pPr>
        <w:ind w:left="5760" w:hanging="360"/>
      </w:pPr>
      <w:rPr>
        <w:rFonts w:ascii="Courier New" w:hAnsi="Courier New" w:hint="default"/>
      </w:rPr>
    </w:lvl>
    <w:lvl w:ilvl="8" w:tplc="2C96FF4A">
      <w:start w:val="1"/>
      <w:numFmt w:val="bullet"/>
      <w:lvlText w:val=""/>
      <w:lvlJc w:val="left"/>
      <w:pPr>
        <w:ind w:left="6480" w:hanging="360"/>
      </w:pPr>
      <w:rPr>
        <w:rFonts w:ascii="Wingdings" w:hAnsi="Wingdings" w:hint="default"/>
      </w:rPr>
    </w:lvl>
  </w:abstractNum>
  <w:abstractNum w:abstractNumId="9"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BE1017F"/>
    <w:multiLevelType w:val="hybridMultilevel"/>
    <w:tmpl w:val="2BAE2A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89694A"/>
    <w:multiLevelType w:val="hybridMultilevel"/>
    <w:tmpl w:val="02D89906"/>
    <w:lvl w:ilvl="0" w:tplc="04090001">
      <w:start w:val="1"/>
      <w:numFmt w:val="bullet"/>
      <w:lvlText w:val=""/>
      <w:lvlJc w:val="left"/>
      <w:pPr>
        <w:ind w:left="360" w:hanging="360"/>
      </w:pPr>
      <w:rPr>
        <w:rFonts w:ascii="Symbol" w:hAnsi="Symbol" w:hint="default"/>
      </w:rPr>
    </w:lvl>
    <w:lvl w:ilvl="1" w:tplc="899244CE">
      <w:start w:val="1"/>
      <w:numFmt w:val="bullet"/>
      <w:lvlText w:val="o"/>
      <w:lvlJc w:val="left"/>
      <w:pPr>
        <w:ind w:left="792" w:hanging="360"/>
      </w:pPr>
      <w:rPr>
        <w:rFonts w:ascii="Courier New" w:hAnsi="Courier New" w:hint="default"/>
      </w:rPr>
    </w:lvl>
    <w:lvl w:ilvl="2" w:tplc="E738DD76">
      <w:start w:val="1"/>
      <w:numFmt w:val="bullet"/>
      <w:lvlText w:val=""/>
      <w:lvlJc w:val="left"/>
      <w:pPr>
        <w:ind w:left="1512" w:hanging="360"/>
      </w:pPr>
      <w:rPr>
        <w:rFonts w:ascii="Wingdings" w:hAnsi="Wingdings" w:hint="default"/>
      </w:rPr>
    </w:lvl>
    <w:lvl w:ilvl="3" w:tplc="881C01F0">
      <w:start w:val="1"/>
      <w:numFmt w:val="bullet"/>
      <w:lvlText w:val=""/>
      <w:lvlJc w:val="left"/>
      <w:pPr>
        <w:ind w:left="2232" w:hanging="360"/>
      </w:pPr>
      <w:rPr>
        <w:rFonts w:ascii="Symbol" w:hAnsi="Symbol" w:hint="default"/>
      </w:rPr>
    </w:lvl>
    <w:lvl w:ilvl="4" w:tplc="D4149D24">
      <w:start w:val="1"/>
      <w:numFmt w:val="bullet"/>
      <w:lvlText w:val="o"/>
      <w:lvlJc w:val="left"/>
      <w:pPr>
        <w:ind w:left="2952" w:hanging="360"/>
      </w:pPr>
      <w:rPr>
        <w:rFonts w:ascii="Courier New" w:hAnsi="Courier New" w:hint="default"/>
      </w:rPr>
    </w:lvl>
    <w:lvl w:ilvl="5" w:tplc="14C40E24">
      <w:start w:val="1"/>
      <w:numFmt w:val="bullet"/>
      <w:lvlText w:val=""/>
      <w:lvlJc w:val="left"/>
      <w:pPr>
        <w:ind w:left="3672" w:hanging="360"/>
      </w:pPr>
      <w:rPr>
        <w:rFonts w:ascii="Wingdings" w:hAnsi="Wingdings" w:hint="default"/>
      </w:rPr>
    </w:lvl>
    <w:lvl w:ilvl="6" w:tplc="F2D21382">
      <w:start w:val="1"/>
      <w:numFmt w:val="bullet"/>
      <w:lvlText w:val=""/>
      <w:lvlJc w:val="left"/>
      <w:pPr>
        <w:ind w:left="4392" w:hanging="360"/>
      </w:pPr>
      <w:rPr>
        <w:rFonts w:ascii="Symbol" w:hAnsi="Symbol" w:hint="default"/>
      </w:rPr>
    </w:lvl>
    <w:lvl w:ilvl="7" w:tplc="C108C82C">
      <w:start w:val="1"/>
      <w:numFmt w:val="bullet"/>
      <w:lvlText w:val="o"/>
      <w:lvlJc w:val="left"/>
      <w:pPr>
        <w:ind w:left="5112" w:hanging="360"/>
      </w:pPr>
      <w:rPr>
        <w:rFonts w:ascii="Courier New" w:hAnsi="Courier New" w:hint="default"/>
      </w:rPr>
    </w:lvl>
    <w:lvl w:ilvl="8" w:tplc="F7A2C758">
      <w:start w:val="1"/>
      <w:numFmt w:val="bullet"/>
      <w:lvlText w:val=""/>
      <w:lvlJc w:val="left"/>
      <w:pPr>
        <w:ind w:left="5832" w:hanging="360"/>
      </w:pPr>
      <w:rPr>
        <w:rFonts w:ascii="Wingdings" w:hAnsi="Wingdings" w:hint="default"/>
      </w:rPr>
    </w:lvl>
  </w:abstractNum>
  <w:abstractNum w:abstractNumId="13" w15:restartNumberingAfterBreak="0">
    <w:nsid w:val="66A219EB"/>
    <w:multiLevelType w:val="hybridMultilevel"/>
    <w:tmpl w:val="EAE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0"/>
  </w:num>
  <w:num w:numId="7">
    <w:abstractNumId w:val="11"/>
  </w:num>
  <w:num w:numId="8">
    <w:abstractNumId w:val="3"/>
  </w:num>
  <w:num w:numId="9">
    <w:abstractNumId w:val="4"/>
  </w:num>
  <w:num w:numId="10">
    <w:abstractNumId w:val="10"/>
  </w:num>
  <w:num w:numId="11">
    <w:abstractNumId w:val="8"/>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E9"/>
    <w:rsid w:val="00036643"/>
    <w:rsid w:val="00065C82"/>
    <w:rsid w:val="00075C28"/>
    <w:rsid w:val="00097602"/>
    <w:rsid w:val="000B3B3A"/>
    <w:rsid w:val="000E79B4"/>
    <w:rsid w:val="00130823"/>
    <w:rsid w:val="00147CEE"/>
    <w:rsid w:val="001512EA"/>
    <w:rsid w:val="001823D0"/>
    <w:rsid w:val="00191142"/>
    <w:rsid w:val="001E0C94"/>
    <w:rsid w:val="001E288D"/>
    <w:rsid w:val="001E69E6"/>
    <w:rsid w:val="00291842"/>
    <w:rsid w:val="002C4ED7"/>
    <w:rsid w:val="002C690D"/>
    <w:rsid w:val="002E4DD4"/>
    <w:rsid w:val="002F2982"/>
    <w:rsid w:val="00387694"/>
    <w:rsid w:val="003A2FB1"/>
    <w:rsid w:val="003B17E0"/>
    <w:rsid w:val="003C791E"/>
    <w:rsid w:val="003E1FFC"/>
    <w:rsid w:val="00427261"/>
    <w:rsid w:val="0043600C"/>
    <w:rsid w:val="004A2571"/>
    <w:rsid w:val="00531C4B"/>
    <w:rsid w:val="005721EA"/>
    <w:rsid w:val="0058665B"/>
    <w:rsid w:val="005963E4"/>
    <w:rsid w:val="005D2AC7"/>
    <w:rsid w:val="005F30B9"/>
    <w:rsid w:val="00617616"/>
    <w:rsid w:val="00635F99"/>
    <w:rsid w:val="006764AB"/>
    <w:rsid w:val="00677192"/>
    <w:rsid w:val="007003EB"/>
    <w:rsid w:val="007360DD"/>
    <w:rsid w:val="00774BB5"/>
    <w:rsid w:val="007C0264"/>
    <w:rsid w:val="00804335"/>
    <w:rsid w:val="00822724"/>
    <w:rsid w:val="00833022"/>
    <w:rsid w:val="008518CF"/>
    <w:rsid w:val="008522FA"/>
    <w:rsid w:val="00877143"/>
    <w:rsid w:val="008B0397"/>
    <w:rsid w:val="008B33C8"/>
    <w:rsid w:val="008D2834"/>
    <w:rsid w:val="00905EBD"/>
    <w:rsid w:val="00913600"/>
    <w:rsid w:val="00932FA0"/>
    <w:rsid w:val="00937C06"/>
    <w:rsid w:val="00944867"/>
    <w:rsid w:val="009542D8"/>
    <w:rsid w:val="00982759"/>
    <w:rsid w:val="00995E03"/>
    <w:rsid w:val="009C4481"/>
    <w:rsid w:val="009E37B2"/>
    <w:rsid w:val="00A02C61"/>
    <w:rsid w:val="00A15326"/>
    <w:rsid w:val="00A52A12"/>
    <w:rsid w:val="00A8266B"/>
    <w:rsid w:val="00AC5710"/>
    <w:rsid w:val="00AE7ABF"/>
    <w:rsid w:val="00AF287B"/>
    <w:rsid w:val="00B214EF"/>
    <w:rsid w:val="00B237EE"/>
    <w:rsid w:val="00B57366"/>
    <w:rsid w:val="00B77A10"/>
    <w:rsid w:val="00B97DD1"/>
    <w:rsid w:val="00BB55E9"/>
    <w:rsid w:val="00BD1B0D"/>
    <w:rsid w:val="00BD78FE"/>
    <w:rsid w:val="00BE22FD"/>
    <w:rsid w:val="00BE4209"/>
    <w:rsid w:val="00C014A4"/>
    <w:rsid w:val="00C150B4"/>
    <w:rsid w:val="00C21233"/>
    <w:rsid w:val="00C323EF"/>
    <w:rsid w:val="00C32CD6"/>
    <w:rsid w:val="00C55072"/>
    <w:rsid w:val="00C57F86"/>
    <w:rsid w:val="00CA1F06"/>
    <w:rsid w:val="00D36548"/>
    <w:rsid w:val="00D41228"/>
    <w:rsid w:val="00D765FD"/>
    <w:rsid w:val="00DC1E77"/>
    <w:rsid w:val="00DE34C6"/>
    <w:rsid w:val="00E02EDA"/>
    <w:rsid w:val="00E22B65"/>
    <w:rsid w:val="00E3546A"/>
    <w:rsid w:val="00E4525F"/>
    <w:rsid w:val="00F26A4D"/>
    <w:rsid w:val="00F30479"/>
    <w:rsid w:val="00F67151"/>
    <w:rsid w:val="00F6751E"/>
    <w:rsid w:val="7984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C32C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CD6"/>
    <w:rPr>
      <w:sz w:val="16"/>
      <w:szCs w:val="16"/>
    </w:rPr>
  </w:style>
  <w:style w:type="paragraph" w:styleId="CommentText">
    <w:name w:val="annotation text"/>
    <w:basedOn w:val="Normal"/>
    <w:link w:val="CommentTextChar"/>
    <w:uiPriority w:val="99"/>
    <w:unhideWhenUsed/>
    <w:rsid w:val="00C32CD6"/>
    <w:pPr>
      <w:spacing w:after="160"/>
    </w:pPr>
    <w:rPr>
      <w:sz w:val="20"/>
      <w:szCs w:val="20"/>
      <w:lang w:val="en-GB"/>
    </w:rPr>
  </w:style>
  <w:style w:type="character" w:customStyle="1" w:styleId="CommentTextChar">
    <w:name w:val="Comment Text Char"/>
    <w:basedOn w:val="DefaultParagraphFont"/>
    <w:link w:val="CommentText"/>
    <w:uiPriority w:val="99"/>
    <w:rsid w:val="00C32CD6"/>
    <w:rPr>
      <w:sz w:val="20"/>
      <w:szCs w:val="20"/>
      <w:lang w:val="en-GB"/>
    </w:rPr>
  </w:style>
  <w:style w:type="paragraph" w:styleId="CommentSubject">
    <w:name w:val="annotation subject"/>
    <w:basedOn w:val="CommentText"/>
    <w:next w:val="CommentText"/>
    <w:link w:val="CommentSubjectChar"/>
    <w:uiPriority w:val="99"/>
    <w:semiHidden/>
    <w:unhideWhenUsed/>
    <w:rsid w:val="001E288D"/>
    <w:pPr>
      <w:spacing w:after="0"/>
    </w:pPr>
    <w:rPr>
      <w:b/>
      <w:bCs/>
      <w:lang w:val="en-US"/>
    </w:rPr>
  </w:style>
  <w:style w:type="character" w:customStyle="1" w:styleId="CommentSubjectChar">
    <w:name w:val="Comment Subject Char"/>
    <w:basedOn w:val="CommentTextChar"/>
    <w:link w:val="CommentSubject"/>
    <w:uiPriority w:val="99"/>
    <w:semiHidden/>
    <w:rsid w:val="001E288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3</cp:revision>
  <dcterms:created xsi:type="dcterms:W3CDTF">2019-10-22T00:20:00Z</dcterms:created>
  <dcterms:modified xsi:type="dcterms:W3CDTF">2019-10-22T16:38:00Z</dcterms:modified>
</cp:coreProperties>
</file>