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200"/>
        <w:rPr>
          <w:rFonts w:ascii="Cambria" w:cs="Cambria" w:hAnsi="Cambria" w:eastAsia="Cambria"/>
        </w:rPr>
      </w:pPr>
      <w:r>
        <w:rPr>
          <w:rFonts w:ascii="Cambria" w:hAnsi="Cambria"/>
          <w:outline w:val="0"/>
          <w:color w:val="000000"/>
          <w:u w:color="000000"/>
          <w:rtl w:val="0"/>
          <w:lang w:val="fr-FR"/>
          <w14:textFill>
            <w14:solidFill>
              <w14:srgbClr w14:val="000000"/>
            </w14:solidFill>
          </w14:textFill>
        </w:rPr>
        <w:t xml:space="preserve">Document Title: </w:t>
      </w:r>
      <w:r>
        <w:rPr>
          <w:rFonts w:ascii="Cambria" w:hAnsi="Cambria"/>
          <w:rtl w:val="0"/>
          <w:lang w:val="en-US"/>
        </w:rPr>
        <w:t>SciAps TranslationTable_X-5 Specifications for Precious Metals</w:t>
      </w:r>
    </w:p>
    <w:p>
      <w:pPr>
        <w:pStyle w:val="Body"/>
        <w:spacing w:after="200"/>
        <w:rPr>
          <w:rFonts w:ascii="Cambria" w:cs="Cambria" w:hAnsi="Cambria" w:eastAsia="Cambria"/>
        </w:rPr>
      </w:pPr>
      <w:r>
        <w:rPr>
          <w:rFonts w:ascii="Cambria" w:hAnsi="Cambria"/>
          <w:outline w:val="0"/>
          <w:color w:val="000000"/>
          <w:u w:color="000000"/>
          <w:rtl w:val="0"/>
          <w:lang w:val="de-DE"/>
          <w14:textFill>
            <w14:solidFill>
              <w14:srgbClr w14:val="000000"/>
            </w14:solidFill>
          </w14:textFill>
        </w:rPr>
        <w:t xml:space="preserve">Rev Date: </w:t>
      </w:r>
      <w:r>
        <w:rPr>
          <w:rFonts w:ascii="Cambria" w:hAnsi="Cambria"/>
          <w:rtl w:val="0"/>
          <w:lang w:val="en-US"/>
        </w:rPr>
        <w:t>OCT</w:t>
      </w:r>
      <w:r>
        <w:rPr>
          <w:rFonts w:ascii="Cambria" w:hAnsi="Cambria"/>
          <w:rtl w:val="0"/>
        </w:rPr>
        <w:t>22</w:t>
      </w:r>
      <w:r>
        <w:rPr>
          <w:rFonts w:ascii="Cambria" w:cs="Cambria" w:hAnsi="Cambria" w:eastAsia="Cambria"/>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304799</wp:posOffset>
            </wp:positionV>
            <wp:extent cx="1532497" cy="1981200"/>
            <wp:effectExtent l="0" t="0" r="0" b="0"/>
            <wp:wrapThrough wrapText="bothSides" distL="152400" distR="152400">
              <wp:wrapPolygon edited="1">
                <wp:start x="162" y="100"/>
                <wp:lineTo x="21341" y="100"/>
                <wp:lineTo x="21341" y="21324"/>
                <wp:lineTo x="162" y="21324"/>
                <wp:lineTo x="162" y="10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X-5 Specifications_Precious Metals_OCT22_thumb.png"/>
                    <pic:cNvPicPr>
                      <a:picLocks noChangeAspect="1"/>
                    </pic:cNvPicPr>
                  </pic:nvPicPr>
                  <pic:blipFill>
                    <a:blip r:embed="rId4">
                      <a:extLst/>
                    </a:blip>
                    <a:stretch>
                      <a:fillRect/>
                    </a:stretch>
                  </pic:blipFill>
                  <pic:spPr>
                    <a:xfrm>
                      <a:off x="0" y="0"/>
                      <a:ext cx="1532497" cy="1981200"/>
                    </a:xfrm>
                    <a:prstGeom prst="rect">
                      <a:avLst/>
                    </a:prstGeom>
                    <a:ln w="12700" cap="flat">
                      <a:noFill/>
                      <a:miter lim="400000"/>
                    </a:ln>
                    <a:effectLst/>
                  </pic:spPr>
                </pic:pic>
              </a:graphicData>
            </a:graphic>
          </wp:anchor>
        </w:drawing>
      </w:r>
    </w:p>
    <w:p>
      <w:pPr>
        <w:pStyle w:val="Body"/>
        <w:spacing w:after="200"/>
        <w:rPr>
          <w:rFonts w:ascii="Cambria" w:cs="Cambria" w:hAnsi="Cambria" w:eastAsia="Cambria"/>
        </w:rPr>
      </w:pPr>
    </w:p>
    <w:p>
      <w:pPr>
        <w:pStyle w:val="Body"/>
        <w:spacing w:after="200"/>
        <w:rPr>
          <w:rFonts w:ascii="Cambria" w:cs="Cambria" w:hAnsi="Cambria" w:eastAsia="Cambria"/>
          <w:outline w:val="0"/>
          <w:color w:val="000000"/>
          <w:u w:color="000000"/>
          <w14:textFill>
            <w14:solidFill>
              <w14:srgbClr w14:val="000000"/>
            </w14:solidFill>
          </w14:textFill>
        </w:rPr>
      </w:pPr>
    </w:p>
    <w:tbl>
      <w:tblPr>
        <w:tblW w:w="129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9"/>
        <w:gridCol w:w="4320"/>
        <w:gridCol w:w="4321"/>
      </w:tblGrid>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dfec"/>
            <w:tcMar>
              <w:top w:type="dxa" w:w="80"/>
              <w:left w:type="dxa" w:w="80"/>
              <w:bottom w:type="dxa" w:w="80"/>
              <w:right w:type="dxa" w:w="80"/>
            </w:tcMar>
            <w:vAlign w:val="top"/>
          </w:tcPr>
          <w:p>
            <w:pPr>
              <w:pStyle w:val="Body"/>
              <w:spacing w:after="200"/>
            </w:pPr>
            <w:r>
              <w:rPr>
                <w:rFonts w:ascii="Roboto Medium" w:hAnsi="Roboto Medium"/>
                <w:shd w:val="nil" w:color="auto" w:fill="auto"/>
                <w:rtl w:val="0"/>
                <w:lang w:val="en-US"/>
              </w:rPr>
              <w:t>Layout Preview</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dfec"/>
            <w:tcMar>
              <w:top w:type="dxa" w:w="80"/>
              <w:left w:type="dxa" w:w="80"/>
              <w:bottom w:type="dxa" w:w="80"/>
              <w:right w:type="dxa" w:w="80"/>
            </w:tcMar>
            <w:vAlign w:val="top"/>
          </w:tcPr>
          <w:p>
            <w:pPr>
              <w:pStyle w:val="Body"/>
            </w:pPr>
            <w:r>
              <w:rPr>
                <w:rFonts w:ascii="Roboto Bold" w:hAnsi="Roboto Bold"/>
                <w:shd w:val="nil" w:color="auto" w:fill="auto"/>
                <w:rtl w:val="0"/>
                <w:lang w:val="en-US"/>
              </w:rPr>
              <w:t>English Text</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5dfec"/>
            <w:tcMar>
              <w:top w:type="dxa" w:w="80"/>
              <w:left w:type="dxa" w:w="80"/>
              <w:bottom w:type="dxa" w:w="80"/>
              <w:right w:type="dxa" w:w="80"/>
            </w:tcMar>
            <w:vAlign w:val="top"/>
          </w:tcPr>
          <w:p>
            <w:pPr>
              <w:pStyle w:val="Body"/>
            </w:pPr>
            <w:r>
              <w:rPr>
                <w:rFonts w:ascii="Roboto Medium" w:hAnsi="Roboto Medium"/>
                <w:shd w:val="nil" w:color="auto" w:fill="auto"/>
                <w:rtl w:val="0"/>
                <w:lang w:val="en-US"/>
              </w:rPr>
              <w:t>Translated Text</w:t>
            </w:r>
          </w:p>
        </w:tc>
      </w:tr>
      <w:tr>
        <w:tblPrEx>
          <w:shd w:val="clear" w:color="auto" w:fill="ced7e7"/>
        </w:tblPrEx>
        <w:trPr>
          <w:trHeight w:val="1463"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cs="Cambria" w:hAnsi="Cambria" w:eastAsia="Cambria"/>
                <w:shd w:val="nil" w:color="auto" w:fill="auto"/>
                <w:lang w:val="en-US"/>
              </w:rPr>
              <w:drawing xmlns:a="http://schemas.openxmlformats.org/drawingml/2006/main">
                <wp:inline distT="0" distB="0" distL="0" distR="0">
                  <wp:extent cx="2609518" cy="888613"/>
                  <wp:effectExtent l="0" t="0" r="0" b="0"/>
                  <wp:docPr id="1073741826" name="officeArt object" descr="image10.png"/>
                  <wp:cNvGraphicFramePr/>
                  <a:graphic xmlns:a="http://schemas.openxmlformats.org/drawingml/2006/main">
                    <a:graphicData uri="http://schemas.openxmlformats.org/drawingml/2006/picture">
                      <pic:pic xmlns:pic="http://schemas.openxmlformats.org/drawingml/2006/picture">
                        <pic:nvPicPr>
                          <pic:cNvPr id="1073741826" name="image10.png" descr="image10.png"/>
                          <pic:cNvPicPr>
                            <a:picLocks noChangeAspect="1"/>
                          </pic:cNvPicPr>
                        </pic:nvPicPr>
                        <pic:blipFill>
                          <a:blip r:embed="rId5">
                            <a:extLst/>
                          </a:blip>
                          <a:stretch>
                            <a:fillRect/>
                          </a:stretch>
                        </pic:blipFill>
                        <pic:spPr>
                          <a:xfrm>
                            <a:off x="0" y="0"/>
                            <a:ext cx="2609518" cy="888613"/>
                          </a:xfrm>
                          <a:prstGeom prst="rect">
                            <a:avLst/>
                          </a:prstGeom>
                          <a:ln w="12700" cap="flat">
                            <a:noFill/>
                            <a:miter lim="400000"/>
                          </a:ln>
                          <a:effectLst/>
                        </pic:spPr>
                      </pic:pic>
                    </a:graphicData>
                  </a:graphic>
                </wp:inline>
              </w:drawing>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shd w:val="nil" w:color="auto" w:fill="auto"/>
                <w:rtl w:val="0"/>
                <w:lang w:val="en-US"/>
              </w:rPr>
              <w:t>SciAps X-5</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shd w:val="nil" w:color="auto" w:fill="auto"/>
                <w:rtl w:val="0"/>
                <w:lang w:val="en-US"/>
              </w:rPr>
              <w:t xml:space="preserve">Precious Metals </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Specifications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83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drawing xmlns:a="http://schemas.openxmlformats.org/drawingml/2006/main">
                <wp:inline distT="0" distB="0" distL="0" distR="0">
                  <wp:extent cx="2609518" cy="475596"/>
                  <wp:effectExtent l="0" t="0" r="0" b="0"/>
                  <wp:docPr id="1073741827" name="officeArt object" descr="image6.png"/>
                  <wp:cNvGraphicFramePr/>
                  <a:graphic xmlns:a="http://schemas.openxmlformats.org/drawingml/2006/main">
                    <a:graphicData uri="http://schemas.openxmlformats.org/drawingml/2006/picture">
                      <pic:pic xmlns:pic="http://schemas.openxmlformats.org/drawingml/2006/picture">
                        <pic:nvPicPr>
                          <pic:cNvPr id="1073741827" name="image6.png" descr="image6.png"/>
                          <pic:cNvPicPr>
                            <a:picLocks noChangeAspect="1"/>
                          </pic:cNvPicPr>
                        </pic:nvPicPr>
                        <pic:blipFill>
                          <a:blip r:embed="rId6">
                            <a:extLst/>
                          </a:blip>
                          <a:stretch>
                            <a:fillRect/>
                          </a:stretch>
                        </pic:blipFill>
                        <pic:spPr>
                          <a:xfrm>
                            <a:off x="0" y="0"/>
                            <a:ext cx="2609518" cy="475596"/>
                          </a:xfrm>
                          <a:prstGeom prst="rect">
                            <a:avLst/>
                          </a:prstGeom>
                          <a:ln w="12700" cap="flat">
                            <a:noFill/>
                            <a:miter lim="400000"/>
                          </a:ln>
                          <a:effectLst/>
                        </pic:spPr>
                      </pic:pic>
                    </a:graphicData>
                  </a:graphic>
                </wp:inline>
              </w:drawing>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The totally re-engineered X-5 offers the industry</w:t>
            </w:r>
            <w:r>
              <w:rPr>
                <w:rFonts w:ascii="Cambria" w:hAnsi="Cambria" w:hint="default"/>
                <w:shd w:val="nil" w:color="auto" w:fill="auto"/>
                <w:rtl w:val="0"/>
                <w:lang w:val="en-US"/>
              </w:rPr>
              <w:t>’</w:t>
            </w:r>
            <w:r>
              <w:rPr>
                <w:rFonts w:ascii="Cambria" w:hAnsi="Cambria"/>
                <w:shd w:val="nil" w:color="auto" w:fill="auto"/>
                <w:rtl w:val="0"/>
                <w:lang w:val="en-US"/>
              </w:rPr>
              <w:t>s best user interface and ergonomics at a high-value price point. Need optimal performance on precious metals? SciAps powerful, miniaturized X-ray tube, combined with highly advanced internal geometry, yields fast, precise results, delivering in real time the Au, Ag, Pt, and Pd concentrations. Valuable metals are now even more profitable for the precious metals industry.</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9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drawing xmlns:a="http://schemas.openxmlformats.org/drawingml/2006/main">
                <wp:inline distT="0" distB="0" distL="0" distR="0">
                  <wp:extent cx="2343150" cy="2686050"/>
                  <wp:effectExtent l="0" t="0" r="0" b="0"/>
                  <wp:docPr id="1073741828" name="officeArt object" descr="image9.png"/>
                  <wp:cNvGraphicFramePr/>
                  <a:graphic xmlns:a="http://schemas.openxmlformats.org/drawingml/2006/main">
                    <a:graphicData uri="http://schemas.openxmlformats.org/drawingml/2006/picture">
                      <pic:pic xmlns:pic="http://schemas.openxmlformats.org/drawingml/2006/picture">
                        <pic:nvPicPr>
                          <pic:cNvPr id="1073741828" name="image9.png" descr="image9.png"/>
                          <pic:cNvPicPr>
                            <a:picLocks noChangeAspect="1"/>
                          </pic:cNvPicPr>
                        </pic:nvPicPr>
                        <pic:blipFill>
                          <a:blip r:embed="rId7">
                            <a:extLst/>
                          </a:blip>
                          <a:stretch>
                            <a:fillRect/>
                          </a:stretch>
                        </pic:blipFill>
                        <pic:spPr>
                          <a:xfrm>
                            <a:off x="0" y="0"/>
                            <a:ext cx="2343150" cy="2686050"/>
                          </a:xfrm>
                          <a:prstGeom prst="rect">
                            <a:avLst/>
                          </a:prstGeom>
                          <a:ln w="12700" cap="flat">
                            <a:noFill/>
                            <a:miter lim="400000"/>
                          </a:ln>
                          <a:effectLst/>
                        </pic:spPr>
                      </pic:pic>
                    </a:graphicData>
                  </a:graphic>
                </wp:inline>
              </w:drawing>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 xml:space="preserve">A classic model for many applications at a great value.  </w:t>
            </w:r>
            <w:r>
              <w:rPr>
                <w:rFonts w:ascii="Cambria" w:cs="Cambria" w:hAnsi="Cambria" w:eastAsia="Cambria"/>
                <w:shd w:val="nil" w:color="auto" w:fill="auto"/>
                <w:lang w:val="en-US"/>
              </w:rPr>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Premium X-ray hardware for reliable handling</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Optimal performance on precious metals like Au, Ag, Pt and Pd</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shd w:val="nil" w:color="auto" w:fill="auto"/>
                <w:rtl w:val="0"/>
                <w:lang w:val="en-US"/>
              </w:rPr>
              <w:t>Fast, precise results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674"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drawing xmlns:a="http://schemas.openxmlformats.org/drawingml/2006/main">
                <wp:inline distT="0" distB="0" distL="0" distR="0">
                  <wp:extent cx="2609518" cy="2928667"/>
                  <wp:effectExtent l="0" t="0" r="0" b="0"/>
                  <wp:docPr id="1073741829" name="officeArt object" descr="image5.png"/>
                  <wp:cNvGraphicFramePr/>
                  <a:graphic xmlns:a="http://schemas.openxmlformats.org/drawingml/2006/main">
                    <a:graphicData uri="http://schemas.openxmlformats.org/drawingml/2006/picture">
                      <pic:pic xmlns:pic="http://schemas.openxmlformats.org/drawingml/2006/picture">
                        <pic:nvPicPr>
                          <pic:cNvPr id="1073741829" name="image5.png" descr="image5.png"/>
                          <pic:cNvPicPr>
                            <a:picLocks noChangeAspect="1"/>
                          </pic:cNvPicPr>
                        </pic:nvPicPr>
                        <pic:blipFill>
                          <a:blip r:embed="rId8">
                            <a:extLst/>
                          </a:blip>
                          <a:stretch>
                            <a:fillRect/>
                          </a:stretch>
                        </pic:blipFill>
                        <pic:spPr>
                          <a:xfrm>
                            <a:off x="0" y="0"/>
                            <a:ext cx="2609518" cy="2928667"/>
                          </a:xfrm>
                          <a:prstGeom prst="rect">
                            <a:avLst/>
                          </a:prstGeom>
                          <a:ln w="12700" cap="flat">
                            <a:noFill/>
                            <a:miter lim="400000"/>
                          </a:ln>
                          <a:effectLst/>
                        </pic:spPr>
                      </pic:pic>
                    </a:graphicData>
                  </a:graphic>
                </wp:inline>
              </w:drawing>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X-5</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XRF</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65"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drawing xmlns:a="http://schemas.openxmlformats.org/drawingml/2006/main">
                <wp:inline distT="0" distB="0" distL="0" distR="0">
                  <wp:extent cx="2609518" cy="1589491"/>
                  <wp:effectExtent l="0" t="0" r="0" b="0"/>
                  <wp:docPr id="1073741830" name="officeArt object" descr="image3.png"/>
                  <wp:cNvGraphicFramePr/>
                  <a:graphic xmlns:a="http://schemas.openxmlformats.org/drawingml/2006/main">
                    <a:graphicData uri="http://schemas.openxmlformats.org/drawingml/2006/picture">
                      <pic:pic xmlns:pic="http://schemas.openxmlformats.org/drawingml/2006/picture">
                        <pic:nvPicPr>
                          <pic:cNvPr id="1073741830" name="image3.png" descr="image3.png"/>
                          <pic:cNvPicPr>
                            <a:picLocks noChangeAspect="1"/>
                          </pic:cNvPicPr>
                        </pic:nvPicPr>
                        <pic:blipFill>
                          <a:blip r:embed="rId9">
                            <a:extLst/>
                          </a:blip>
                          <a:stretch>
                            <a:fillRect/>
                          </a:stretch>
                        </pic:blipFill>
                        <pic:spPr>
                          <a:xfrm>
                            <a:off x="0" y="0"/>
                            <a:ext cx="2609518" cy="1589491"/>
                          </a:xfrm>
                          <a:prstGeom prst="rect">
                            <a:avLst/>
                          </a:prstGeom>
                          <a:ln w="12700" cap="flat">
                            <a:noFill/>
                            <a:miter lim="400000"/>
                          </a:ln>
                          <a:effectLst/>
                        </pic:spPr>
                      </pic:pic>
                    </a:graphicData>
                  </a:graphic>
                </wp:inline>
              </w:drawing>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Optimized handling</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83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 xml:space="preserve">X-5 is the original </w:t>
            </w:r>
            <w:r>
              <w:rPr>
                <w:rFonts w:ascii="Cambria" w:hAnsi="Cambria" w:hint="default"/>
                <w:shd w:val="nil" w:color="auto" w:fill="auto"/>
                <w:rtl w:val="0"/>
                <w:lang w:val="en-US"/>
              </w:rPr>
              <w:t>“</w:t>
            </w:r>
            <w:r>
              <w:rPr>
                <w:rFonts w:ascii="Cambria" w:hAnsi="Cambria"/>
                <w:shd w:val="nil" w:color="auto" w:fill="auto"/>
                <w:rtl w:val="0"/>
                <w:lang w:val="en-US"/>
              </w:rPr>
              <w:t>old school</w:t>
            </w:r>
            <w:r>
              <w:rPr>
                <w:rFonts w:ascii="Cambria" w:hAnsi="Cambria" w:hint="default"/>
                <w:shd w:val="nil" w:color="auto" w:fill="auto"/>
                <w:rtl w:val="0"/>
                <w:lang w:val="en-US"/>
              </w:rPr>
              <w:t xml:space="preserve">” </w:t>
            </w:r>
            <w:r>
              <w:rPr>
                <w:rFonts w:ascii="Cambria" w:hAnsi="Cambria"/>
                <w:shd w:val="nil" w:color="auto" w:fill="auto"/>
                <w:rtl w:val="0"/>
                <w:lang w:val="en-US"/>
              </w:rPr>
              <w:t>PiN diode technology X-ray for great basic analysis of transition and heavy metals. The analyzer includes a built-in, high-resolution camera for photos or video, high-strength polymer mesh to protect the detector, and global connectivity to share results instantly. It also features new internal circuit board, new housing and metal components, up-to-date software and user interface, and full recalibration.</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Standard element package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2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The X-5 includes the same advanced X-ray tube as other SciAps X Series models (operating at 40 kV max.) for testing including Ti, V, Cr, Mn, Fe, Co, Ni, Cu, Zn, Ir, Pt, Au, Pb, Bi, Zr, Mo, Ru, Rh, Pd, Ag, Cd, Sn, and Sb. More elements can be added upon request.</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34"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Full sample chemistry</w:t>
            </w:r>
            <w:r>
              <w:rPr>
                <w:rFonts w:ascii="Cambria" w:hAnsi="Cambria" w:hint="default"/>
                <w:shd w:val="nil" w:color="auto" w:fill="auto"/>
                <w:rtl w:val="0"/>
                <w:lang w:val="en-US"/>
              </w:rPr>
              <w:t>—</w:t>
            </w:r>
            <w:r>
              <w:rPr>
                <w:rFonts w:ascii="Cambria" w:hAnsi="Cambria"/>
                <w:shd w:val="nil" w:color="auto" w:fill="auto"/>
                <w:rtl w:val="0"/>
                <w:lang w:val="en-US"/>
              </w:rPr>
              <w:t>and karat value</w:t>
            </w:r>
            <w:r>
              <w:rPr>
                <w:rFonts w:ascii="Cambria" w:hAnsi="Cambria" w:hint="default"/>
                <w:shd w:val="nil" w:color="auto" w:fill="auto"/>
                <w:rtl w:val="0"/>
                <w:lang w:val="en-US"/>
              </w:rPr>
              <w:t>—</w:t>
              <w:br w:type="textWrapping"/>
            </w:r>
            <w:r>
              <w:rPr>
                <w:rFonts w:ascii="Cambria" w:hAnsi="Cambria"/>
                <w:shd w:val="nil" w:color="auto" w:fill="auto"/>
                <w:rtl w:val="0"/>
                <w:lang w:val="en-US"/>
              </w:rPr>
              <w:t xml:space="preserve">displayed in less than a second. </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61"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drawing xmlns:a="http://schemas.openxmlformats.org/drawingml/2006/main">
                <wp:inline distT="0" distB="0" distL="0" distR="0">
                  <wp:extent cx="2609518" cy="888613"/>
                  <wp:effectExtent l="0" t="0" r="0" b="0"/>
                  <wp:docPr id="1073741831" name="officeArt object" descr="image4.png"/>
                  <wp:cNvGraphicFramePr/>
                  <a:graphic xmlns:a="http://schemas.openxmlformats.org/drawingml/2006/main">
                    <a:graphicData uri="http://schemas.openxmlformats.org/drawingml/2006/picture">
                      <pic:pic xmlns:pic="http://schemas.openxmlformats.org/drawingml/2006/picture">
                        <pic:nvPicPr>
                          <pic:cNvPr id="1073741831" name="image4.png" descr="image4.png"/>
                          <pic:cNvPicPr>
                            <a:picLocks noChangeAspect="1"/>
                          </pic:cNvPicPr>
                        </pic:nvPicPr>
                        <pic:blipFill>
                          <a:blip r:embed="rId10">
                            <a:extLst/>
                          </a:blip>
                          <a:stretch>
                            <a:fillRect/>
                          </a:stretch>
                        </pic:blipFill>
                        <pic:spPr>
                          <a:xfrm>
                            <a:off x="0" y="0"/>
                            <a:ext cx="2609518" cy="888613"/>
                          </a:xfrm>
                          <a:prstGeom prst="rect">
                            <a:avLst/>
                          </a:prstGeom>
                          <a:ln w="12700" cap="flat">
                            <a:noFill/>
                            <a:miter lim="400000"/>
                          </a:ln>
                          <a:effectLst/>
                        </pic:spPr>
                      </pic:pic>
                    </a:graphicData>
                  </a:graphic>
                </wp:inline>
              </w:drawing>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Android and data management</w:t>
            </w:r>
            <w:r>
              <w:rPr>
                <w:rFonts w:ascii="Cambria" w:cs="Cambria" w:hAnsi="Cambria" w:eastAsia="Cambria"/>
                <w:shd w:val="nil" w:color="auto" w:fill="auto"/>
                <w:lang w:val="en-US"/>
              </w:rPr>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51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Built on Android OS with the feel of a smart phone and results easily viewed on a vibrant display. Built-in WiFi and USB mean that users can print and email from the X-5 and connect to virtually any information system for real-time data. On-board macro camera allows for photo-documentation of materials tested, and the Bluetooth label printer provides instant hard copy labels.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Use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SciAps XRF Test Station</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56"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to analyze small pieces in benchtop mode. Features an interlocking lid for your pro</w:t>
            </w:r>
            <w:r>
              <w:rPr>
                <w:rFonts w:ascii="Cambria" w:hAnsi="Cambria"/>
                <w:shd w:val="nil" w:color="auto" w:fill="auto"/>
                <w:rtl w:val="0"/>
                <w:lang w:val="en-US"/>
              </w:rPr>
              <w:softHyphen/>
              <w:t>tection and super stable base to keep samples po</w:t>
            </w:r>
            <w:r>
              <w:rPr>
                <w:rFonts w:ascii="Cambria" w:hAnsi="Cambria"/>
                <w:shd w:val="nil" w:color="auto" w:fill="auto"/>
                <w:rtl w:val="0"/>
                <w:lang w:val="en-US"/>
              </w:rPr>
              <w:softHyphen/>
              <w:t>sitioned correctly.</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2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drawing xmlns:a="http://schemas.openxmlformats.org/drawingml/2006/main">
                <wp:inline distT="0" distB="0" distL="0" distR="0">
                  <wp:extent cx="1924050" cy="1562100"/>
                  <wp:effectExtent l="0" t="0" r="0" b="0"/>
                  <wp:docPr id="1073741832" name="officeArt object" descr="image1.png"/>
                  <wp:cNvGraphicFramePr/>
                  <a:graphic xmlns:a="http://schemas.openxmlformats.org/drawingml/2006/main">
                    <a:graphicData uri="http://schemas.openxmlformats.org/drawingml/2006/picture">
                      <pic:pic xmlns:pic="http://schemas.openxmlformats.org/drawingml/2006/picture">
                        <pic:nvPicPr>
                          <pic:cNvPr id="1073741832" name="image1.png" descr="image1.png"/>
                          <pic:cNvPicPr>
                            <a:picLocks noChangeAspect="1"/>
                          </pic:cNvPicPr>
                        </pic:nvPicPr>
                        <pic:blipFill>
                          <a:blip r:embed="rId11">
                            <a:extLst/>
                          </a:blip>
                          <a:stretch>
                            <a:fillRect/>
                          </a:stretch>
                        </pic:blipFill>
                        <pic:spPr>
                          <a:xfrm>
                            <a:off x="0" y="0"/>
                            <a:ext cx="1924050" cy="1562100"/>
                          </a:xfrm>
                          <a:prstGeom prst="rect">
                            <a:avLst/>
                          </a:prstGeom>
                          <a:ln w="12700" cap="flat">
                            <a:noFill/>
                            <a:miter lim="400000"/>
                          </a:ln>
                          <a:effectLst/>
                        </pic:spPr>
                      </pic:pic>
                    </a:graphicData>
                  </a:graphic>
                </wp:inline>
              </w:drawing>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 xml:space="preserve">For more information, or to schedule a demonstration: </w:t>
            </w:r>
            <w:r>
              <w:rPr>
                <w:rFonts w:ascii="Cambria" w:cs="Cambria" w:hAnsi="Cambria" w:eastAsia="Cambria"/>
                <w:shd w:val="nil" w:color="auto" w:fill="auto"/>
                <w:lang w:val="en-US"/>
              </w:rPr>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Fonts w:ascii="Cambria" w:cs="Cambria" w:hAnsi="Cambria" w:eastAsia="Cambria"/>
                <w:shd w:val="nil" w:color="auto" w:fill="auto"/>
              </w:rPr>
            </w:pPr>
            <w:r>
              <w:rPr>
                <w:rFonts w:ascii="Cambria" w:hAnsi="Cambria"/>
                <w:shd w:val="nil" w:color="auto" w:fill="auto"/>
                <w:rtl w:val="0"/>
                <w:lang w:val="en-US"/>
              </w:rPr>
              <w:t xml:space="preserve">If applicable, please add: </w:t>
            </w:r>
          </w:p>
          <w:p>
            <w:pPr>
              <w:pStyle w:val="Body"/>
              <w:bidi w:val="0"/>
              <w:spacing w:line="276" w:lineRule="auto"/>
              <w:ind w:left="0" w:right="0" w:firstLine="0"/>
              <w:jc w:val="left"/>
              <w:rPr>
                <w:rFonts w:ascii="Cambria" w:cs="Cambria" w:hAnsi="Cambria" w:eastAsia="Cambria"/>
                <w:shd w:val="nil" w:color="auto" w:fill="auto"/>
                <w:rtl w:val="0"/>
              </w:rPr>
            </w:pPr>
            <w:r>
              <w:rPr>
                <w:rFonts w:ascii="Cambria" w:hAnsi="Cambria"/>
                <w:shd w:val="nil" w:color="auto" w:fill="auto"/>
                <w:rtl w:val="0"/>
                <w:lang w:val="en-US"/>
              </w:rPr>
              <w:t>LOCAL COMPANY NAME</w:t>
            </w:r>
          </w:p>
          <w:p>
            <w:pPr>
              <w:pStyle w:val="Body"/>
              <w:bidi w:val="0"/>
              <w:spacing w:line="276" w:lineRule="auto"/>
              <w:ind w:left="0" w:right="0" w:firstLine="0"/>
              <w:jc w:val="left"/>
              <w:rPr>
                <w:rFonts w:ascii="Cambria" w:cs="Cambria" w:hAnsi="Cambria" w:eastAsia="Cambria"/>
                <w:shd w:val="nil" w:color="auto" w:fill="auto"/>
                <w:rtl w:val="0"/>
              </w:rPr>
            </w:pPr>
            <w:r>
              <w:rPr>
                <w:rFonts w:ascii="Cambria" w:hAnsi="Cambria"/>
                <w:shd w:val="nil" w:color="auto" w:fill="auto"/>
                <w:rtl w:val="0"/>
                <w:lang w:val="en-US"/>
              </w:rPr>
              <w:t>LOCAL WEBSITE</w:t>
            </w:r>
          </w:p>
          <w:p>
            <w:pPr>
              <w:pStyle w:val="Body"/>
              <w:bidi w:val="0"/>
              <w:spacing w:line="276" w:lineRule="auto"/>
              <w:ind w:left="0" w:right="0" w:firstLine="0"/>
              <w:jc w:val="left"/>
              <w:rPr>
                <w:rFonts w:ascii="Cambria" w:cs="Cambria" w:hAnsi="Cambria" w:eastAsia="Cambria"/>
                <w:shd w:val="nil" w:color="auto" w:fill="auto"/>
                <w:rtl w:val="0"/>
              </w:rPr>
            </w:pPr>
            <w:r>
              <w:rPr>
                <w:rFonts w:ascii="Cambria" w:hAnsi="Cambria"/>
                <w:shd w:val="nil" w:color="auto" w:fill="auto"/>
                <w:rtl w:val="0"/>
                <w:lang w:val="en-US"/>
              </w:rPr>
              <w:t>LOCAL PHONE</w:t>
            </w:r>
          </w:p>
          <w:p>
            <w:pPr>
              <w:pStyle w:val="Body"/>
              <w:spacing w:line="276" w:lineRule="auto"/>
            </w:pPr>
            <w:r>
              <w:rPr>
                <w:rFonts w:ascii="Cambria" w:cs="Cambria" w:hAnsi="Cambria" w:eastAsia="Cambria"/>
                <w:shd w:val="nil" w:color="auto" w:fill="auto"/>
                <w:lang w:val="en-US"/>
              </w:rPr>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(BACK)</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44"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drawing xmlns:a="http://schemas.openxmlformats.org/drawingml/2006/main">
                <wp:inline distT="0" distB="0" distL="0" distR="0">
                  <wp:extent cx="2609518" cy="750941"/>
                  <wp:effectExtent l="0" t="0" r="0" b="0"/>
                  <wp:docPr id="1073741833" name="officeArt object" descr="image8.png"/>
                  <wp:cNvGraphicFramePr/>
                  <a:graphic xmlns:a="http://schemas.openxmlformats.org/drawingml/2006/main">
                    <a:graphicData uri="http://schemas.openxmlformats.org/drawingml/2006/picture">
                      <pic:pic xmlns:pic="http://schemas.openxmlformats.org/drawingml/2006/picture">
                        <pic:nvPicPr>
                          <pic:cNvPr id="1073741833" name="image8.png" descr="image8.png"/>
                          <pic:cNvPicPr>
                            <a:picLocks noChangeAspect="1"/>
                          </pic:cNvPicPr>
                        </pic:nvPicPr>
                        <pic:blipFill>
                          <a:blip r:embed="rId12">
                            <a:extLst/>
                          </a:blip>
                          <a:stretch>
                            <a:fillRect/>
                          </a:stretch>
                        </pic:blipFill>
                        <pic:spPr>
                          <a:xfrm>
                            <a:off x="0" y="0"/>
                            <a:ext cx="2609518" cy="750941"/>
                          </a:xfrm>
                          <a:prstGeom prst="rect">
                            <a:avLst/>
                          </a:prstGeom>
                          <a:ln w="12700" cap="flat">
                            <a:noFill/>
                            <a:miter lim="400000"/>
                          </a:ln>
                          <a:effectLst/>
                        </pic:spPr>
                      </pic:pic>
                    </a:graphicData>
                  </a:graphic>
                </wp:inline>
              </w:drawing>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SciAps X-5</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 xml:space="preserve">Precious Metals </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shd w:val="nil" w:color="auto" w:fill="auto"/>
                <w:rtl w:val="0"/>
                <w:lang w:val="en-US"/>
              </w:rPr>
              <w:t>Specifications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7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drawing xmlns:a="http://schemas.openxmlformats.org/drawingml/2006/main">
                <wp:inline distT="0" distB="0" distL="0" distR="0">
                  <wp:extent cx="2305050" cy="1276350"/>
                  <wp:effectExtent l="0" t="0" r="0" b="0"/>
                  <wp:docPr id="1073741834" name="officeArt object" descr="image2.png"/>
                  <wp:cNvGraphicFramePr/>
                  <a:graphic xmlns:a="http://schemas.openxmlformats.org/drawingml/2006/main">
                    <a:graphicData uri="http://schemas.openxmlformats.org/drawingml/2006/picture">
                      <pic:pic xmlns:pic="http://schemas.openxmlformats.org/drawingml/2006/picture">
                        <pic:nvPicPr>
                          <pic:cNvPr id="1073741834" name="image2.png" descr="image2.png"/>
                          <pic:cNvPicPr>
                            <a:picLocks noChangeAspect="1"/>
                          </pic:cNvPicPr>
                        </pic:nvPicPr>
                        <pic:blipFill>
                          <a:blip r:embed="rId13">
                            <a:extLst/>
                          </a:blip>
                          <a:stretch>
                            <a:fillRect/>
                          </a:stretch>
                        </pic:blipFill>
                        <pic:spPr>
                          <a:xfrm>
                            <a:off x="0" y="0"/>
                            <a:ext cx="2305050" cy="1276350"/>
                          </a:xfrm>
                          <a:prstGeom prst="rect">
                            <a:avLst/>
                          </a:prstGeom>
                          <a:ln w="12700" cap="flat">
                            <a:noFill/>
                            <a:miter lim="400000"/>
                          </a:ln>
                          <a:effectLst/>
                        </pic:spPr>
                      </pic:pic>
                    </a:graphicData>
                  </a:graphic>
                </wp:inline>
              </w:drawing>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shd w:val="nil" w:color="auto" w:fill="auto"/>
                <w:rtl w:val="0"/>
                <w:lang w:val="en-US"/>
              </w:rPr>
              <w:t>A classic model for many applications at a great value.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935"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drawing xmlns:a="http://schemas.openxmlformats.org/drawingml/2006/main">
                <wp:inline distT="0" distB="0" distL="0" distR="0">
                  <wp:extent cx="2609518" cy="3729670"/>
                  <wp:effectExtent l="0" t="0" r="0" b="0"/>
                  <wp:docPr id="1073741835" name="officeArt object" descr="image12.png"/>
                  <wp:cNvGraphicFramePr/>
                  <a:graphic xmlns:a="http://schemas.openxmlformats.org/drawingml/2006/main">
                    <a:graphicData uri="http://schemas.openxmlformats.org/drawingml/2006/picture">
                      <pic:pic xmlns:pic="http://schemas.openxmlformats.org/drawingml/2006/picture">
                        <pic:nvPicPr>
                          <pic:cNvPr id="1073741835" name="image12.png" descr="image12.png"/>
                          <pic:cNvPicPr>
                            <a:picLocks noChangeAspect="1"/>
                          </pic:cNvPicPr>
                        </pic:nvPicPr>
                        <pic:blipFill>
                          <a:blip r:embed="rId14">
                            <a:extLst/>
                          </a:blip>
                          <a:stretch>
                            <a:fillRect/>
                          </a:stretch>
                        </pic:blipFill>
                        <pic:spPr>
                          <a:xfrm>
                            <a:off x="0" y="0"/>
                            <a:ext cx="2609518" cy="3729670"/>
                          </a:xfrm>
                          <a:prstGeom prst="rect">
                            <a:avLst/>
                          </a:prstGeom>
                          <a:ln w="12700" cap="flat">
                            <a:noFill/>
                            <a:miter lim="400000"/>
                          </a:ln>
                          <a:effectLst/>
                        </pic:spPr>
                      </pic:pic>
                    </a:graphicData>
                  </a:graphic>
                </wp:inline>
              </w:drawing>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Weight</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2.9 lbs. with battery.</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Dimensions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mbria" w:hAnsi="Cambria"/>
                <w:shd w:val="nil" w:color="auto" w:fill="auto"/>
                <w:rtl w:val="0"/>
                <w:lang w:val="en-US"/>
              </w:rPr>
              <w:t>8.5" x 9.5" x 2.4"</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Excitation Source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4 W, 40 kV Rh anode X-ray tube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Detector</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34"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7 mm2 PIN diode detector (active area), 200 eV resolution FWHM at 5.95 Mn K-alpha line.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Available Apps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Precious Metals.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lang w:val="en-US"/>
              </w:rPr>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X-ray Filtering</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Up to 6 unique filtering positions, depending on mix of applications.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Fonts w:ascii="Cambria" w:cs="Cambria" w:hAnsi="Cambria" w:eastAsia="Cambria"/>
                <w:shd w:val="nil" w:color="auto" w:fill="auto"/>
                <w:lang w:val="en-US"/>
              </w:rPr>
            </w:pPr>
            <w:r>
              <w:rPr>
                <w:rFonts w:ascii="Cambria" w:hAnsi="Cambria"/>
                <w:shd w:val="nil" w:color="auto" w:fill="auto"/>
                <w:rtl w:val="0"/>
                <w:lang w:val="en-US"/>
              </w:rPr>
              <w:t xml:space="preserve">Environmental </w:t>
            </w:r>
          </w:p>
          <w:p>
            <w:pPr>
              <w:pStyle w:val="Body"/>
              <w:spacing w:line="276" w:lineRule="auto"/>
            </w:pPr>
            <w:r>
              <w:rPr>
                <w:rFonts w:ascii="Cambria" w:hAnsi="Cambria"/>
                <w:shd w:val="nil" w:color="auto" w:fill="auto"/>
                <w:rtl w:val="0"/>
                <w:lang w:val="en-US"/>
              </w:rPr>
              <w:t>Temperature Range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10F to 130F at 25% duty cycle.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Analytical Range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56"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32 elements standard, specific elements vary by app.  Additional elements may be added upon user request. Precious Metals app is 23 elements standard.</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 xml:space="preserve">Processing Electronics </w:t>
            </w:r>
            <w:r>
              <w:rPr>
                <w:rFonts w:ascii="Cambria" w:cs="Cambria" w:hAnsi="Cambria" w:eastAsia="Cambria"/>
                <w:shd w:val="nil" w:color="auto" w:fill="auto"/>
                <w:lang w:val="en-US"/>
              </w:rPr>
              <w:br w:type="textWrapping"/>
            </w:r>
            <w:r>
              <w:rPr>
                <w:rFonts w:ascii="Cambria" w:hAnsi="Cambria"/>
                <w:shd w:val="nil" w:color="auto" w:fill="auto"/>
                <w:rtl w:val="0"/>
                <w:lang w:val="en-US"/>
              </w:rPr>
              <w:t>and Host Processing</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34"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ARM Cortex -A9 dual-core / 1.2GHz Memory: 1GB DDR2 RAM, 1GB NAND Results Storage: 8GB SD.</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Pulse Processor</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 xml:space="preserve">14-bit ADC with digitization rate of 80 MSPS 8K channel MCA USB 2.0 for high-speed data transfer to host processor Digital filtering implemented in FPGA for high throughput pulse processing 50nS </w:t>
            </w:r>
            <w:r>
              <w:rPr>
                <w:rFonts w:ascii="Cambria" w:hAnsi="Cambria" w:hint="default"/>
                <w:shd w:val="nil" w:color="auto" w:fill="auto"/>
                <w:rtl w:val="0"/>
                <w:lang w:val="en-US"/>
              </w:rPr>
              <w:t xml:space="preserve">– </w:t>
            </w:r>
            <w:r>
              <w:rPr>
                <w:rFonts w:ascii="Cambria" w:hAnsi="Cambria"/>
                <w:shd w:val="nil" w:color="auto" w:fill="auto"/>
                <w:rtl w:val="0"/>
                <w:lang w:val="en-US"/>
              </w:rPr>
              <w:t>24uS peaking time.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Power</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34"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On-board rechargeable Li-ion battery, rechargeable inside device or with external charger, AC power.</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Display</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34"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2.7</w:t>
            </w:r>
            <w:r>
              <w:rPr>
                <w:rFonts w:ascii="Cambria" w:hAnsi="Cambria" w:hint="default"/>
                <w:shd w:val="nil" w:color="auto" w:fill="auto"/>
                <w:rtl w:val="0"/>
                <w:lang w:val="en-US"/>
              </w:rPr>
              <w:t xml:space="preserve">″ </w:t>
            </w:r>
            <w:r>
              <w:rPr>
                <w:rFonts w:ascii="Cambria" w:hAnsi="Cambria"/>
                <w:shd w:val="nil" w:color="auto" w:fill="auto"/>
                <w:rtl w:val="0"/>
                <w:lang w:val="en-US"/>
              </w:rPr>
              <w:t>color touchscreen smartphone-type display. PowerVR SGX540 3D graphic.</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hAnsi="Cambria"/>
                <w:shd w:val="nil" w:color="auto" w:fill="auto"/>
                <w:rtl w:val="0"/>
                <w:lang w:val="en-US"/>
              </w:rPr>
              <w:t>Comms/Data Transfer</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56"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Wi-Fi, Bluetooth, USB connectivity to most devices, including SciAps Profile Builder PC software. SciAps Cloud data management options available.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Calibration</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 xml:space="preserve">Fundamental parameters. </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Calibration Check</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34"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External 316 stainless check standard for calibration verification and energy scale validation.</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Security</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Password protected usage (user level) and internal settings (admin).</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Regulatory</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2"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CE, RoHS, USFDA registered, Canada RED Act.</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OCT</w:t>
            </w:r>
            <w:r>
              <w:rPr>
                <w:rFonts w:ascii="Cambria" w:hAnsi="Cambria"/>
                <w:shd w:val="nil" w:color="auto" w:fill="auto"/>
                <w:rtl w:val="0"/>
                <w:lang w:val="en-US"/>
              </w:rPr>
              <w:t>22</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0"/>
              <w:bottom w:type="dxa" w:w="80"/>
              <w:right w:type="dxa" w:w="80"/>
            </w:tcMar>
            <w:vAlign w:val="top"/>
          </w:tcPr>
          <w:p>
            <w:pPr>
              <w:pStyle w:val="Body"/>
              <w:spacing w:line="276" w:lineRule="auto"/>
              <w:ind w:left="60" w:firstLine="0"/>
            </w:pPr>
            <w:r>
              <w:rPr>
                <w:rFonts w:ascii="Cambria" w:hAnsi="Cambria"/>
                <w:shd w:val="nil" w:color="auto" w:fill="auto"/>
                <w:rtl w:val="0"/>
                <w:lang w:val="en-US"/>
              </w:rPr>
              <w:t>YouTube.com/SciAps</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64" w:hRule="atLeast"/>
        </w:trPr>
        <w:tc>
          <w:tcPr>
            <w:tcW w:type="dxa" w:w="43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lang w:val="en-US"/>
              </w:rPr>
              <w:drawing xmlns:a="http://schemas.openxmlformats.org/drawingml/2006/main">
                <wp:inline distT="0" distB="0" distL="0" distR="0">
                  <wp:extent cx="2609518" cy="763456"/>
                  <wp:effectExtent l="0" t="0" r="0" b="0"/>
                  <wp:docPr id="1073741836" name="officeArt object" descr="image7.png"/>
                  <wp:cNvGraphicFramePr/>
                  <a:graphic xmlns:a="http://schemas.openxmlformats.org/drawingml/2006/main">
                    <a:graphicData uri="http://schemas.openxmlformats.org/drawingml/2006/picture">
                      <pic:pic xmlns:pic="http://schemas.openxmlformats.org/drawingml/2006/picture">
                        <pic:nvPicPr>
                          <pic:cNvPr id="1073741836" name="image7.png" descr="image7.png"/>
                          <pic:cNvPicPr>
                            <a:picLocks noChangeAspect="1"/>
                          </pic:cNvPicPr>
                        </pic:nvPicPr>
                        <pic:blipFill>
                          <a:blip r:embed="rId15">
                            <a:extLst/>
                          </a:blip>
                          <a:stretch>
                            <a:fillRect/>
                          </a:stretch>
                        </pic:blipFill>
                        <pic:spPr>
                          <a:xfrm>
                            <a:off x="0" y="0"/>
                            <a:ext cx="2609518" cy="763456"/>
                          </a:xfrm>
                          <a:prstGeom prst="rect">
                            <a:avLst/>
                          </a:prstGeom>
                          <a:ln w="12700" cap="flat">
                            <a:noFill/>
                            <a:miter lim="400000"/>
                          </a:ln>
                          <a:effectLst/>
                        </pic:spPr>
                      </pic:pic>
                    </a:graphicData>
                  </a:graphic>
                </wp:inline>
              </w:drawing>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mbria" w:cs="Cambria" w:hAnsi="Cambria" w:eastAsia="Cambria"/>
                <w:shd w:val="nil" w:color="auto" w:fill="auto"/>
              </w:rPr>
            </w:pPr>
            <w:r>
              <w:rPr>
                <w:rFonts w:ascii="Cambria" w:hAnsi="Cambria"/>
                <w:shd w:val="nil" w:color="auto" w:fill="auto"/>
                <w:rtl w:val="0"/>
                <w:lang w:val="en-US"/>
              </w:rPr>
              <w:t xml:space="preserve">If applicable, please add: </w:t>
            </w:r>
          </w:p>
          <w:p>
            <w:pPr>
              <w:pStyle w:val="Body"/>
              <w:bidi w:val="0"/>
              <w:ind w:left="0" w:right="0" w:firstLine="0"/>
              <w:jc w:val="left"/>
              <w:rPr>
                <w:rFonts w:ascii="Cambria" w:cs="Cambria" w:hAnsi="Cambria" w:eastAsia="Cambria"/>
                <w:shd w:val="nil" w:color="auto" w:fill="auto"/>
                <w:rtl w:val="0"/>
              </w:rPr>
            </w:pPr>
            <w:r>
              <w:rPr>
                <w:rFonts w:ascii="Cambria" w:hAnsi="Cambria"/>
                <w:shd w:val="nil" w:color="auto" w:fill="auto"/>
                <w:rtl w:val="0"/>
                <w:lang w:val="en-US"/>
              </w:rPr>
              <w:t>LOCAL COMPANY NAME</w:t>
            </w:r>
          </w:p>
          <w:p>
            <w:pPr>
              <w:pStyle w:val="Body"/>
              <w:bidi w:val="0"/>
              <w:ind w:left="0" w:right="0" w:firstLine="0"/>
              <w:jc w:val="left"/>
              <w:rPr>
                <w:rFonts w:ascii="Cambria" w:cs="Cambria" w:hAnsi="Cambria" w:eastAsia="Cambria"/>
                <w:shd w:val="nil" w:color="auto" w:fill="auto"/>
                <w:rtl w:val="0"/>
              </w:rPr>
            </w:pPr>
            <w:r>
              <w:rPr>
                <w:rFonts w:ascii="Cambria" w:hAnsi="Cambria"/>
                <w:shd w:val="nil" w:color="auto" w:fill="auto"/>
                <w:rtl w:val="0"/>
                <w:lang w:val="en-US"/>
              </w:rPr>
              <w:t>LOCAL WEBSITE</w:t>
            </w:r>
          </w:p>
          <w:p>
            <w:pPr>
              <w:pStyle w:val="Body"/>
              <w:bidi w:val="0"/>
              <w:ind w:left="0" w:right="0" w:firstLine="0"/>
              <w:jc w:val="left"/>
              <w:rPr>
                <w:rtl w:val="0"/>
              </w:rPr>
            </w:pPr>
            <w:r>
              <w:rPr>
                <w:rFonts w:ascii="Cambria" w:hAnsi="Cambria"/>
                <w:shd w:val="nil" w:color="auto" w:fill="auto"/>
                <w:rtl w:val="0"/>
                <w:lang w:val="en-US"/>
              </w:rPr>
              <w:t>LOCAL PHONE</w:t>
            </w:r>
          </w:p>
        </w:tc>
        <w:tc>
          <w:tcPr>
            <w:tcW w:type="dxa" w:w="43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200"/>
        <w:ind w:left="108" w:hanging="108"/>
      </w:pPr>
      <w:r>
        <w:rPr>
          <w:rFonts w:ascii="Cambria" w:cs="Cambria" w:hAnsi="Cambria" w:eastAsia="Cambria"/>
          <w:outline w:val="0"/>
          <w:color w:val="000000"/>
          <w:u w:color="000000"/>
          <w14:textFill>
            <w14:solidFill>
              <w14:srgbClr w14:val="000000"/>
            </w14:solidFill>
          </w14:textFill>
        </w:rPr>
      </w:r>
    </w:p>
    <w:sectPr>
      <w:headerReference w:type="default" r:id="rId16"/>
      <w:footerReference w:type="default" r:id="rId17"/>
      <w:pgSz w:w="15840" w:h="12240" w:orient="landscape"/>
      <w:pgMar w:top="1800" w:right="1440" w:bottom="180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Roboto Medium">
    <w:charset w:val="00"/>
    <w:family w:val="roman"/>
    <w:pitch w:val="default"/>
  </w:font>
  <w:font w:name="Roboto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